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C5A8F" w14:textId="77777777" w:rsidR="002D17A4" w:rsidRDefault="007E4F75">
      <w:pPr>
        <w:pStyle w:val="Heading1"/>
        <w:numPr>
          <w:ilvl w:val="0"/>
          <w:numId w:val="20"/>
        </w:numPr>
        <w:rPr>
          <w:b/>
          <w:bCs/>
          <w:sz w:val="20"/>
          <w:u w:val="single"/>
          <w:lang w:val="en-GB"/>
        </w:rPr>
      </w:pPr>
      <w:r>
        <w:rPr>
          <w:b/>
          <w:bCs/>
          <w:sz w:val="20"/>
          <w:u w:val="single"/>
          <w:lang w:val="en-GB"/>
        </w:rPr>
        <w:t>The company</w:t>
      </w:r>
    </w:p>
    <w:p w14:paraId="3F5AE2EF" w14:textId="77777777" w:rsidR="002D17A4" w:rsidRDefault="007E4F75">
      <w:pPr>
        <w:rPr>
          <w:rFonts w:ascii="Verdana" w:hAnsi="Verdana"/>
          <w:b/>
          <w:color w:val="FF0000"/>
          <w:sz w:val="20"/>
        </w:rPr>
      </w:pPr>
      <w:r>
        <w:rPr>
          <w:rFonts w:ascii="Times New Roman" w:hAnsi="Times New Roman"/>
          <w:sz w:val="20"/>
        </w:rPr>
        <w:t>Flextronics International Termelő és Szolgáltató Vámszabadterületi Korlátolt Felelősségű Társaság (hereinafter: the "Company") is domiciled at 8660 Tab, Munkás u. 28. Permanent establishments:</w:t>
      </w:r>
      <w:r>
        <w:rPr>
          <w:rFonts w:ascii="Times New Roman" w:hAnsi="Times New Roman"/>
          <w:b/>
          <w:sz w:val="20"/>
        </w:rPr>
        <w:t xml:space="preserve"> </w:t>
      </w:r>
      <w:r>
        <w:rPr>
          <w:rFonts w:ascii="Verdana" w:hAnsi="Verdana"/>
          <w:b/>
          <w:color w:val="FF0000"/>
          <w:sz w:val="20"/>
        </w:rPr>
        <w:t xml:space="preserve"> </w:t>
      </w:r>
    </w:p>
    <w:p w14:paraId="1CC0D380" w14:textId="77777777" w:rsidR="002D17A4" w:rsidRDefault="002D17A4">
      <w:pPr>
        <w:rPr>
          <w:rFonts w:ascii="Times New Roman" w:hAnsi="Times New Roman"/>
          <w:sz w:val="20"/>
        </w:rPr>
      </w:pPr>
    </w:p>
    <w:p w14:paraId="2C7EA5D3" w14:textId="77777777" w:rsidR="002D17A4" w:rsidRDefault="007E4F75">
      <w:pPr>
        <w:rPr>
          <w:rFonts w:ascii="Times New Roman" w:hAnsi="Times New Roman"/>
          <w:b/>
          <w:color w:val="FF0000"/>
          <w:sz w:val="20"/>
        </w:rPr>
      </w:pPr>
      <w:r>
        <w:rPr>
          <w:rFonts w:ascii="Times New Roman" w:hAnsi="Times New Roman"/>
          <w:sz w:val="20"/>
        </w:rPr>
        <w:t>8900 Zalaegerszeg, Zrínyi Miklós u. 38.</w:t>
      </w:r>
      <w:r>
        <w:rPr>
          <w:rFonts w:ascii="Times New Roman" w:hAnsi="Times New Roman"/>
          <w:b/>
          <w:color w:val="FF0000"/>
          <w:sz w:val="20"/>
        </w:rPr>
        <w:t xml:space="preserve"> </w:t>
      </w:r>
      <w:r>
        <w:rPr>
          <w:rFonts w:ascii="Verdana" w:hAnsi="Verdana"/>
          <w:b/>
          <w:color w:val="FF0000"/>
          <w:sz w:val="20"/>
        </w:rPr>
        <w:t xml:space="preserve"> </w:t>
      </w:r>
    </w:p>
    <w:p w14:paraId="11AC5EB4" w14:textId="77777777" w:rsidR="002D17A4" w:rsidRDefault="007E4F75">
      <w:pPr>
        <w:rPr>
          <w:rFonts w:ascii="Times New Roman" w:hAnsi="Times New Roman"/>
          <w:sz w:val="20"/>
        </w:rPr>
      </w:pPr>
      <w:r>
        <w:rPr>
          <w:rFonts w:ascii="Times New Roman" w:hAnsi="Times New Roman"/>
          <w:sz w:val="20"/>
        </w:rPr>
        <w:t>8900 Zalaegerszeg, Bánki Donát út 1</w:t>
      </w:r>
    </w:p>
    <w:p w14:paraId="1CB9EB12" w14:textId="77777777" w:rsidR="002D17A4" w:rsidRDefault="007E4F75">
      <w:pPr>
        <w:rPr>
          <w:rFonts w:ascii="Times New Roman" w:hAnsi="Times New Roman"/>
          <w:sz w:val="20"/>
        </w:rPr>
      </w:pPr>
      <w:r>
        <w:rPr>
          <w:rFonts w:ascii="Times New Roman" w:hAnsi="Times New Roman"/>
          <w:sz w:val="20"/>
        </w:rPr>
        <w:t>8900 Zalaegerszeg, Posta u. 63.</w:t>
      </w:r>
      <w:r>
        <w:rPr>
          <w:rFonts w:ascii="Times New Roman" w:hAnsi="Times New Roman"/>
          <w:b/>
          <w:color w:val="FF0000"/>
          <w:sz w:val="20"/>
        </w:rPr>
        <w:t xml:space="preserve"> </w:t>
      </w:r>
      <w:r>
        <w:rPr>
          <w:rFonts w:ascii="Verdana" w:hAnsi="Verdana"/>
          <w:b/>
          <w:color w:val="FF0000"/>
          <w:sz w:val="20"/>
        </w:rPr>
        <w:t xml:space="preserve"> </w:t>
      </w:r>
    </w:p>
    <w:p w14:paraId="237BD68D" w14:textId="77777777" w:rsidR="002D17A4" w:rsidRDefault="007E4F75">
      <w:pPr>
        <w:rPr>
          <w:rFonts w:ascii="Times New Roman" w:hAnsi="Times New Roman"/>
          <w:sz w:val="20"/>
        </w:rPr>
      </w:pPr>
      <w:r>
        <w:rPr>
          <w:rFonts w:ascii="Times New Roman" w:hAnsi="Times New Roman"/>
          <w:sz w:val="20"/>
        </w:rPr>
        <w:t>9600 Sárvár, Ikervári u. 42.</w:t>
      </w:r>
      <w:r>
        <w:rPr>
          <w:rFonts w:ascii="Times New Roman" w:hAnsi="Times New Roman"/>
          <w:b/>
          <w:color w:val="FF0000"/>
          <w:sz w:val="20"/>
        </w:rPr>
        <w:t xml:space="preserve"> </w:t>
      </w:r>
      <w:r>
        <w:rPr>
          <w:rFonts w:ascii="Verdana" w:hAnsi="Verdana"/>
          <w:b/>
          <w:color w:val="FF0000"/>
          <w:sz w:val="20"/>
        </w:rPr>
        <w:t xml:space="preserve"> </w:t>
      </w:r>
    </w:p>
    <w:p w14:paraId="60E29DDC" w14:textId="77777777" w:rsidR="002D17A4" w:rsidRDefault="007E4F75">
      <w:pPr>
        <w:rPr>
          <w:rFonts w:ascii="Times New Roman" w:hAnsi="Times New Roman"/>
          <w:sz w:val="20"/>
        </w:rPr>
      </w:pPr>
      <w:r>
        <w:rPr>
          <w:rFonts w:ascii="Times New Roman" w:hAnsi="Times New Roman"/>
          <w:sz w:val="20"/>
        </w:rPr>
        <w:t>9600 Sárvár, Ikervári u. 25.</w:t>
      </w:r>
      <w:r>
        <w:rPr>
          <w:rFonts w:ascii="Times New Roman" w:hAnsi="Times New Roman"/>
          <w:b/>
          <w:color w:val="FF0000"/>
          <w:sz w:val="20"/>
        </w:rPr>
        <w:t xml:space="preserve"> </w:t>
      </w:r>
      <w:r>
        <w:rPr>
          <w:rFonts w:ascii="Verdana" w:hAnsi="Verdana"/>
          <w:b/>
          <w:color w:val="FF0000"/>
          <w:sz w:val="20"/>
        </w:rPr>
        <w:t xml:space="preserve"> </w:t>
      </w:r>
    </w:p>
    <w:p w14:paraId="70CEFB6D" w14:textId="77777777" w:rsidR="002D17A4" w:rsidRDefault="007E4F75">
      <w:pPr>
        <w:rPr>
          <w:rFonts w:ascii="Times New Roman" w:hAnsi="Times New Roman"/>
          <w:sz w:val="20"/>
        </w:rPr>
      </w:pPr>
      <w:r>
        <w:rPr>
          <w:rFonts w:ascii="Times New Roman" w:hAnsi="Times New Roman"/>
          <w:sz w:val="20"/>
        </w:rPr>
        <w:t>4400 Nyíregyháza, Debreceni út 342.</w:t>
      </w:r>
      <w:r>
        <w:rPr>
          <w:rFonts w:ascii="Times New Roman" w:hAnsi="Times New Roman"/>
          <w:b/>
          <w:color w:val="FF0000"/>
          <w:sz w:val="20"/>
        </w:rPr>
        <w:t xml:space="preserve"> </w:t>
      </w:r>
      <w:r>
        <w:rPr>
          <w:rFonts w:ascii="Verdana" w:hAnsi="Verdana"/>
          <w:b/>
          <w:color w:val="FF0000"/>
          <w:sz w:val="20"/>
        </w:rPr>
        <w:t xml:space="preserve"> </w:t>
      </w:r>
    </w:p>
    <w:p w14:paraId="4F908420" w14:textId="77777777" w:rsidR="002D17A4" w:rsidRDefault="007E4F75">
      <w:pPr>
        <w:rPr>
          <w:rFonts w:ascii="Times New Roman" w:hAnsi="Times New Roman"/>
          <w:sz w:val="20"/>
        </w:rPr>
      </w:pPr>
      <w:r>
        <w:rPr>
          <w:rFonts w:ascii="Times New Roman" w:hAnsi="Times New Roman"/>
          <w:sz w:val="20"/>
        </w:rPr>
        <w:t>1183 Budapest, Hangár u. 5-37.</w:t>
      </w:r>
      <w:r>
        <w:rPr>
          <w:rFonts w:ascii="Times New Roman" w:hAnsi="Times New Roman"/>
          <w:b/>
          <w:color w:val="FF0000"/>
          <w:sz w:val="20"/>
        </w:rPr>
        <w:t xml:space="preserve"> </w:t>
      </w:r>
      <w:r>
        <w:rPr>
          <w:rFonts w:ascii="Verdana" w:hAnsi="Verdana"/>
          <w:b/>
          <w:color w:val="FF0000"/>
          <w:sz w:val="20"/>
        </w:rPr>
        <w:t xml:space="preserve"> </w:t>
      </w:r>
    </w:p>
    <w:p w14:paraId="76299F75" w14:textId="77777777" w:rsidR="002D17A4" w:rsidRDefault="007E4F75">
      <w:pPr>
        <w:rPr>
          <w:rFonts w:ascii="Times New Roman" w:hAnsi="Times New Roman"/>
          <w:sz w:val="20"/>
        </w:rPr>
      </w:pPr>
      <w:r>
        <w:rPr>
          <w:rFonts w:ascii="Times New Roman" w:hAnsi="Times New Roman"/>
          <w:sz w:val="20"/>
        </w:rPr>
        <w:t>2360 Gyál, Bem József u. 32.</w:t>
      </w:r>
      <w:r>
        <w:rPr>
          <w:rFonts w:ascii="Times New Roman" w:hAnsi="Times New Roman"/>
          <w:b/>
          <w:color w:val="FF0000"/>
          <w:sz w:val="20"/>
        </w:rPr>
        <w:t xml:space="preserve"> </w:t>
      </w:r>
      <w:r>
        <w:rPr>
          <w:rFonts w:ascii="Verdana" w:hAnsi="Verdana"/>
          <w:b/>
          <w:color w:val="FF0000"/>
          <w:sz w:val="20"/>
        </w:rPr>
        <w:t xml:space="preserve"> </w:t>
      </w:r>
    </w:p>
    <w:p w14:paraId="35D7318F" w14:textId="77777777" w:rsidR="002D17A4" w:rsidRDefault="007E4F75">
      <w:pPr>
        <w:rPr>
          <w:rFonts w:ascii="Times New Roman" w:hAnsi="Times New Roman"/>
          <w:sz w:val="20"/>
        </w:rPr>
      </w:pPr>
      <w:r>
        <w:rPr>
          <w:rFonts w:ascii="Times New Roman" w:hAnsi="Times New Roman"/>
          <w:sz w:val="20"/>
        </w:rPr>
        <w:t>1117 Budapest, Irinyi József u. 4-20.</w:t>
      </w:r>
      <w:r>
        <w:rPr>
          <w:rFonts w:ascii="Times New Roman" w:hAnsi="Times New Roman"/>
          <w:b/>
          <w:color w:val="FF0000"/>
          <w:sz w:val="20"/>
        </w:rPr>
        <w:t xml:space="preserve"> </w:t>
      </w:r>
      <w:r>
        <w:rPr>
          <w:rFonts w:ascii="Verdana" w:hAnsi="Verdana"/>
          <w:b/>
          <w:color w:val="FF0000"/>
          <w:sz w:val="20"/>
        </w:rPr>
        <w:t xml:space="preserve"> </w:t>
      </w:r>
    </w:p>
    <w:p w14:paraId="1B94FDB6" w14:textId="77777777" w:rsidR="002D17A4" w:rsidRDefault="007E4F75">
      <w:pPr>
        <w:rPr>
          <w:rFonts w:ascii="Times New Roman" w:hAnsi="Times New Roman"/>
          <w:sz w:val="20"/>
        </w:rPr>
      </w:pPr>
      <w:r>
        <w:rPr>
          <w:rFonts w:ascii="Times New Roman" w:hAnsi="Times New Roman"/>
          <w:sz w:val="20"/>
        </w:rPr>
        <w:t>9600 Sárvár, Ungvár u. 22</w:t>
      </w:r>
    </w:p>
    <w:p w14:paraId="3DD602E3" w14:textId="77777777" w:rsidR="002D17A4" w:rsidRDefault="007E4F75">
      <w:pPr>
        <w:rPr>
          <w:rFonts w:ascii="Times New Roman" w:hAnsi="Times New Roman"/>
          <w:sz w:val="20"/>
        </w:rPr>
      </w:pPr>
      <w:r>
        <w:rPr>
          <w:rFonts w:ascii="Times New Roman" w:hAnsi="Times New Roman"/>
          <w:sz w:val="20"/>
        </w:rPr>
        <w:t>4400 Nyíregyháza, Debreceni út 370.</w:t>
      </w:r>
      <w:r>
        <w:rPr>
          <w:rFonts w:ascii="Times New Roman" w:hAnsi="Times New Roman"/>
          <w:b/>
          <w:color w:val="FF0000"/>
          <w:sz w:val="20"/>
        </w:rPr>
        <w:t xml:space="preserve"> </w:t>
      </w:r>
      <w:r>
        <w:rPr>
          <w:rFonts w:ascii="Verdana" w:hAnsi="Verdana"/>
          <w:b/>
          <w:color w:val="FF0000"/>
          <w:sz w:val="20"/>
        </w:rPr>
        <w:t xml:space="preserve"> </w:t>
      </w:r>
    </w:p>
    <w:p w14:paraId="56399B26" w14:textId="77777777" w:rsidR="002D17A4" w:rsidRDefault="007E4F75">
      <w:pPr>
        <w:rPr>
          <w:rFonts w:ascii="Times New Roman" w:hAnsi="Times New Roman"/>
          <w:sz w:val="20"/>
        </w:rPr>
      </w:pPr>
      <w:r>
        <w:rPr>
          <w:rFonts w:ascii="Times New Roman" w:hAnsi="Times New Roman"/>
          <w:sz w:val="20"/>
        </w:rPr>
        <w:t>9600 Sárvár, HRSZ 1359-1360/1-1390</w:t>
      </w:r>
      <w:r>
        <w:rPr>
          <w:rFonts w:ascii="Verdana" w:hAnsi="Verdana"/>
          <w:b/>
          <w:color w:val="FF0000"/>
          <w:sz w:val="20"/>
        </w:rPr>
        <w:t xml:space="preserve">  </w:t>
      </w:r>
    </w:p>
    <w:p w14:paraId="7B01F517" w14:textId="77777777" w:rsidR="002D17A4" w:rsidRDefault="007E4F75">
      <w:pPr>
        <w:rPr>
          <w:rFonts w:ascii="Times New Roman" w:hAnsi="Times New Roman"/>
          <w:sz w:val="20"/>
        </w:rPr>
      </w:pPr>
      <w:r>
        <w:rPr>
          <w:rFonts w:ascii="Times New Roman" w:hAnsi="Times New Roman"/>
          <w:sz w:val="20"/>
        </w:rPr>
        <w:t>2360 Gyál, Gorcsev Iván utca 7. B. ép.</w:t>
      </w:r>
      <w:r>
        <w:rPr>
          <w:rFonts w:ascii="Verdana" w:hAnsi="Verdana"/>
          <w:b/>
          <w:color w:val="FF0000"/>
          <w:sz w:val="20"/>
        </w:rPr>
        <w:t xml:space="preserve">  </w:t>
      </w:r>
    </w:p>
    <w:p w14:paraId="15246FF7" w14:textId="77777777" w:rsidR="002D17A4" w:rsidRDefault="007E4F75">
      <w:pPr>
        <w:rPr>
          <w:rFonts w:ascii="Verdana" w:hAnsi="Verdana"/>
          <w:b/>
          <w:sz w:val="20"/>
        </w:rPr>
      </w:pPr>
      <w:r>
        <w:rPr>
          <w:rFonts w:ascii="Times New Roman" w:hAnsi="Times New Roman"/>
          <w:sz w:val="20"/>
        </w:rPr>
        <w:t>2225 Üllő, K-Sped körút 28.</w:t>
      </w:r>
      <w:r>
        <w:rPr>
          <w:rFonts w:ascii="Times New Roman" w:hAnsi="Times New Roman"/>
          <w:b/>
          <w:sz w:val="20"/>
        </w:rPr>
        <w:t xml:space="preserve"> </w:t>
      </w:r>
      <w:r>
        <w:rPr>
          <w:rFonts w:ascii="Verdana" w:hAnsi="Verdana"/>
          <w:b/>
          <w:color w:val="FF0000"/>
          <w:sz w:val="20"/>
        </w:rPr>
        <w:t xml:space="preserve"> </w:t>
      </w:r>
    </w:p>
    <w:p w14:paraId="31E80CE8" w14:textId="77777777" w:rsidR="002D17A4" w:rsidRDefault="002D17A4">
      <w:pPr>
        <w:rPr>
          <w:rFonts w:ascii="Times New Roman" w:hAnsi="Times New Roman"/>
          <w:sz w:val="20"/>
        </w:rPr>
      </w:pPr>
    </w:p>
    <w:p w14:paraId="2E43E045" w14:textId="77777777" w:rsidR="002D17A4" w:rsidRDefault="002D17A4">
      <w:pPr>
        <w:rPr>
          <w:rFonts w:ascii="Times New Roman" w:hAnsi="Times New Roman"/>
          <w:sz w:val="20"/>
        </w:rPr>
      </w:pPr>
    </w:p>
    <w:p w14:paraId="7CFF958C" w14:textId="77777777" w:rsidR="002D17A4" w:rsidRDefault="007E4F75">
      <w:pPr>
        <w:rPr>
          <w:rFonts w:ascii="Times New Roman" w:hAnsi="Times New Roman"/>
          <w:b/>
          <w:bCs/>
          <w:sz w:val="20"/>
        </w:rPr>
      </w:pPr>
      <w:r>
        <w:rPr>
          <w:rFonts w:ascii="Times New Roman" w:hAnsi="Times New Roman"/>
          <w:b/>
          <w:bCs/>
          <w:sz w:val="20"/>
        </w:rPr>
        <w:t xml:space="preserve">Scope of activities: </w:t>
      </w:r>
    </w:p>
    <w:p w14:paraId="74191DEF" w14:textId="77777777" w:rsidR="002D17A4" w:rsidRDefault="002D17A4">
      <w:pPr>
        <w:rPr>
          <w:rFonts w:ascii="Times New Roman" w:hAnsi="Times New Roman"/>
          <w:b/>
          <w:sz w:val="20"/>
        </w:rPr>
      </w:pPr>
    </w:p>
    <w:p w14:paraId="029E4041" w14:textId="77777777" w:rsidR="002D17A4" w:rsidRDefault="007E4F75">
      <w:pPr>
        <w:tabs>
          <w:tab w:val="left" w:pos="0"/>
        </w:tabs>
        <w:autoSpaceDE w:val="0"/>
        <w:autoSpaceDN w:val="0"/>
        <w:adjustRightInd w:val="0"/>
        <w:ind w:left="720" w:hanging="720"/>
        <w:rPr>
          <w:rFonts w:ascii="Times New Roman" w:hAnsi="Times New Roman"/>
          <w:sz w:val="20"/>
        </w:rPr>
      </w:pPr>
      <w:r>
        <w:rPr>
          <w:rFonts w:ascii="Times New Roman" w:hAnsi="Times New Roman"/>
          <w:sz w:val="20"/>
        </w:rPr>
        <w:t>2640 Manufacture of consumer electronics (core activity)</w:t>
      </w:r>
    </w:p>
    <w:p w14:paraId="0C13BCC8" w14:textId="77777777" w:rsidR="002D17A4" w:rsidRDefault="002D17A4">
      <w:pPr>
        <w:rPr>
          <w:rFonts w:ascii="Times New Roman" w:hAnsi="Times New Roman"/>
          <w:sz w:val="20"/>
        </w:rPr>
      </w:pPr>
    </w:p>
    <w:p w14:paraId="6C3DFCDA" w14:textId="77777777" w:rsidR="002D17A4" w:rsidRDefault="007E4F75">
      <w:pPr>
        <w:tabs>
          <w:tab w:val="left" w:pos="0"/>
        </w:tabs>
        <w:autoSpaceDE w:val="0"/>
        <w:autoSpaceDN w:val="0"/>
        <w:adjustRightInd w:val="0"/>
        <w:ind w:left="720" w:hanging="720"/>
        <w:rPr>
          <w:rFonts w:ascii="Times New Roman" w:hAnsi="Times New Roman"/>
          <w:sz w:val="20"/>
        </w:rPr>
      </w:pPr>
      <w:r>
        <w:rPr>
          <w:rFonts w:ascii="Times New Roman" w:hAnsi="Times New Roman"/>
          <w:sz w:val="20"/>
        </w:rPr>
        <w:t>2611 Manufacture of electronic components</w:t>
      </w:r>
    </w:p>
    <w:p w14:paraId="211A30DF" w14:textId="77777777" w:rsidR="002D17A4" w:rsidRDefault="007E4F75">
      <w:pPr>
        <w:tabs>
          <w:tab w:val="left" w:pos="0"/>
        </w:tabs>
        <w:autoSpaceDE w:val="0"/>
        <w:autoSpaceDN w:val="0"/>
        <w:adjustRightInd w:val="0"/>
        <w:ind w:left="720" w:hanging="720"/>
        <w:rPr>
          <w:rFonts w:ascii="Times New Roman" w:hAnsi="Times New Roman"/>
          <w:bCs/>
          <w:sz w:val="20"/>
        </w:rPr>
      </w:pPr>
      <w:r>
        <w:rPr>
          <w:rFonts w:ascii="Times New Roman" w:hAnsi="Times New Roman"/>
          <w:sz w:val="20"/>
        </w:rPr>
        <w:t>2751 Manufacture of electrical household appliances</w:t>
      </w:r>
    </w:p>
    <w:p w14:paraId="04D1A51F" w14:textId="77777777" w:rsidR="002D17A4" w:rsidRDefault="007E4F75">
      <w:pPr>
        <w:rPr>
          <w:rFonts w:ascii="Times New Roman" w:hAnsi="Times New Roman"/>
          <w:bCs/>
          <w:sz w:val="20"/>
        </w:rPr>
      </w:pPr>
      <w:r>
        <w:rPr>
          <w:rFonts w:ascii="Times New Roman" w:hAnsi="Times New Roman"/>
          <w:sz w:val="20"/>
        </w:rPr>
        <w:t>2790 Manufacture of other electrical equipment</w:t>
      </w:r>
    </w:p>
    <w:p w14:paraId="79B83C06" w14:textId="77777777" w:rsidR="002D17A4" w:rsidRDefault="007E4F75">
      <w:pPr>
        <w:tabs>
          <w:tab w:val="left" w:pos="0"/>
        </w:tabs>
        <w:autoSpaceDE w:val="0"/>
        <w:autoSpaceDN w:val="0"/>
        <w:adjustRightInd w:val="0"/>
        <w:ind w:left="720" w:hanging="720"/>
        <w:rPr>
          <w:rFonts w:ascii="Times New Roman" w:hAnsi="Times New Roman"/>
          <w:bCs/>
          <w:sz w:val="20"/>
        </w:rPr>
      </w:pPr>
      <w:r>
        <w:rPr>
          <w:rFonts w:ascii="Times New Roman" w:hAnsi="Times New Roman"/>
          <w:sz w:val="20"/>
        </w:rPr>
        <w:t>6820 Renting and operating of own or leased real estate</w:t>
      </w:r>
    </w:p>
    <w:p w14:paraId="2BE3A100" w14:textId="4B44AD02" w:rsidR="002D17A4" w:rsidRDefault="007E4F75">
      <w:pPr>
        <w:tabs>
          <w:tab w:val="left" w:pos="0"/>
        </w:tabs>
        <w:autoSpaceDE w:val="0"/>
        <w:autoSpaceDN w:val="0"/>
        <w:adjustRightInd w:val="0"/>
        <w:ind w:left="720" w:hanging="720"/>
        <w:rPr>
          <w:rFonts w:ascii="Times New Roman" w:hAnsi="Times New Roman"/>
          <w:sz w:val="20"/>
        </w:rPr>
      </w:pPr>
      <w:bookmarkStart w:id="0" w:name="diff_1"/>
      <w:r>
        <w:rPr>
          <w:rFonts w:ascii="Times New Roman" w:hAnsi="Times New Roman"/>
          <w:sz w:val="20"/>
        </w:rPr>
        <w:t xml:space="preserve">3250 Manufacture of medical </w:t>
      </w:r>
      <w:bookmarkEnd w:id="0"/>
      <w:r w:rsidR="008C7125">
        <w:rPr>
          <w:rFonts w:ascii="Times New Roman" w:hAnsi="Times New Roman"/>
          <w:sz w:val="20"/>
        </w:rPr>
        <w:t>devices</w:t>
      </w:r>
    </w:p>
    <w:p w14:paraId="56A4495A" w14:textId="77777777" w:rsidR="002D17A4" w:rsidRDefault="002D17A4">
      <w:pPr>
        <w:tabs>
          <w:tab w:val="left" w:pos="0"/>
        </w:tabs>
        <w:autoSpaceDE w:val="0"/>
        <w:autoSpaceDN w:val="0"/>
        <w:adjustRightInd w:val="0"/>
        <w:ind w:left="720" w:hanging="720"/>
        <w:rPr>
          <w:rFonts w:ascii="Times New Roman" w:hAnsi="Times New Roman"/>
          <w:sz w:val="20"/>
        </w:rPr>
      </w:pPr>
    </w:p>
    <w:p w14:paraId="779EDF0E" w14:textId="77777777" w:rsidR="002D17A4" w:rsidRDefault="002D17A4">
      <w:pPr>
        <w:pStyle w:val="Footer"/>
        <w:tabs>
          <w:tab w:val="clear" w:pos="4320"/>
          <w:tab w:val="clear" w:pos="8640"/>
        </w:tabs>
        <w:rPr>
          <w:rFonts w:ascii="Times New Roman" w:hAnsi="Times New Roman"/>
          <w:sz w:val="20"/>
        </w:rPr>
      </w:pPr>
    </w:p>
    <w:p w14:paraId="24E0025D" w14:textId="77777777" w:rsidR="002D17A4" w:rsidRDefault="002D17A4">
      <w:pPr>
        <w:pStyle w:val="Footer"/>
        <w:tabs>
          <w:tab w:val="clear" w:pos="4320"/>
          <w:tab w:val="clear" w:pos="8640"/>
        </w:tabs>
        <w:rPr>
          <w:rFonts w:ascii="Times New Roman" w:hAnsi="Times New Roman"/>
          <w:sz w:val="20"/>
        </w:rPr>
      </w:pPr>
    </w:p>
    <w:p w14:paraId="40C78160" w14:textId="77777777" w:rsidR="002D17A4" w:rsidRDefault="007E4F75">
      <w:pPr>
        <w:pStyle w:val="Footer"/>
        <w:tabs>
          <w:tab w:val="clear" w:pos="4320"/>
          <w:tab w:val="clear" w:pos="8640"/>
        </w:tabs>
        <w:rPr>
          <w:rFonts w:ascii="Verdana" w:hAnsi="Verdana"/>
          <w:b/>
          <w:sz w:val="20"/>
        </w:rPr>
      </w:pPr>
      <w:r>
        <w:rPr>
          <w:rFonts w:ascii="Times New Roman" w:hAnsi="Times New Roman"/>
          <w:sz w:val="20"/>
        </w:rPr>
        <w:t xml:space="preserve">At the Zalaegerszeg and Tab sites the Company is primarily engaged in the production of consumer electronics, household appliances and other electrical equipment. </w:t>
      </w:r>
      <w:bookmarkStart w:id="1" w:name="diff_2"/>
      <w:r>
        <w:rPr>
          <w:rFonts w:ascii="Times New Roman" w:hAnsi="Times New Roman"/>
          <w:sz w:val="20"/>
        </w:rPr>
        <w:t>At the Sárvár site the Company is engaged in plastic injection moulding and the production of electrical consumption products.</w:t>
      </w:r>
      <w:bookmarkEnd w:id="1"/>
      <w:r>
        <w:rPr>
          <w:rFonts w:ascii="Times New Roman" w:hAnsi="Times New Roman"/>
          <w:sz w:val="20"/>
        </w:rPr>
        <w:t xml:space="preserve"> In Sárvár, the Company also operates a central administrative and financial services unit while in Budapest it offers repair and logistics services. The Company performs R&amp;D activities in Zalaegerszeg and Budapest</w:t>
      </w:r>
      <w:r>
        <w:rPr>
          <w:rFonts w:ascii="Verdana" w:hAnsi="Verdana"/>
          <w:sz w:val="20"/>
        </w:rPr>
        <w:t>.</w:t>
      </w:r>
    </w:p>
    <w:p w14:paraId="40BB26AD" w14:textId="77777777" w:rsidR="002D17A4" w:rsidRDefault="002D17A4">
      <w:pPr>
        <w:pStyle w:val="Footer"/>
        <w:tabs>
          <w:tab w:val="clear" w:pos="4320"/>
          <w:tab w:val="clear" w:pos="8640"/>
        </w:tabs>
        <w:rPr>
          <w:rFonts w:ascii="Times New Roman" w:hAnsi="Times New Roman"/>
          <w:sz w:val="20"/>
        </w:rPr>
      </w:pPr>
    </w:p>
    <w:p w14:paraId="66C79CC7" w14:textId="77777777" w:rsidR="002D17A4" w:rsidRDefault="007E4F75">
      <w:pPr>
        <w:rPr>
          <w:rFonts w:ascii="Verdana" w:hAnsi="Verdana"/>
          <w:b/>
          <w:sz w:val="20"/>
        </w:rPr>
      </w:pPr>
      <w:r>
        <w:rPr>
          <w:rFonts w:ascii="Times New Roman" w:hAnsi="Times New Roman"/>
          <w:sz w:val="20"/>
        </w:rPr>
        <w:t>Of one Nyíregyháza site, the lease on the property has expired, so the site is cancelled from the books, and the remaining Nyíregyháza site is used for logistical purposes.</w:t>
      </w:r>
      <w:r>
        <w:rPr>
          <w:rFonts w:ascii="Verdana" w:hAnsi="Verdana"/>
          <w:b/>
          <w:bCs/>
          <w:sz w:val="20"/>
        </w:rPr>
        <w:t xml:space="preserve"> </w:t>
      </w:r>
    </w:p>
    <w:p w14:paraId="12D667A5" w14:textId="77777777" w:rsidR="002D17A4" w:rsidRDefault="002D17A4">
      <w:pPr>
        <w:rPr>
          <w:rFonts w:ascii="Times New Roman" w:hAnsi="Times New Roman"/>
          <w:sz w:val="20"/>
        </w:rPr>
      </w:pPr>
    </w:p>
    <w:p w14:paraId="4652E741" w14:textId="77777777" w:rsidR="002D17A4" w:rsidRDefault="007E4F75">
      <w:pPr>
        <w:rPr>
          <w:rFonts w:ascii="Verdana" w:hAnsi="Verdana"/>
          <w:b/>
          <w:sz w:val="20"/>
        </w:rPr>
      </w:pPr>
      <w:bookmarkStart w:id="2" w:name="diff_3"/>
      <w:r>
        <w:rPr>
          <w:rFonts w:ascii="Times New Roman" w:hAnsi="Times New Roman"/>
          <w:sz w:val="20"/>
        </w:rPr>
        <w:t>Since 1 April 2011, the Company has been the single successor of Flextronics Budapest Kft.</w:t>
      </w:r>
      <w:bookmarkEnd w:id="2"/>
      <w:r>
        <w:rPr>
          <w:rFonts w:ascii="Times New Roman" w:hAnsi="Times New Roman"/>
          <w:sz w:val="20"/>
        </w:rPr>
        <w:t xml:space="preserve"> The merger added manufacturing and repair activities of the acquired company’s sites to the portfolio. The Company currently performs these activities at the Budapest, Üllő and Gyál sites.</w:t>
      </w:r>
      <w:r>
        <w:rPr>
          <w:rFonts w:ascii="Verdana" w:hAnsi="Verdana"/>
          <w:b/>
          <w:bCs/>
          <w:sz w:val="20"/>
        </w:rPr>
        <w:t xml:space="preserve"> </w:t>
      </w:r>
    </w:p>
    <w:p w14:paraId="757E78EF" w14:textId="77777777" w:rsidR="002D17A4" w:rsidRDefault="002D17A4">
      <w:pPr>
        <w:pStyle w:val="Footer"/>
        <w:tabs>
          <w:tab w:val="clear" w:pos="4320"/>
          <w:tab w:val="clear" w:pos="8640"/>
        </w:tabs>
        <w:rPr>
          <w:rFonts w:ascii="Times New Roman" w:hAnsi="Times New Roman"/>
          <w:sz w:val="20"/>
        </w:rPr>
      </w:pPr>
    </w:p>
    <w:p w14:paraId="0FF25E3D" w14:textId="77777777" w:rsidR="002D17A4" w:rsidRDefault="007E4F75">
      <w:pPr>
        <w:rPr>
          <w:rFonts w:ascii="Verdana" w:hAnsi="Verdana"/>
          <w:b/>
          <w:sz w:val="20"/>
        </w:rPr>
      </w:pPr>
      <w:r>
        <w:rPr>
          <w:rFonts w:ascii="Times New Roman" w:hAnsi="Times New Roman"/>
          <w:sz w:val="20"/>
        </w:rPr>
        <w:t>Shareholders: Flextronics International GmbH (Austria, 1300 Vienna Airport, Office Park 4, Top A.54/55) holding a 99.986% quota, and Flextronics Sárvár Logistics Kft. (9600 Sárvár, Ikervári u. 25.) with participation of 0.014% (see Section 11). The ratio of ownership has been modified by the merger with Flextronics Budapest Kft. The registered capital of the acquired company had been held by Flextronics International GmbH as majority owner. The owner did not reduce the amount of share capital for the merger.</w:t>
      </w:r>
      <w:r>
        <w:rPr>
          <w:rFonts w:ascii="Verdana" w:hAnsi="Verdana"/>
          <w:b/>
          <w:bCs/>
          <w:sz w:val="20"/>
        </w:rPr>
        <w:t xml:space="preserve"> </w:t>
      </w:r>
    </w:p>
    <w:p w14:paraId="601615E9" w14:textId="77777777" w:rsidR="002D17A4" w:rsidRDefault="002D17A4">
      <w:pPr>
        <w:rPr>
          <w:rFonts w:ascii="Times New Roman" w:hAnsi="Times New Roman"/>
          <w:sz w:val="20"/>
        </w:rPr>
      </w:pPr>
    </w:p>
    <w:p w14:paraId="4A537DFC" w14:textId="77777777" w:rsidR="002D17A4" w:rsidRDefault="007E4F75">
      <w:pPr>
        <w:rPr>
          <w:rFonts w:ascii="Verdana" w:hAnsi="Verdana"/>
          <w:b/>
          <w:color w:val="FF0000"/>
          <w:sz w:val="20"/>
        </w:rPr>
      </w:pPr>
      <w:r>
        <w:rPr>
          <w:rFonts w:ascii="Times New Roman" w:hAnsi="Times New Roman"/>
          <w:sz w:val="20"/>
        </w:rPr>
        <w:lastRenderedPageBreak/>
        <w:t>In 2013, the Company acquired 100% of the shares in RIWISA AG, Kunststoffwerke Hagglingen seated in Sonnhalde, 5607 Hagglingen, Switzerland. The Company's current name: Flex Precision Plastic Solution AG.</w:t>
      </w:r>
      <w:r>
        <w:rPr>
          <w:rFonts w:ascii="Times New Roman" w:hAnsi="Times New Roman"/>
          <w:b/>
          <w:sz w:val="20"/>
        </w:rPr>
        <w:t xml:space="preserve"> </w:t>
      </w:r>
      <w:r>
        <w:rPr>
          <w:rFonts w:ascii="Verdana" w:hAnsi="Verdana"/>
          <w:b/>
          <w:color w:val="FF0000"/>
          <w:sz w:val="20"/>
        </w:rPr>
        <w:t xml:space="preserve">  </w:t>
      </w:r>
    </w:p>
    <w:p w14:paraId="00150D6F" w14:textId="77777777" w:rsidR="002D17A4" w:rsidRDefault="002D17A4">
      <w:pPr>
        <w:rPr>
          <w:rFonts w:ascii="Verdana" w:hAnsi="Verdana"/>
          <w:b/>
          <w:color w:val="FF0000"/>
          <w:sz w:val="20"/>
        </w:rPr>
      </w:pPr>
    </w:p>
    <w:p w14:paraId="42B1097B" w14:textId="77777777" w:rsidR="002D17A4" w:rsidRDefault="002D17A4">
      <w:pPr>
        <w:rPr>
          <w:rFonts w:ascii="Verdana" w:hAnsi="Verdana"/>
          <w:b/>
          <w:color w:val="FF0000"/>
          <w:sz w:val="20"/>
        </w:rPr>
      </w:pPr>
    </w:p>
    <w:tbl>
      <w:tblPr>
        <w:tblW w:w="8520" w:type="dxa"/>
        <w:tblCellMar>
          <w:left w:w="70" w:type="dxa"/>
          <w:right w:w="70" w:type="dxa"/>
        </w:tblCellMar>
        <w:tblLook w:val="04A0" w:firstRow="1" w:lastRow="0" w:firstColumn="1" w:lastColumn="0" w:noHBand="0" w:noVBand="1"/>
      </w:tblPr>
      <w:tblGrid>
        <w:gridCol w:w="4600"/>
        <w:gridCol w:w="3920"/>
      </w:tblGrid>
      <w:tr w:rsidR="002D17A4" w14:paraId="5E0A97AB" w14:textId="77777777">
        <w:trPr>
          <w:trHeight w:val="285"/>
        </w:trPr>
        <w:tc>
          <w:tcPr>
            <w:tcW w:w="4600" w:type="dxa"/>
            <w:tcBorders>
              <w:top w:val="nil"/>
              <w:left w:val="nil"/>
              <w:bottom w:val="nil"/>
              <w:right w:val="nil"/>
            </w:tcBorders>
            <w:vAlign w:val="center"/>
            <w:hideMark/>
          </w:tcPr>
          <w:p w14:paraId="1CC58955" w14:textId="77777777" w:rsidR="002D17A4" w:rsidRDefault="007E4F75">
            <w:pPr>
              <w:keepLines w:val="0"/>
              <w:tabs>
                <w:tab w:val="clear" w:pos="567"/>
                <w:tab w:val="clear" w:pos="720"/>
              </w:tabs>
              <w:jc w:val="center"/>
              <w:rPr>
                <w:rFonts w:ascii="Times New Roman" w:hAnsi="Times New Roman"/>
                <w:color w:val="000000"/>
                <w:sz w:val="20"/>
                <w:u w:val="single"/>
              </w:rPr>
            </w:pPr>
            <w:bookmarkStart w:id="3" w:name="diff_4"/>
            <w:r>
              <w:rPr>
                <w:rFonts w:ascii="Times New Roman" w:hAnsi="Times New Roman"/>
                <w:color w:val="000000"/>
                <w:sz w:val="20"/>
                <w:u w:val="single"/>
              </w:rPr>
              <w:t>Flex Precision Plastic Solution AG</w:t>
            </w:r>
          </w:p>
        </w:tc>
        <w:tc>
          <w:tcPr>
            <w:tcW w:w="3920" w:type="dxa"/>
            <w:tcBorders>
              <w:top w:val="nil"/>
              <w:left w:val="nil"/>
              <w:bottom w:val="nil"/>
              <w:right w:val="nil"/>
            </w:tcBorders>
            <w:vAlign w:val="center"/>
            <w:hideMark/>
          </w:tcPr>
          <w:p w14:paraId="6132343B" w14:textId="77777777" w:rsidR="002D17A4" w:rsidRDefault="007E4F75">
            <w:pPr>
              <w:keepLines w:val="0"/>
              <w:tabs>
                <w:tab w:val="clear" w:pos="567"/>
                <w:tab w:val="clear" w:pos="720"/>
              </w:tabs>
              <w:jc w:val="center"/>
              <w:rPr>
                <w:rFonts w:ascii="Times New Roman" w:hAnsi="Times New Roman"/>
                <w:color w:val="000000"/>
                <w:sz w:val="20"/>
                <w:u w:val="single"/>
              </w:rPr>
            </w:pPr>
            <w:r>
              <w:rPr>
                <w:rFonts w:ascii="Times New Roman" w:hAnsi="Times New Roman"/>
                <w:color w:val="000000"/>
                <w:sz w:val="20"/>
                <w:u w:val="single"/>
              </w:rPr>
              <w:t>Balance sheet position on 31.03.2026. *</w:t>
            </w:r>
          </w:p>
        </w:tc>
      </w:tr>
      <w:tr w:rsidR="002D17A4" w14:paraId="2B3CDC75" w14:textId="77777777">
        <w:trPr>
          <w:trHeight w:val="285"/>
        </w:trPr>
        <w:tc>
          <w:tcPr>
            <w:tcW w:w="4600" w:type="dxa"/>
            <w:tcBorders>
              <w:top w:val="nil"/>
              <w:left w:val="nil"/>
              <w:bottom w:val="nil"/>
              <w:right w:val="nil"/>
            </w:tcBorders>
            <w:vAlign w:val="center"/>
            <w:hideMark/>
          </w:tcPr>
          <w:p w14:paraId="57696BF6"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Registered capital</w:t>
            </w:r>
          </w:p>
        </w:tc>
        <w:tc>
          <w:tcPr>
            <w:tcW w:w="3920" w:type="dxa"/>
            <w:tcBorders>
              <w:top w:val="nil"/>
              <w:left w:val="nil"/>
              <w:bottom w:val="nil"/>
              <w:right w:val="nil"/>
            </w:tcBorders>
            <w:vAlign w:val="center"/>
            <w:hideMark/>
          </w:tcPr>
          <w:p w14:paraId="025FAB5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3,000,000</w:t>
            </w:r>
          </w:p>
        </w:tc>
      </w:tr>
      <w:tr w:rsidR="002D17A4" w14:paraId="2F8CF953" w14:textId="77777777">
        <w:trPr>
          <w:trHeight w:val="285"/>
        </w:trPr>
        <w:tc>
          <w:tcPr>
            <w:tcW w:w="4600" w:type="dxa"/>
            <w:tcBorders>
              <w:top w:val="nil"/>
              <w:left w:val="nil"/>
              <w:bottom w:val="nil"/>
              <w:right w:val="nil"/>
            </w:tcBorders>
            <w:vAlign w:val="center"/>
            <w:hideMark/>
          </w:tcPr>
          <w:p w14:paraId="58E242A8"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General reserve</w:t>
            </w:r>
          </w:p>
        </w:tc>
        <w:tc>
          <w:tcPr>
            <w:tcW w:w="3920" w:type="dxa"/>
            <w:tcBorders>
              <w:top w:val="nil"/>
              <w:left w:val="nil"/>
              <w:bottom w:val="nil"/>
              <w:right w:val="nil"/>
            </w:tcBorders>
            <w:vAlign w:val="center"/>
            <w:hideMark/>
          </w:tcPr>
          <w:p w14:paraId="7B2402D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1,085,000</w:t>
            </w:r>
          </w:p>
        </w:tc>
      </w:tr>
      <w:tr w:rsidR="002D17A4" w14:paraId="44C89D5A" w14:textId="77777777">
        <w:trPr>
          <w:trHeight w:val="285"/>
        </w:trPr>
        <w:tc>
          <w:tcPr>
            <w:tcW w:w="4600" w:type="dxa"/>
            <w:tcBorders>
              <w:top w:val="nil"/>
              <w:left w:val="nil"/>
              <w:bottom w:val="nil"/>
              <w:right w:val="nil"/>
            </w:tcBorders>
            <w:vAlign w:val="center"/>
            <w:hideMark/>
          </w:tcPr>
          <w:p w14:paraId="4E45A01F"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Other reserves</w:t>
            </w:r>
          </w:p>
        </w:tc>
        <w:tc>
          <w:tcPr>
            <w:tcW w:w="3920" w:type="dxa"/>
            <w:tcBorders>
              <w:top w:val="nil"/>
              <w:left w:val="nil"/>
              <w:bottom w:val="nil"/>
              <w:right w:val="nil"/>
            </w:tcBorders>
            <w:vAlign w:val="center"/>
            <w:hideMark/>
          </w:tcPr>
          <w:p w14:paraId="601C9D3A"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15,925,092</w:t>
            </w:r>
          </w:p>
        </w:tc>
      </w:tr>
      <w:tr w:rsidR="002D17A4" w14:paraId="5640A0B3" w14:textId="77777777">
        <w:trPr>
          <w:trHeight w:val="285"/>
        </w:trPr>
        <w:tc>
          <w:tcPr>
            <w:tcW w:w="4600" w:type="dxa"/>
            <w:tcBorders>
              <w:top w:val="nil"/>
              <w:left w:val="nil"/>
              <w:bottom w:val="nil"/>
              <w:right w:val="nil"/>
            </w:tcBorders>
            <w:vAlign w:val="center"/>
            <w:hideMark/>
          </w:tcPr>
          <w:p w14:paraId="5F495305"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After-tax profit</w:t>
            </w:r>
          </w:p>
        </w:tc>
        <w:tc>
          <w:tcPr>
            <w:tcW w:w="3920" w:type="dxa"/>
            <w:tcBorders>
              <w:top w:val="nil"/>
              <w:left w:val="nil"/>
              <w:bottom w:val="nil"/>
              <w:right w:val="nil"/>
            </w:tcBorders>
            <w:vAlign w:val="center"/>
            <w:hideMark/>
          </w:tcPr>
          <w:p w14:paraId="1B02D20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-4,976,657</w:t>
            </w:r>
          </w:p>
        </w:tc>
      </w:tr>
      <w:tr w:rsidR="002D17A4" w14:paraId="73DA5D75" w14:textId="77777777">
        <w:trPr>
          <w:trHeight w:val="285"/>
        </w:trPr>
        <w:tc>
          <w:tcPr>
            <w:tcW w:w="4600" w:type="dxa"/>
            <w:tcBorders>
              <w:top w:val="nil"/>
              <w:left w:val="nil"/>
              <w:bottom w:val="nil"/>
              <w:right w:val="nil"/>
            </w:tcBorders>
            <w:vAlign w:val="center"/>
            <w:hideMark/>
          </w:tcPr>
          <w:p w14:paraId="0861CF6B"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Equity</w:t>
            </w:r>
          </w:p>
        </w:tc>
        <w:tc>
          <w:tcPr>
            <w:tcW w:w="3920" w:type="dxa"/>
            <w:tcBorders>
              <w:top w:val="nil"/>
              <w:left w:val="nil"/>
              <w:bottom w:val="nil"/>
              <w:right w:val="nil"/>
            </w:tcBorders>
            <w:vAlign w:val="center"/>
            <w:hideMark/>
          </w:tcPr>
          <w:p w14:paraId="2B5EEDED"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color w:val="000000"/>
                <w:sz w:val="20"/>
              </w:rPr>
              <w:t>15,033,435</w:t>
            </w:r>
            <w:bookmarkEnd w:id="3"/>
          </w:p>
        </w:tc>
      </w:tr>
    </w:tbl>
    <w:p w14:paraId="1B4052D5" w14:textId="77777777" w:rsidR="002D17A4" w:rsidRDefault="002D17A4">
      <w:pPr>
        <w:rPr>
          <w:rFonts w:ascii="Times New Roman" w:hAnsi="Times New Roman"/>
          <w:sz w:val="20"/>
        </w:rPr>
      </w:pPr>
    </w:p>
    <w:p w14:paraId="0DB67CA4" w14:textId="77777777" w:rsidR="002D17A4" w:rsidRDefault="007E4F75">
      <w:pPr>
        <w:ind w:left="360"/>
        <w:rPr>
          <w:rFonts w:ascii="Times New Roman" w:hAnsi="Times New Roman"/>
          <w:sz w:val="16"/>
        </w:rPr>
      </w:pPr>
      <w:r>
        <w:rPr>
          <w:rFonts w:ascii="Times New Roman" w:hAnsi="Times New Roman"/>
          <w:sz w:val="16"/>
        </w:rPr>
        <w:t xml:space="preserve">* </w:t>
      </w:r>
      <w:r>
        <w:rPr>
          <w:rFonts w:ascii="Times New Roman" w:hAnsi="Times New Roman"/>
          <w:sz w:val="16"/>
          <w:szCs w:val="16"/>
        </w:rPr>
        <w:t>Data in the financial statements of Flex Precision Plastic Solution AG (Switzerland) are disclosed in Swiss Franc (CHF)</w:t>
      </w:r>
      <w:r>
        <w:rPr>
          <w:rFonts w:ascii="Times New Roman" w:hAnsi="Times New Roman"/>
          <w:sz w:val="16"/>
        </w:rPr>
        <w:t>.</w:t>
      </w:r>
    </w:p>
    <w:p w14:paraId="2CD84917" w14:textId="77777777" w:rsidR="002D17A4" w:rsidRDefault="002D17A4">
      <w:pPr>
        <w:rPr>
          <w:rFonts w:ascii="Times New Roman" w:hAnsi="Times New Roman"/>
          <w:sz w:val="20"/>
        </w:rPr>
      </w:pPr>
    </w:p>
    <w:p w14:paraId="0078C2F6" w14:textId="05A1236D" w:rsidR="002D17A4" w:rsidRDefault="007E4F75">
      <w:pPr>
        <w:rPr>
          <w:rFonts w:ascii="Times New Roman" w:hAnsi="Times New Roman"/>
          <w:b/>
          <w:sz w:val="20"/>
        </w:rPr>
      </w:pPr>
      <w:bookmarkStart w:id="4" w:name="diff_5"/>
      <w:r>
        <w:rPr>
          <w:rFonts w:ascii="Times New Roman" w:hAnsi="Times New Roman"/>
          <w:sz w:val="20"/>
        </w:rPr>
        <w:t>The Company recognised EUR 24.549.223 as long-term participation in affiliated part</w:t>
      </w:r>
      <w:r w:rsidR="008C7125">
        <w:rPr>
          <w:rFonts w:ascii="Times New Roman" w:hAnsi="Times New Roman"/>
          <w:sz w:val="20"/>
        </w:rPr>
        <w:t>y</w:t>
      </w:r>
      <w:r>
        <w:rPr>
          <w:rFonts w:ascii="Times New Roman" w:hAnsi="Times New Roman"/>
          <w:sz w:val="20"/>
        </w:rPr>
        <w:t>.</w:t>
      </w:r>
      <w:bookmarkEnd w:id="4"/>
    </w:p>
    <w:p w14:paraId="33DC1569" w14:textId="77777777" w:rsidR="002D17A4" w:rsidRDefault="002D17A4">
      <w:pPr>
        <w:rPr>
          <w:rFonts w:ascii="Times New Roman" w:hAnsi="Times New Roman"/>
          <w:sz w:val="20"/>
        </w:rPr>
      </w:pPr>
    </w:p>
    <w:p w14:paraId="1D2E1FE9" w14:textId="77777777" w:rsidR="002D17A4" w:rsidRDefault="002D17A4">
      <w:pPr>
        <w:rPr>
          <w:rFonts w:ascii="Times New Roman" w:hAnsi="Times New Roman"/>
          <w:sz w:val="20"/>
        </w:rPr>
      </w:pPr>
    </w:p>
    <w:p w14:paraId="0D8AE68E" w14:textId="77777777" w:rsidR="002D17A4" w:rsidRDefault="007E4F75">
      <w:pPr>
        <w:rPr>
          <w:rFonts w:ascii="Verdana" w:hAnsi="Verdana"/>
          <w:b/>
          <w:sz w:val="20"/>
        </w:rPr>
      </w:pPr>
      <w:r>
        <w:rPr>
          <w:rFonts w:ascii="Times New Roman" w:hAnsi="Times New Roman"/>
          <w:b/>
          <w:bCs/>
          <w:sz w:val="20"/>
        </w:rPr>
        <w:t>Statistical code</w:t>
      </w:r>
      <w:r>
        <w:rPr>
          <w:rFonts w:ascii="Times New Roman" w:hAnsi="Times New Roman"/>
          <w:sz w:val="20"/>
        </w:rPr>
        <w:t>: 11222149-2640-113-14</w:t>
      </w:r>
      <w:r>
        <w:rPr>
          <w:rFonts w:ascii="Times New Roman" w:hAnsi="Times New Roman"/>
          <w:b/>
          <w:sz w:val="20"/>
        </w:rPr>
        <w:t xml:space="preserve"> </w:t>
      </w:r>
      <w:r>
        <w:rPr>
          <w:rFonts w:ascii="Verdana" w:hAnsi="Verdana"/>
          <w:b/>
          <w:color w:val="FF0000"/>
          <w:sz w:val="20"/>
        </w:rPr>
        <w:t xml:space="preserve"> </w:t>
      </w:r>
    </w:p>
    <w:p w14:paraId="24BB9A8F" w14:textId="77777777" w:rsidR="002D17A4" w:rsidRDefault="007E4F75">
      <w:pPr>
        <w:rPr>
          <w:rFonts w:ascii="Verdana" w:hAnsi="Verdana"/>
          <w:b/>
          <w:sz w:val="20"/>
        </w:rPr>
      </w:pPr>
      <w:r>
        <w:rPr>
          <w:rFonts w:ascii="Times New Roman" w:hAnsi="Times New Roman"/>
          <w:b/>
          <w:bCs/>
          <w:sz w:val="20"/>
        </w:rPr>
        <w:t>Company registration number:</w:t>
      </w:r>
      <w:r>
        <w:rPr>
          <w:rFonts w:ascii="Times New Roman" w:hAnsi="Times New Roman"/>
          <w:sz w:val="20"/>
        </w:rPr>
        <w:t xml:space="preserve"> 14-09-300339</w:t>
      </w:r>
      <w:r>
        <w:rPr>
          <w:rFonts w:ascii="Verdana" w:hAnsi="Verdana"/>
          <w:b/>
          <w:color w:val="FF0000"/>
          <w:sz w:val="20"/>
        </w:rPr>
        <w:t xml:space="preserve"> </w:t>
      </w:r>
      <w:r>
        <w:rPr>
          <w:rFonts w:ascii="Times New Roman" w:hAnsi="Times New Roman"/>
          <w:b/>
          <w:sz w:val="20"/>
        </w:rPr>
        <w:t xml:space="preserve"> </w:t>
      </w:r>
    </w:p>
    <w:p w14:paraId="4C252E49" w14:textId="77777777" w:rsidR="002D17A4" w:rsidRDefault="007E4F75">
      <w:pPr>
        <w:tabs>
          <w:tab w:val="clear" w:pos="567"/>
          <w:tab w:val="clear" w:pos="720"/>
          <w:tab w:val="left" w:pos="7335"/>
        </w:tabs>
        <w:rPr>
          <w:rFonts w:ascii="Times New Roman" w:hAnsi="Times New Roman"/>
          <w:sz w:val="20"/>
        </w:rPr>
      </w:pPr>
      <w:r>
        <w:rPr>
          <w:rFonts w:ascii="Times New Roman" w:hAnsi="Times New Roman"/>
          <w:sz w:val="20"/>
        </w:rPr>
        <w:tab/>
      </w:r>
    </w:p>
    <w:p w14:paraId="496D8FE8" w14:textId="77777777" w:rsidR="002D17A4" w:rsidRDefault="007E4F75">
      <w:pPr>
        <w:rPr>
          <w:rFonts w:ascii="Times New Roman" w:hAnsi="Times New Roman"/>
          <w:b/>
          <w:sz w:val="20"/>
        </w:rPr>
      </w:pPr>
      <w:r>
        <w:rPr>
          <w:rFonts w:ascii="Times New Roman" w:hAnsi="Times New Roman"/>
          <w:b/>
          <w:bCs/>
          <w:sz w:val="20"/>
        </w:rPr>
        <w:t>Website:</w:t>
      </w:r>
      <w:r>
        <w:rPr>
          <w:rFonts w:ascii="Times New Roman" w:hAnsi="Times New Roman"/>
          <w:sz w:val="20"/>
        </w:rPr>
        <w:t xml:space="preserve"> www.flex.com</w:t>
      </w:r>
    </w:p>
    <w:p w14:paraId="0B36904D" w14:textId="77777777" w:rsidR="002D17A4" w:rsidRDefault="002D17A4">
      <w:pPr>
        <w:rPr>
          <w:rFonts w:ascii="Times New Roman" w:hAnsi="Times New Roman"/>
          <w:sz w:val="20"/>
        </w:rPr>
      </w:pPr>
    </w:p>
    <w:p w14:paraId="474A855B" w14:textId="77777777" w:rsidR="002D17A4" w:rsidRDefault="002D17A4">
      <w:pPr>
        <w:rPr>
          <w:rFonts w:ascii="Times New Roman" w:hAnsi="Times New Roman"/>
          <w:sz w:val="20"/>
        </w:rPr>
      </w:pPr>
    </w:p>
    <w:p w14:paraId="10EAD46B" w14:textId="77777777" w:rsidR="002D17A4" w:rsidRDefault="007E4F75">
      <w:pPr>
        <w:rPr>
          <w:rFonts w:ascii="Verdana" w:hAnsi="Verdana"/>
          <w:b/>
          <w:sz w:val="20"/>
        </w:rPr>
      </w:pPr>
      <w:r>
        <w:rPr>
          <w:rFonts w:ascii="Times New Roman" w:hAnsi="Times New Roman"/>
          <w:sz w:val="20"/>
        </w:rPr>
        <w:t>The consolidated financial statements of the group are consolidated into the financial statements of the parent company, Flextronics International GmbH (Austria, 1300 Vienna Airport, Office Park 4, Top A.54/55), which is consolidated into the financial statements of Flextronics International Limited (Singapore, 486123, 2 Changi South Lane, FIL). These financial statements are available at the above addresses.</w:t>
      </w:r>
      <w:r>
        <w:rPr>
          <w:rFonts w:ascii="Times New Roman" w:hAnsi="Times New Roman"/>
          <w:b/>
          <w:sz w:val="20"/>
        </w:rPr>
        <w:t xml:space="preserve"> </w:t>
      </w:r>
      <w:r>
        <w:rPr>
          <w:rFonts w:ascii="Verdana" w:hAnsi="Verdana"/>
          <w:b/>
          <w:color w:val="FF0000"/>
          <w:sz w:val="20"/>
        </w:rPr>
        <w:t xml:space="preserve"> </w:t>
      </w:r>
    </w:p>
    <w:p w14:paraId="1BE3D6FA" w14:textId="77777777" w:rsidR="002D17A4" w:rsidRDefault="002D17A4">
      <w:pPr>
        <w:rPr>
          <w:rFonts w:ascii="Times New Roman" w:hAnsi="Times New Roman"/>
          <w:sz w:val="20"/>
        </w:rPr>
      </w:pPr>
    </w:p>
    <w:p w14:paraId="0EBB00F3" w14:textId="21CEFC8A" w:rsidR="002D17A4" w:rsidRDefault="007E4F75">
      <w:pPr>
        <w:rPr>
          <w:rFonts w:ascii="Verdana" w:hAnsi="Verdana"/>
          <w:b/>
          <w:sz w:val="20"/>
        </w:rPr>
      </w:pPr>
      <w:bookmarkStart w:id="5" w:name="diff_8"/>
      <w:r>
        <w:rPr>
          <w:rFonts w:ascii="Times New Roman" w:hAnsi="Times New Roman"/>
          <w:sz w:val="20"/>
        </w:rPr>
        <w:t xml:space="preserve">Person authorised to represent Flextronics International Kft. and sign off the financial statements: Nagy László managing director (8983 Nagylengyel, Arany János utca 55.) </w:t>
      </w:r>
      <w:r w:rsidR="008C7125">
        <w:rPr>
          <w:rFonts w:ascii="Times New Roman" w:hAnsi="Times New Roman"/>
          <w:sz w:val="20"/>
        </w:rPr>
        <w:t>and</w:t>
      </w:r>
      <w:r>
        <w:rPr>
          <w:rFonts w:ascii="Times New Roman" w:hAnsi="Times New Roman"/>
          <w:sz w:val="20"/>
        </w:rPr>
        <w:t xml:space="preserve"> Christian Pfister managing director (AT-8911 Admont, Liftstrasse 528.).</w:t>
      </w:r>
      <w:bookmarkEnd w:id="5"/>
      <w:r>
        <w:rPr>
          <w:rFonts w:ascii="Times New Roman" w:hAnsi="Times New Roman"/>
          <w:b/>
          <w:sz w:val="20"/>
        </w:rPr>
        <w:t xml:space="preserve"> </w:t>
      </w:r>
      <w:r>
        <w:rPr>
          <w:rFonts w:ascii="Verdana" w:hAnsi="Verdana"/>
          <w:b/>
          <w:color w:val="FF0000"/>
          <w:sz w:val="20"/>
        </w:rPr>
        <w:t xml:space="preserve"> </w:t>
      </w:r>
    </w:p>
    <w:p w14:paraId="372032BC" w14:textId="77777777" w:rsidR="002D17A4" w:rsidRDefault="002D17A4">
      <w:pPr>
        <w:rPr>
          <w:rFonts w:ascii="Times New Roman" w:hAnsi="Times New Roman"/>
          <w:sz w:val="20"/>
        </w:rPr>
      </w:pPr>
    </w:p>
    <w:p w14:paraId="69472292" w14:textId="77777777" w:rsidR="002D17A4" w:rsidRDefault="007E4F75">
      <w:pPr>
        <w:rPr>
          <w:rFonts w:ascii="Times New Roman" w:hAnsi="Times New Roman"/>
          <w:sz w:val="20"/>
        </w:rPr>
      </w:pPr>
      <w:r>
        <w:rPr>
          <w:rFonts w:ascii="Times New Roman" w:hAnsi="Times New Roman"/>
          <w:sz w:val="20"/>
        </w:rPr>
        <w:t xml:space="preserve">Person responsible for the management and supervision of the accounting function: Tóth-Kovács Krisztina. </w:t>
      </w:r>
    </w:p>
    <w:p w14:paraId="690637CB" w14:textId="77777777" w:rsidR="002D17A4" w:rsidRDefault="007E4F75">
      <w:pPr>
        <w:rPr>
          <w:rFonts w:ascii="Verdana" w:hAnsi="Verdana"/>
          <w:b/>
          <w:sz w:val="20"/>
        </w:rPr>
      </w:pPr>
      <w:r>
        <w:rPr>
          <w:rFonts w:ascii="Times New Roman" w:hAnsi="Times New Roman"/>
          <w:sz w:val="20"/>
        </w:rPr>
        <w:t>Registration number: 194202.</w:t>
      </w:r>
      <w:r>
        <w:rPr>
          <w:rFonts w:ascii="Times New Roman" w:hAnsi="Times New Roman"/>
          <w:b/>
          <w:sz w:val="20"/>
        </w:rPr>
        <w:t xml:space="preserve"> </w:t>
      </w:r>
      <w:r>
        <w:rPr>
          <w:rFonts w:ascii="Verdana" w:hAnsi="Verdana"/>
          <w:b/>
          <w:color w:val="FF0000"/>
          <w:sz w:val="20"/>
        </w:rPr>
        <w:t xml:space="preserve"> </w:t>
      </w:r>
    </w:p>
    <w:p w14:paraId="2E975125" w14:textId="77777777" w:rsidR="002D17A4" w:rsidRDefault="002D17A4">
      <w:pPr>
        <w:rPr>
          <w:rFonts w:ascii="Times New Roman" w:hAnsi="Times New Roman"/>
          <w:sz w:val="20"/>
        </w:rPr>
      </w:pPr>
    </w:p>
    <w:p w14:paraId="7E10CF94" w14:textId="77777777" w:rsidR="002D17A4" w:rsidRDefault="007E4F75">
      <w:pPr>
        <w:rPr>
          <w:rFonts w:ascii="Verdana" w:hAnsi="Verdana"/>
          <w:b/>
          <w:sz w:val="20"/>
        </w:rPr>
      </w:pPr>
      <w:bookmarkStart w:id="6" w:name="diff_6"/>
      <w:r>
        <w:rPr>
          <w:rFonts w:ascii="Times New Roman" w:hAnsi="Times New Roman"/>
          <w:sz w:val="20"/>
        </w:rPr>
        <w:t>Pursuant to Section 155 of Act C of 2000, the Company is subject to mandatory audit. Independent auditor: Deloitte Könyvvizsgáló és Tanácsadó Kft. (Deloitte Auditing and Consulting Ltd.)</w:t>
      </w:r>
      <w:bookmarkEnd w:id="6"/>
      <w:r>
        <w:rPr>
          <w:rFonts w:ascii="Times New Roman" w:hAnsi="Times New Roman"/>
          <w:sz w:val="20"/>
        </w:rPr>
        <w:t xml:space="preserve"> </w:t>
      </w:r>
    </w:p>
    <w:p w14:paraId="65F86A7B" w14:textId="77777777" w:rsidR="002D17A4" w:rsidRDefault="007E4F75">
      <w:pPr>
        <w:rPr>
          <w:rFonts w:ascii="Times New Roman" w:hAnsi="Times New Roman"/>
          <w:sz w:val="20"/>
        </w:rPr>
      </w:pPr>
      <w:r>
        <w:rPr>
          <w:rFonts w:ascii="Times New Roman" w:hAnsi="Times New Roman"/>
          <w:sz w:val="20"/>
        </w:rPr>
        <w:t>1068 Budapest, Dózsa György út 84/c</w:t>
      </w:r>
    </w:p>
    <w:p w14:paraId="0619EB7F" w14:textId="77777777" w:rsidR="002D17A4" w:rsidRDefault="007E4F75">
      <w:pPr>
        <w:rPr>
          <w:rFonts w:ascii="Verdana" w:hAnsi="Verdana"/>
          <w:b/>
          <w:sz w:val="20"/>
        </w:rPr>
      </w:pPr>
      <w:r>
        <w:rPr>
          <w:rFonts w:ascii="Times New Roman" w:hAnsi="Times New Roman"/>
          <w:sz w:val="20"/>
        </w:rPr>
        <w:t>Chamber registration number: 000083</w:t>
      </w:r>
      <w:r>
        <w:rPr>
          <w:rFonts w:ascii="Times New Roman" w:hAnsi="Times New Roman"/>
          <w:b/>
          <w:sz w:val="20"/>
        </w:rPr>
        <w:t xml:space="preserve"> </w:t>
      </w:r>
      <w:r>
        <w:rPr>
          <w:rFonts w:ascii="Verdana" w:hAnsi="Verdana"/>
          <w:b/>
          <w:color w:val="FF0000"/>
          <w:sz w:val="20"/>
        </w:rPr>
        <w:t xml:space="preserve"> </w:t>
      </w:r>
    </w:p>
    <w:p w14:paraId="2B6C0F73" w14:textId="77777777" w:rsidR="002D17A4" w:rsidRDefault="002D17A4">
      <w:pPr>
        <w:rPr>
          <w:rFonts w:ascii="Times New Roman" w:hAnsi="Times New Roman"/>
          <w:sz w:val="20"/>
        </w:rPr>
      </w:pPr>
    </w:p>
    <w:p w14:paraId="6B997DF9" w14:textId="77777777" w:rsidR="002D17A4" w:rsidRDefault="007E4F75">
      <w:pPr>
        <w:rPr>
          <w:rFonts w:ascii="Times New Roman" w:hAnsi="Times New Roman"/>
          <w:sz w:val="20"/>
        </w:rPr>
      </w:pPr>
      <w:r>
        <w:rPr>
          <w:rFonts w:ascii="Times New Roman" w:hAnsi="Times New Roman"/>
          <w:sz w:val="20"/>
        </w:rPr>
        <w:t xml:space="preserve">Registered auditor: </w:t>
      </w:r>
    </w:p>
    <w:p w14:paraId="7A82B96E" w14:textId="77777777" w:rsidR="002D17A4" w:rsidRDefault="007E4F75">
      <w:pPr>
        <w:rPr>
          <w:rFonts w:ascii="Verdana" w:hAnsi="Verdana"/>
          <w:b/>
          <w:sz w:val="20"/>
        </w:rPr>
      </w:pPr>
      <w:r>
        <w:rPr>
          <w:rFonts w:ascii="Times New Roman" w:hAnsi="Times New Roman"/>
          <w:sz w:val="20"/>
        </w:rPr>
        <w:t>Pádár Péter</w:t>
      </w:r>
      <w:r>
        <w:rPr>
          <w:rFonts w:ascii="Verdana" w:hAnsi="Verdana"/>
          <w:b/>
          <w:bCs/>
          <w:sz w:val="20"/>
        </w:rPr>
        <w:t xml:space="preserve"> </w:t>
      </w:r>
    </w:p>
    <w:p w14:paraId="0410BA75" w14:textId="77777777" w:rsidR="002D17A4" w:rsidRDefault="007E4F75">
      <w:pPr>
        <w:rPr>
          <w:rFonts w:ascii="Verdana" w:hAnsi="Verdana"/>
          <w:b/>
          <w:sz w:val="20"/>
        </w:rPr>
      </w:pPr>
      <w:r>
        <w:rPr>
          <w:rFonts w:ascii="Times New Roman" w:hAnsi="Times New Roman"/>
          <w:sz w:val="20"/>
        </w:rPr>
        <w:t>Chamber registration number: 007251</w:t>
      </w:r>
      <w:r>
        <w:rPr>
          <w:rFonts w:ascii="Verdana" w:hAnsi="Verdana"/>
          <w:b/>
          <w:bCs/>
          <w:sz w:val="20"/>
        </w:rPr>
        <w:t xml:space="preserve"> </w:t>
      </w:r>
    </w:p>
    <w:p w14:paraId="10CDD9F9" w14:textId="77777777" w:rsidR="002D17A4" w:rsidRDefault="007E4F75">
      <w:pPr>
        <w:tabs>
          <w:tab w:val="clear" w:pos="567"/>
          <w:tab w:val="clear" w:pos="720"/>
          <w:tab w:val="left" w:pos="6840"/>
        </w:tabs>
        <w:rPr>
          <w:rFonts w:ascii="Times New Roman" w:hAnsi="Times New Roman"/>
          <w:sz w:val="20"/>
        </w:rPr>
      </w:pPr>
      <w:r>
        <w:rPr>
          <w:rFonts w:ascii="Times New Roman" w:hAnsi="Times New Roman"/>
          <w:sz w:val="20"/>
        </w:rPr>
        <w:tab/>
      </w:r>
    </w:p>
    <w:p w14:paraId="442FD32A" w14:textId="77777777" w:rsidR="002D17A4" w:rsidRDefault="007E4F75">
      <w:pPr>
        <w:rPr>
          <w:rFonts w:ascii="Verdana" w:hAnsi="Verdana"/>
          <w:b/>
          <w:sz w:val="20"/>
        </w:rPr>
      </w:pPr>
      <w:r>
        <w:rPr>
          <w:rFonts w:ascii="Times New Roman" w:hAnsi="Times New Roman"/>
          <w:sz w:val="20"/>
        </w:rPr>
        <w:t>Auditor’s fee without VAT (27 %): EUR 482.000</w:t>
      </w:r>
      <w:r>
        <w:rPr>
          <w:rFonts w:ascii="Verdana" w:hAnsi="Verdana"/>
          <w:b/>
          <w:color w:val="FF0000"/>
          <w:sz w:val="20"/>
        </w:rPr>
        <w:t xml:space="preserve"> </w:t>
      </w:r>
    </w:p>
    <w:p w14:paraId="79C4C473" w14:textId="77777777" w:rsidR="002D17A4" w:rsidRDefault="007E4F75">
      <w:pPr>
        <w:pStyle w:val="Heading1"/>
        <w:numPr>
          <w:ilvl w:val="0"/>
          <w:numId w:val="20"/>
        </w:numPr>
        <w:rPr>
          <w:b/>
          <w:bCs/>
          <w:sz w:val="20"/>
          <w:u w:val="single"/>
          <w:lang w:val="en-GB"/>
        </w:rPr>
      </w:pPr>
      <w:r>
        <w:rPr>
          <w:b/>
          <w:bCs/>
          <w:sz w:val="20"/>
          <w:u w:val="single"/>
          <w:lang w:val="en-GB"/>
        </w:rPr>
        <w:t>accounting policy</w:t>
      </w:r>
    </w:p>
    <w:p w14:paraId="0CB179F3" w14:textId="77777777" w:rsidR="002D17A4" w:rsidRDefault="007E4F75">
      <w:pPr>
        <w:rPr>
          <w:rFonts w:ascii="Verdana" w:hAnsi="Verdana"/>
          <w:b/>
          <w:sz w:val="20"/>
        </w:rPr>
      </w:pPr>
      <w:r>
        <w:rPr>
          <w:rFonts w:ascii="Times New Roman" w:hAnsi="Times New Roman"/>
          <w:sz w:val="20"/>
        </w:rPr>
        <w:t>The Company keeps its books and records in accordance with Act C of 2000 on Accounting, as amended (hereinafter: "Act"), and the accounting principles generally accepted in Hungary. The Company's accounting policy, measurement methods and procedures – together with the changes introduced in the accounting policy during the year – are as follows:</w:t>
      </w:r>
      <w:r>
        <w:rPr>
          <w:rFonts w:ascii="Times New Roman" w:hAnsi="Times New Roman"/>
          <w:b/>
          <w:sz w:val="20"/>
        </w:rPr>
        <w:t xml:space="preserve"> </w:t>
      </w:r>
      <w:r>
        <w:rPr>
          <w:rFonts w:ascii="Verdana" w:hAnsi="Verdana"/>
          <w:b/>
          <w:color w:val="FF0000"/>
          <w:sz w:val="20"/>
        </w:rPr>
        <w:t xml:space="preserve"> </w:t>
      </w:r>
    </w:p>
    <w:p w14:paraId="0FA010A9" w14:textId="7342C893" w:rsidR="002D17A4" w:rsidRDefault="007E4F75">
      <w:pPr>
        <w:pStyle w:val="Heading2"/>
        <w:rPr>
          <w:rFonts w:ascii="Times New Roman" w:hAnsi="Times New Roman"/>
          <w:b/>
          <w:i/>
          <w:sz w:val="20"/>
        </w:rPr>
      </w:pPr>
      <w:bookmarkStart w:id="7" w:name="diff_7"/>
      <w:r>
        <w:rPr>
          <w:rFonts w:ascii="Times New Roman" w:hAnsi="Times New Roman"/>
          <w:b/>
          <w:i/>
          <w:sz w:val="20"/>
          <w:u w:val="none"/>
        </w:rPr>
        <w:lastRenderedPageBreak/>
        <w:t>2.1.</w:t>
      </w:r>
      <w:r>
        <w:rPr>
          <w:rFonts w:ascii="Times New Roman" w:hAnsi="Times New Roman"/>
          <w:b/>
          <w:i/>
          <w:sz w:val="20"/>
          <w:u w:val="none"/>
        </w:rPr>
        <w:tab/>
      </w:r>
      <w:bookmarkEnd w:id="7"/>
      <w:r w:rsidR="008C7125" w:rsidRPr="008C7125">
        <w:rPr>
          <w:rFonts w:ascii="Times New Roman" w:hAnsi="Times New Roman"/>
          <w:b/>
          <w:bCs/>
          <w:i/>
          <w:iCs/>
          <w:sz w:val="20"/>
        </w:rPr>
        <w:t>The basis of accounting</w:t>
      </w:r>
    </w:p>
    <w:p w14:paraId="0AABCB69" w14:textId="77777777" w:rsidR="002D17A4" w:rsidRDefault="007E4F75">
      <w:pPr>
        <w:rPr>
          <w:rFonts w:ascii="Verdana" w:hAnsi="Verdana"/>
          <w:b/>
          <w:bCs/>
          <w:sz w:val="20"/>
        </w:rPr>
      </w:pPr>
      <w:r>
        <w:rPr>
          <w:rFonts w:ascii="Times New Roman" w:hAnsi="Times New Roman"/>
          <w:sz w:val="20"/>
        </w:rPr>
        <w:t>The Act entered into force on 1 January 2001. Both the attached balance sheets reflecting the financial position of the Company as of 31 March 2025 and 2026 and the income statements for the years ended on 31 March 2025 and 2026 were prepared in accordance with the provisions of the Act.</w:t>
      </w:r>
      <w:r>
        <w:rPr>
          <w:rFonts w:ascii="Verdana" w:hAnsi="Verdana"/>
          <w:b/>
          <w:bCs/>
          <w:sz w:val="20"/>
        </w:rPr>
        <w:t xml:space="preserve"> </w:t>
      </w:r>
    </w:p>
    <w:p w14:paraId="7BA72E78" w14:textId="77777777" w:rsidR="002D17A4" w:rsidRDefault="002D17A4">
      <w:pPr>
        <w:rPr>
          <w:rFonts w:ascii="Times New Roman" w:hAnsi="Times New Roman"/>
          <w:sz w:val="20"/>
        </w:rPr>
      </w:pPr>
    </w:p>
    <w:p w14:paraId="57AE9BB1" w14:textId="77777777" w:rsidR="002D17A4" w:rsidRDefault="007E4F75">
      <w:pPr>
        <w:pStyle w:val="Heading2"/>
        <w:rPr>
          <w:rFonts w:ascii="Times New Roman" w:hAnsi="Times New Roman"/>
          <w:b/>
          <w:i/>
          <w:sz w:val="20"/>
        </w:rPr>
      </w:pPr>
      <w:r>
        <w:rPr>
          <w:rFonts w:ascii="Times New Roman" w:hAnsi="Times New Roman"/>
          <w:b/>
          <w:i/>
          <w:sz w:val="20"/>
          <w:u w:val="none"/>
        </w:rPr>
        <w:t>2.2.</w:t>
      </w:r>
      <w:r>
        <w:rPr>
          <w:rFonts w:ascii="Times New Roman" w:hAnsi="Times New Roman"/>
          <w:b/>
          <w:i/>
          <w:sz w:val="20"/>
          <w:u w:val="none"/>
        </w:rPr>
        <w:tab/>
      </w:r>
      <w:r>
        <w:rPr>
          <w:rFonts w:ascii="Times New Roman" w:hAnsi="Times New Roman"/>
          <w:b/>
          <w:bCs/>
          <w:i/>
          <w:iCs/>
          <w:sz w:val="20"/>
        </w:rPr>
        <w:t>Balance sheet preparation date</w:t>
      </w:r>
    </w:p>
    <w:p w14:paraId="6097B6EE" w14:textId="4B51244D" w:rsidR="002D17A4" w:rsidRDefault="007E4F75">
      <w:pPr>
        <w:rPr>
          <w:rFonts w:ascii="Times New Roman" w:hAnsi="Times New Roman"/>
          <w:sz w:val="20"/>
        </w:rPr>
      </w:pPr>
      <w:bookmarkStart w:id="8" w:name="diff_9"/>
      <w:r>
        <w:rPr>
          <w:rFonts w:ascii="Times New Roman" w:hAnsi="Times New Roman"/>
          <w:sz w:val="20"/>
        </w:rPr>
        <w:t>The Company has determined the balance sheet preparation date as the date of the year-end closing under USGAAP (generally the 3rd or 4th working day following 31 March).</w:t>
      </w:r>
      <w:bookmarkEnd w:id="8"/>
    </w:p>
    <w:p w14:paraId="3751BC4D" w14:textId="77777777" w:rsidR="002D17A4" w:rsidRDefault="007E4F75">
      <w:pPr>
        <w:pStyle w:val="Heading2"/>
        <w:numPr>
          <w:ilvl w:val="1"/>
          <w:numId w:val="10"/>
        </w:numPr>
        <w:ind w:left="0" w:firstLine="0"/>
        <w:rPr>
          <w:rFonts w:ascii="Times New Roman" w:hAnsi="Times New Roman"/>
          <w:b/>
          <w:i/>
          <w:sz w:val="20"/>
        </w:rPr>
      </w:pPr>
      <w:r>
        <w:rPr>
          <w:rFonts w:ascii="Times New Roman" w:hAnsi="Times New Roman"/>
          <w:b/>
          <w:i/>
          <w:sz w:val="20"/>
        </w:rPr>
        <w:t>Bookkeeping currency</w:t>
      </w:r>
    </w:p>
    <w:p w14:paraId="55B1A8C4" w14:textId="7725E230" w:rsidR="002D17A4" w:rsidRDefault="007E4F75">
      <w:pPr>
        <w:rPr>
          <w:rFonts w:ascii="Times New Roman" w:hAnsi="Times New Roman"/>
          <w:sz w:val="20"/>
        </w:rPr>
      </w:pPr>
      <w:bookmarkStart w:id="9" w:name="diff_10"/>
      <w:r>
        <w:rPr>
          <w:rFonts w:ascii="Times New Roman" w:hAnsi="Times New Roman"/>
          <w:sz w:val="20"/>
        </w:rPr>
        <w:t>Pursuant to the Accounting Act, Flextronics International Kft. as a duty-free zone company established by a foreign entity was required to switch to keeping its books and records in foreign currency.</w:t>
      </w:r>
      <w:bookmarkEnd w:id="9"/>
      <w:r>
        <w:rPr>
          <w:rFonts w:ascii="Times New Roman" w:hAnsi="Times New Roman"/>
          <w:sz w:val="20"/>
        </w:rPr>
        <w:t xml:space="preserve"> </w:t>
      </w:r>
    </w:p>
    <w:p w14:paraId="1BA45C65" w14:textId="77777777" w:rsidR="002D17A4" w:rsidRDefault="002D17A4">
      <w:pPr>
        <w:rPr>
          <w:rFonts w:ascii="Times New Roman" w:hAnsi="Times New Roman"/>
          <w:sz w:val="20"/>
        </w:rPr>
      </w:pPr>
    </w:p>
    <w:p w14:paraId="0B794578" w14:textId="77777777" w:rsidR="002D17A4" w:rsidRDefault="007E4F75">
      <w:pPr>
        <w:rPr>
          <w:rFonts w:ascii="Verdana" w:hAnsi="Verdana"/>
          <w:b/>
          <w:sz w:val="20"/>
        </w:rPr>
      </w:pPr>
      <w:r>
        <w:rPr>
          <w:rFonts w:ascii="Times New Roman" w:hAnsi="Times New Roman"/>
          <w:sz w:val="20"/>
        </w:rPr>
        <w:t>On 1 January 1999, Flextronics International Kft. designated in its Articles of Association the Euro – the common currency of the European Union, introduced on 1 January 1999 – as the official currency for its bookkeeping and reporting activities.</w:t>
      </w:r>
      <w:r>
        <w:rPr>
          <w:rFonts w:ascii="Times New Roman" w:hAnsi="Times New Roman"/>
          <w:b/>
          <w:sz w:val="20"/>
        </w:rPr>
        <w:t xml:space="preserve"> </w:t>
      </w:r>
      <w:r>
        <w:rPr>
          <w:rFonts w:ascii="Verdana" w:hAnsi="Verdana"/>
          <w:b/>
          <w:color w:val="FF0000"/>
          <w:sz w:val="20"/>
        </w:rPr>
        <w:t xml:space="preserve"> </w:t>
      </w:r>
    </w:p>
    <w:p w14:paraId="466AB79A" w14:textId="77777777" w:rsidR="002D17A4" w:rsidRDefault="007E4F75">
      <w:pPr>
        <w:pStyle w:val="Heading2"/>
        <w:numPr>
          <w:ilvl w:val="1"/>
          <w:numId w:val="10"/>
        </w:numPr>
        <w:ind w:left="0" w:firstLine="0"/>
        <w:rPr>
          <w:rFonts w:ascii="Times New Roman" w:hAnsi="Times New Roman"/>
          <w:b/>
          <w:i/>
          <w:sz w:val="20"/>
        </w:rPr>
      </w:pPr>
      <w:r>
        <w:rPr>
          <w:rFonts w:ascii="Times New Roman" w:hAnsi="Times New Roman"/>
          <w:b/>
          <w:bCs/>
          <w:i/>
          <w:iCs/>
          <w:sz w:val="20"/>
        </w:rPr>
        <w:t>Intangible assets</w:t>
      </w:r>
    </w:p>
    <w:p w14:paraId="071272D4" w14:textId="77777777" w:rsidR="002D17A4" w:rsidRDefault="007E4F75">
      <w:pPr>
        <w:rPr>
          <w:rFonts w:ascii="Times New Roman" w:hAnsi="Times New Roman"/>
          <w:sz w:val="20"/>
        </w:rPr>
      </w:pPr>
      <w:r>
        <w:rPr>
          <w:rFonts w:ascii="Times New Roman" w:hAnsi="Times New Roman"/>
          <w:sz w:val="20"/>
        </w:rPr>
        <w:t>Valuable rights are amortised on a straight-line basis over 3 years (general IT products) or over 7 years (special integrated business management software).</w:t>
      </w:r>
      <w:r>
        <w:rPr>
          <w:rFonts w:ascii="Calibri" w:hAnsi="Calibri"/>
          <w:color w:val="1F497D"/>
          <w:szCs w:val="22"/>
        </w:rPr>
        <w:t xml:space="preserve"> </w:t>
      </w:r>
      <w:r>
        <w:rPr>
          <w:rFonts w:ascii="Times New Roman" w:hAnsi="Times New Roman"/>
          <w:sz w:val="20"/>
        </w:rPr>
        <w:t xml:space="preserve">Goodwill is recognised under intangible assets. Historical cost is defined on the basis of the actual amount paid. </w:t>
      </w:r>
      <w:bookmarkStart w:id="10" w:name="diff_11"/>
      <w:r>
        <w:rPr>
          <w:rFonts w:ascii="Times New Roman" w:hAnsi="Times New Roman"/>
          <w:sz w:val="20"/>
        </w:rPr>
        <w:t>Extraordinary depreciation shall be recognised if the book value of goodwill remains permanently and substantially higher than its market value (expected recoverable amount) as a result of the changing of circumstances affecting expectations concerning future economic benefits).</w:t>
      </w:r>
      <w:bookmarkEnd w:id="10"/>
      <w:r>
        <w:rPr>
          <w:rFonts w:ascii="Times New Roman" w:hAnsi="Times New Roman"/>
          <w:sz w:val="20"/>
        </w:rPr>
        <w:t xml:space="preserve"> </w:t>
      </w:r>
    </w:p>
    <w:p w14:paraId="69CBE75C" w14:textId="77777777" w:rsidR="002D17A4" w:rsidRDefault="002D17A4">
      <w:pPr>
        <w:rPr>
          <w:rFonts w:ascii="Verdana" w:hAnsi="Verdana"/>
          <w:b/>
          <w:sz w:val="20"/>
        </w:rPr>
      </w:pPr>
    </w:p>
    <w:p w14:paraId="4E77A50A" w14:textId="77777777" w:rsidR="002D17A4" w:rsidRDefault="007E4F75">
      <w:pPr>
        <w:pStyle w:val="Heading2"/>
        <w:numPr>
          <w:ilvl w:val="1"/>
          <w:numId w:val="10"/>
        </w:numPr>
        <w:ind w:left="0" w:firstLine="0"/>
        <w:rPr>
          <w:rFonts w:ascii="Times New Roman" w:hAnsi="Times New Roman"/>
          <w:b/>
          <w:i/>
          <w:sz w:val="20"/>
        </w:rPr>
      </w:pPr>
      <w:r>
        <w:rPr>
          <w:rFonts w:ascii="Times New Roman" w:hAnsi="Times New Roman"/>
          <w:b/>
          <w:bCs/>
          <w:i/>
          <w:iCs/>
          <w:sz w:val="20"/>
        </w:rPr>
        <w:t>Tangible assets</w:t>
      </w:r>
    </w:p>
    <w:p w14:paraId="5F034AB2" w14:textId="77777777" w:rsidR="002D17A4" w:rsidRDefault="007E4F75">
      <w:pPr>
        <w:rPr>
          <w:rFonts w:ascii="Times New Roman" w:hAnsi="Times New Roman"/>
          <w:sz w:val="20"/>
        </w:rPr>
      </w:pPr>
      <w:r>
        <w:rPr>
          <w:rFonts w:ascii="Times New Roman" w:hAnsi="Times New Roman"/>
          <w:sz w:val="20"/>
        </w:rPr>
        <w:t xml:space="preserve">Tangible assets contributed by the shareholders are recognised at the contribution value determined upon asset valuation less accumulated depreciation. The Company records purchased or manufactured tangible assets at purchase or direct production cost. Tangible assets are depreciated over their expected useful life using the straight-line method. </w:t>
      </w:r>
    </w:p>
    <w:p w14:paraId="1C55753E" w14:textId="77777777" w:rsidR="002D17A4" w:rsidRDefault="002D17A4">
      <w:pPr>
        <w:rPr>
          <w:rFonts w:ascii="Times New Roman" w:hAnsi="Times New Roman"/>
          <w:sz w:val="20"/>
        </w:rPr>
      </w:pPr>
    </w:p>
    <w:p w14:paraId="157F988D" w14:textId="77777777" w:rsidR="002D17A4" w:rsidRDefault="007E4F75">
      <w:pPr>
        <w:rPr>
          <w:rFonts w:ascii="Times New Roman" w:hAnsi="Times New Roman"/>
          <w:sz w:val="20"/>
        </w:rPr>
      </w:pPr>
      <w:bookmarkStart w:id="11" w:name="diff_13"/>
      <w:r>
        <w:rPr>
          <w:rFonts w:ascii="Times New Roman" w:hAnsi="Times New Roman"/>
          <w:sz w:val="20"/>
        </w:rPr>
        <w:t>Tangible assets with an individual value below thHUF 200 are recorded by the Company in one lump sum as ordinary depreciation upon commissioning (capitalisation).</w:t>
      </w:r>
      <w:bookmarkEnd w:id="11"/>
    </w:p>
    <w:p w14:paraId="5B0C2892" w14:textId="77777777" w:rsidR="002D17A4" w:rsidRDefault="007E4F75">
      <w:pPr>
        <w:rPr>
          <w:rFonts w:ascii="Verdana" w:hAnsi="Verdana"/>
          <w:b/>
          <w:sz w:val="20"/>
        </w:rPr>
      </w:pPr>
      <w:r>
        <w:rPr>
          <w:rFonts w:ascii="Verdana" w:hAnsi="Verdana"/>
          <w:b/>
          <w:color w:val="FF0000"/>
          <w:sz w:val="20"/>
        </w:rPr>
        <w:t xml:space="preserve"> </w:t>
      </w:r>
    </w:p>
    <w:p w14:paraId="7C7D5096" w14:textId="77777777" w:rsidR="002D17A4" w:rsidRDefault="002D17A4">
      <w:pPr>
        <w:rPr>
          <w:rFonts w:ascii="Times New Roman" w:hAnsi="Times New Roman"/>
          <w:sz w:val="20"/>
        </w:rPr>
      </w:pPr>
    </w:p>
    <w:p w14:paraId="6E898BBE" w14:textId="77777777" w:rsidR="002D17A4" w:rsidRDefault="002D17A4">
      <w:pPr>
        <w:rPr>
          <w:rFonts w:ascii="Times New Roman" w:hAnsi="Times New Roman"/>
          <w:sz w:val="20"/>
        </w:rPr>
      </w:pPr>
    </w:p>
    <w:p w14:paraId="2DC2DE9A" w14:textId="77777777" w:rsidR="002D17A4" w:rsidRDefault="007E4F75">
      <w:pPr>
        <w:rPr>
          <w:rFonts w:ascii="Times New Roman" w:hAnsi="Times New Roman"/>
          <w:b/>
          <w:sz w:val="20"/>
        </w:rPr>
      </w:pPr>
      <w:r>
        <w:rPr>
          <w:rFonts w:ascii="Times New Roman" w:hAnsi="Times New Roman"/>
          <w:sz w:val="20"/>
        </w:rPr>
        <w:t>Expected useful life of assets:</w:t>
      </w:r>
      <w:r>
        <w:rPr>
          <w:rFonts w:ascii="Verdana" w:hAnsi="Verdana"/>
          <w:b/>
          <w:color w:val="FF0000"/>
          <w:sz w:val="20"/>
        </w:rPr>
        <w:t xml:space="preserve"> </w:t>
      </w:r>
      <w:r>
        <w:rPr>
          <w:rFonts w:ascii="Times New Roman" w:hAnsi="Times New Roman"/>
          <w:b/>
          <w:sz w:val="20"/>
        </w:rPr>
        <w:t xml:space="preserve"> </w:t>
      </w:r>
    </w:p>
    <w:p w14:paraId="27E2870C" w14:textId="77777777" w:rsidR="002D17A4" w:rsidRDefault="002D17A4">
      <w:pPr>
        <w:rPr>
          <w:rFonts w:ascii="Times New Roman" w:hAnsi="Times New Roman"/>
          <w:b/>
          <w:sz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8"/>
        <w:gridCol w:w="576"/>
        <w:gridCol w:w="2808"/>
        <w:gridCol w:w="576"/>
        <w:gridCol w:w="2808"/>
      </w:tblGrid>
      <w:tr w:rsidR="002D17A4" w14:paraId="60AC2C9D" w14:textId="77777777">
        <w:trPr>
          <w:jc w:val="center"/>
        </w:trPr>
        <w:tc>
          <w:tcPr>
            <w:tcW w:w="2808" w:type="dxa"/>
            <w:tcBorders>
              <w:bottom w:val="single" w:sz="4" w:space="0" w:color="auto"/>
            </w:tcBorders>
            <w:vAlign w:val="center"/>
          </w:tcPr>
          <w:p w14:paraId="3863ADAD" w14:textId="77777777" w:rsidR="002D17A4" w:rsidRDefault="007E4F75">
            <w:pPr>
              <w:keepLines w:val="0"/>
              <w:tabs>
                <w:tab w:val="clear" w:pos="567"/>
                <w:tab w:val="clear" w:pos="720"/>
              </w:tabs>
              <w:jc w:val="center"/>
              <w:rPr>
                <w:rFonts w:ascii="Times New Roman" w:hAnsi="Times New Roman"/>
                <w:b/>
                <w:bCs/>
                <w:color w:val="000000"/>
                <w:sz w:val="20"/>
              </w:rPr>
            </w:pPr>
            <w:bookmarkStart w:id="12" w:name="diff_12"/>
            <w:r>
              <w:rPr>
                <w:rFonts w:ascii="Times New Roman" w:hAnsi="Times New Roman"/>
                <w:b/>
                <w:bCs/>
                <w:color w:val="000000"/>
                <w:sz w:val="20"/>
              </w:rPr>
              <w:t>Description</w:t>
            </w:r>
          </w:p>
        </w:tc>
        <w:tc>
          <w:tcPr>
            <w:tcW w:w="576" w:type="dxa"/>
            <w:vAlign w:val="center"/>
          </w:tcPr>
          <w:p w14:paraId="630AA947" w14:textId="77777777" w:rsidR="002D17A4" w:rsidRDefault="002D17A4">
            <w:pPr>
              <w:keepLines w:val="0"/>
              <w:tabs>
                <w:tab w:val="clear" w:pos="567"/>
                <w:tab w:val="clear" w:pos="720"/>
              </w:tabs>
              <w:jc w:val="center"/>
              <w:rPr>
                <w:rFonts w:ascii="Times New Roman" w:hAnsi="Times New Roman"/>
                <w:b/>
                <w:bCs/>
                <w:color w:val="000000"/>
                <w:sz w:val="20"/>
              </w:rPr>
            </w:pPr>
          </w:p>
        </w:tc>
        <w:tc>
          <w:tcPr>
            <w:tcW w:w="2808" w:type="dxa"/>
            <w:tcBorders>
              <w:bottom w:val="single" w:sz="4" w:space="0" w:color="auto"/>
            </w:tcBorders>
            <w:vAlign w:val="center"/>
          </w:tcPr>
          <w:p w14:paraId="2B0CE40F" w14:textId="77777777" w:rsidR="002D17A4" w:rsidRDefault="007E4F75">
            <w:pPr>
              <w:keepLines w:val="0"/>
              <w:tabs>
                <w:tab w:val="clear" w:pos="567"/>
                <w:tab w:val="clear" w:pos="720"/>
              </w:tabs>
              <w:jc w:val="center"/>
              <w:rPr>
                <w:rFonts w:ascii="Times New Roman" w:hAnsi="Times New Roman"/>
                <w:b/>
                <w:bCs/>
                <w:color w:val="000000"/>
                <w:sz w:val="20"/>
              </w:rPr>
            </w:pPr>
            <w:r>
              <w:rPr>
                <w:rFonts w:ascii="Times New Roman" w:hAnsi="Times New Roman"/>
                <w:b/>
                <w:bCs/>
                <w:color w:val="000000"/>
                <w:sz w:val="20"/>
              </w:rPr>
              <w:t>Years</w:t>
            </w:r>
          </w:p>
        </w:tc>
        <w:tc>
          <w:tcPr>
            <w:tcW w:w="576" w:type="dxa"/>
            <w:vAlign w:val="center"/>
          </w:tcPr>
          <w:p w14:paraId="2895D011" w14:textId="77777777" w:rsidR="002D17A4" w:rsidRDefault="002D17A4">
            <w:pPr>
              <w:keepLines w:val="0"/>
              <w:tabs>
                <w:tab w:val="clear" w:pos="567"/>
                <w:tab w:val="clear" w:pos="720"/>
              </w:tabs>
              <w:jc w:val="center"/>
              <w:rPr>
                <w:rFonts w:ascii="Times New Roman" w:hAnsi="Times New Roman"/>
                <w:b/>
                <w:bCs/>
                <w:color w:val="000000"/>
                <w:sz w:val="20"/>
              </w:rPr>
            </w:pPr>
          </w:p>
        </w:tc>
        <w:tc>
          <w:tcPr>
            <w:tcW w:w="2808" w:type="dxa"/>
            <w:tcBorders>
              <w:bottom w:val="single" w:sz="4" w:space="0" w:color="auto"/>
            </w:tcBorders>
            <w:vAlign w:val="center"/>
          </w:tcPr>
          <w:p w14:paraId="165BF3FF" w14:textId="77777777" w:rsidR="002D17A4" w:rsidRDefault="007E4F75">
            <w:pPr>
              <w:keepLines w:val="0"/>
              <w:tabs>
                <w:tab w:val="clear" w:pos="567"/>
                <w:tab w:val="clear" w:pos="720"/>
              </w:tabs>
              <w:jc w:val="center"/>
              <w:rPr>
                <w:rFonts w:ascii="Times New Roman" w:hAnsi="Times New Roman"/>
                <w:b/>
                <w:bCs/>
                <w:color w:val="000000"/>
                <w:sz w:val="20"/>
              </w:rPr>
            </w:pPr>
            <w:r>
              <w:rPr>
                <w:rFonts w:ascii="Times New Roman" w:hAnsi="Times New Roman"/>
                <w:b/>
                <w:bCs/>
                <w:color w:val="000000"/>
                <w:sz w:val="20"/>
              </w:rPr>
              <w:t>%</w:t>
            </w:r>
          </w:p>
        </w:tc>
      </w:tr>
      <w:tr w:rsidR="002D17A4" w14:paraId="4BBF5ACF" w14:textId="77777777">
        <w:trPr>
          <w:jc w:val="center"/>
        </w:trPr>
        <w:tc>
          <w:tcPr>
            <w:tcW w:w="2808" w:type="dxa"/>
            <w:tcBorders>
              <w:top w:val="single" w:sz="4" w:space="0" w:color="auto"/>
            </w:tcBorders>
            <w:vAlign w:val="center"/>
          </w:tcPr>
          <w:p w14:paraId="48387EF7" w14:textId="77777777" w:rsidR="002D17A4" w:rsidRDefault="002D17A4">
            <w:pPr>
              <w:keepLines w:val="0"/>
              <w:tabs>
                <w:tab w:val="clear" w:pos="567"/>
                <w:tab w:val="clear" w:pos="720"/>
              </w:tabs>
              <w:jc w:val="left"/>
              <w:rPr>
                <w:rFonts w:ascii="Times New Roman" w:hAnsi="Times New Roman"/>
                <w:color w:val="000000"/>
                <w:sz w:val="20"/>
              </w:rPr>
            </w:pPr>
          </w:p>
        </w:tc>
        <w:tc>
          <w:tcPr>
            <w:tcW w:w="576" w:type="dxa"/>
            <w:vAlign w:val="center"/>
          </w:tcPr>
          <w:p w14:paraId="3A6BB434" w14:textId="77777777" w:rsidR="002D17A4" w:rsidRDefault="002D17A4">
            <w:pPr>
              <w:keepLines w:val="0"/>
              <w:tabs>
                <w:tab w:val="clear" w:pos="567"/>
                <w:tab w:val="clear" w:pos="720"/>
              </w:tabs>
              <w:jc w:val="left"/>
              <w:rPr>
                <w:rFonts w:ascii="Times New Roman" w:hAnsi="Times New Roman"/>
                <w:color w:val="000000"/>
                <w:sz w:val="20"/>
              </w:rPr>
            </w:pPr>
          </w:p>
        </w:tc>
        <w:tc>
          <w:tcPr>
            <w:tcW w:w="2808" w:type="dxa"/>
            <w:tcBorders>
              <w:top w:val="single" w:sz="4" w:space="0" w:color="auto"/>
            </w:tcBorders>
            <w:vAlign w:val="center"/>
          </w:tcPr>
          <w:p w14:paraId="50ED0D00" w14:textId="77777777" w:rsidR="002D17A4" w:rsidRDefault="002D17A4">
            <w:pPr>
              <w:keepLines w:val="0"/>
              <w:tabs>
                <w:tab w:val="clear" w:pos="567"/>
                <w:tab w:val="clear" w:pos="720"/>
              </w:tabs>
              <w:jc w:val="left"/>
              <w:rPr>
                <w:rFonts w:ascii="Times New Roman" w:hAnsi="Times New Roman"/>
                <w:color w:val="000000"/>
                <w:sz w:val="20"/>
              </w:rPr>
            </w:pPr>
          </w:p>
        </w:tc>
        <w:tc>
          <w:tcPr>
            <w:tcW w:w="576" w:type="dxa"/>
            <w:vAlign w:val="center"/>
          </w:tcPr>
          <w:p w14:paraId="3118983C" w14:textId="77777777" w:rsidR="002D17A4" w:rsidRDefault="002D17A4">
            <w:pPr>
              <w:keepLines w:val="0"/>
              <w:tabs>
                <w:tab w:val="clear" w:pos="567"/>
                <w:tab w:val="clear" w:pos="720"/>
              </w:tabs>
              <w:jc w:val="left"/>
              <w:rPr>
                <w:rFonts w:ascii="Times New Roman" w:hAnsi="Times New Roman"/>
                <w:color w:val="000000"/>
                <w:sz w:val="20"/>
              </w:rPr>
            </w:pPr>
          </w:p>
        </w:tc>
        <w:tc>
          <w:tcPr>
            <w:tcW w:w="2808" w:type="dxa"/>
            <w:tcBorders>
              <w:top w:val="single" w:sz="4" w:space="0" w:color="auto"/>
            </w:tcBorders>
            <w:vAlign w:val="center"/>
          </w:tcPr>
          <w:p w14:paraId="17950A78" w14:textId="77777777" w:rsidR="002D17A4" w:rsidRDefault="002D17A4">
            <w:pPr>
              <w:keepLines w:val="0"/>
              <w:tabs>
                <w:tab w:val="clear" w:pos="567"/>
                <w:tab w:val="clear" w:pos="720"/>
              </w:tabs>
              <w:jc w:val="left"/>
              <w:rPr>
                <w:rFonts w:ascii="Times New Roman" w:hAnsi="Times New Roman"/>
                <w:color w:val="000000"/>
                <w:sz w:val="20"/>
              </w:rPr>
            </w:pPr>
          </w:p>
        </w:tc>
      </w:tr>
      <w:tr w:rsidR="002D17A4" w14:paraId="7A442714" w14:textId="77777777">
        <w:trPr>
          <w:jc w:val="center"/>
        </w:trPr>
        <w:tc>
          <w:tcPr>
            <w:tcW w:w="2808" w:type="dxa"/>
            <w:vAlign w:val="center"/>
          </w:tcPr>
          <w:p w14:paraId="070BA06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Buildings</w:t>
            </w:r>
          </w:p>
        </w:tc>
        <w:tc>
          <w:tcPr>
            <w:tcW w:w="576" w:type="dxa"/>
            <w:vAlign w:val="center"/>
          </w:tcPr>
          <w:p w14:paraId="641543CA" w14:textId="77777777" w:rsidR="002D17A4" w:rsidRDefault="002D17A4">
            <w:pPr>
              <w:keepLines w:val="0"/>
              <w:tabs>
                <w:tab w:val="clear" w:pos="567"/>
                <w:tab w:val="clear" w:pos="720"/>
              </w:tabs>
              <w:jc w:val="left"/>
              <w:rPr>
                <w:rFonts w:ascii="Times New Roman" w:hAnsi="Times New Roman"/>
                <w:color w:val="000000"/>
                <w:sz w:val="20"/>
              </w:rPr>
            </w:pPr>
          </w:p>
        </w:tc>
        <w:tc>
          <w:tcPr>
            <w:tcW w:w="2808" w:type="dxa"/>
            <w:vAlign w:val="center"/>
          </w:tcPr>
          <w:p w14:paraId="1ED69B50"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50</w:t>
            </w:r>
          </w:p>
        </w:tc>
        <w:tc>
          <w:tcPr>
            <w:tcW w:w="576" w:type="dxa"/>
            <w:vAlign w:val="center"/>
          </w:tcPr>
          <w:p w14:paraId="2A111A5D" w14:textId="77777777" w:rsidR="002D17A4" w:rsidRDefault="002D17A4">
            <w:pPr>
              <w:keepLines w:val="0"/>
              <w:tabs>
                <w:tab w:val="clear" w:pos="567"/>
                <w:tab w:val="clear" w:pos="720"/>
              </w:tabs>
              <w:jc w:val="center"/>
              <w:rPr>
                <w:rFonts w:ascii="Times New Roman" w:hAnsi="Times New Roman"/>
                <w:color w:val="000000"/>
                <w:sz w:val="20"/>
              </w:rPr>
            </w:pPr>
          </w:p>
        </w:tc>
        <w:tc>
          <w:tcPr>
            <w:tcW w:w="2808" w:type="dxa"/>
            <w:vAlign w:val="center"/>
          </w:tcPr>
          <w:p w14:paraId="6D2D348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w:t>
            </w:r>
          </w:p>
        </w:tc>
      </w:tr>
      <w:tr w:rsidR="002D17A4" w14:paraId="2842601D" w14:textId="77777777">
        <w:trPr>
          <w:jc w:val="center"/>
        </w:trPr>
        <w:tc>
          <w:tcPr>
            <w:tcW w:w="2808" w:type="dxa"/>
            <w:vAlign w:val="center"/>
          </w:tcPr>
          <w:p w14:paraId="239C31F6"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Structures</w:t>
            </w:r>
          </w:p>
        </w:tc>
        <w:tc>
          <w:tcPr>
            <w:tcW w:w="576" w:type="dxa"/>
            <w:vAlign w:val="center"/>
          </w:tcPr>
          <w:p w14:paraId="3A358269" w14:textId="77777777" w:rsidR="002D17A4" w:rsidRDefault="002D17A4">
            <w:pPr>
              <w:keepLines w:val="0"/>
              <w:tabs>
                <w:tab w:val="clear" w:pos="567"/>
                <w:tab w:val="clear" w:pos="720"/>
              </w:tabs>
              <w:jc w:val="left"/>
              <w:rPr>
                <w:rFonts w:ascii="Times New Roman" w:hAnsi="Times New Roman"/>
                <w:color w:val="000000"/>
                <w:sz w:val="20"/>
              </w:rPr>
            </w:pPr>
          </w:p>
        </w:tc>
        <w:tc>
          <w:tcPr>
            <w:tcW w:w="2808" w:type="dxa"/>
            <w:vAlign w:val="center"/>
          </w:tcPr>
          <w:p w14:paraId="31D8BA08"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50 / 16.6</w:t>
            </w:r>
          </w:p>
        </w:tc>
        <w:tc>
          <w:tcPr>
            <w:tcW w:w="576" w:type="dxa"/>
            <w:vAlign w:val="center"/>
          </w:tcPr>
          <w:p w14:paraId="62658E1C" w14:textId="77777777" w:rsidR="002D17A4" w:rsidRDefault="002D17A4">
            <w:pPr>
              <w:keepLines w:val="0"/>
              <w:tabs>
                <w:tab w:val="clear" w:pos="567"/>
                <w:tab w:val="clear" w:pos="720"/>
              </w:tabs>
              <w:jc w:val="center"/>
              <w:rPr>
                <w:rFonts w:ascii="Times New Roman" w:hAnsi="Times New Roman"/>
                <w:color w:val="000000"/>
                <w:sz w:val="20"/>
              </w:rPr>
            </w:pPr>
          </w:p>
        </w:tc>
        <w:tc>
          <w:tcPr>
            <w:tcW w:w="2808" w:type="dxa"/>
            <w:vAlign w:val="center"/>
          </w:tcPr>
          <w:p w14:paraId="6D09B3C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 / 6</w:t>
            </w:r>
          </w:p>
        </w:tc>
      </w:tr>
      <w:tr w:rsidR="002D17A4" w14:paraId="0722BE56" w14:textId="77777777">
        <w:trPr>
          <w:jc w:val="center"/>
        </w:trPr>
        <w:tc>
          <w:tcPr>
            <w:tcW w:w="2808" w:type="dxa"/>
            <w:vAlign w:val="center"/>
          </w:tcPr>
          <w:p w14:paraId="156E0065"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Technical equipment, machinery and vehicles</w:t>
            </w:r>
          </w:p>
        </w:tc>
        <w:tc>
          <w:tcPr>
            <w:tcW w:w="576" w:type="dxa"/>
            <w:vAlign w:val="center"/>
          </w:tcPr>
          <w:p w14:paraId="3811DD96" w14:textId="77777777" w:rsidR="002D17A4" w:rsidRDefault="002D17A4">
            <w:pPr>
              <w:keepLines w:val="0"/>
              <w:tabs>
                <w:tab w:val="clear" w:pos="567"/>
                <w:tab w:val="clear" w:pos="720"/>
              </w:tabs>
              <w:jc w:val="left"/>
              <w:rPr>
                <w:rFonts w:ascii="Times New Roman" w:hAnsi="Times New Roman"/>
                <w:color w:val="000000"/>
                <w:sz w:val="20"/>
              </w:rPr>
            </w:pPr>
          </w:p>
        </w:tc>
        <w:tc>
          <w:tcPr>
            <w:tcW w:w="2808" w:type="dxa"/>
            <w:vAlign w:val="center"/>
          </w:tcPr>
          <w:p w14:paraId="206E947E"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7 / 3 / 5</w:t>
            </w:r>
          </w:p>
        </w:tc>
        <w:tc>
          <w:tcPr>
            <w:tcW w:w="576" w:type="dxa"/>
            <w:vAlign w:val="center"/>
          </w:tcPr>
          <w:p w14:paraId="4D4366D0" w14:textId="77777777" w:rsidR="002D17A4" w:rsidRDefault="002D17A4">
            <w:pPr>
              <w:keepLines w:val="0"/>
              <w:tabs>
                <w:tab w:val="clear" w:pos="567"/>
                <w:tab w:val="clear" w:pos="720"/>
              </w:tabs>
              <w:jc w:val="center"/>
              <w:rPr>
                <w:rFonts w:ascii="Times New Roman" w:hAnsi="Times New Roman"/>
                <w:color w:val="000000"/>
                <w:sz w:val="20"/>
              </w:rPr>
            </w:pPr>
          </w:p>
        </w:tc>
        <w:tc>
          <w:tcPr>
            <w:tcW w:w="2808" w:type="dxa"/>
            <w:vAlign w:val="center"/>
          </w:tcPr>
          <w:p w14:paraId="2DCC068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14.5 / 33 / 20</w:t>
            </w:r>
          </w:p>
        </w:tc>
      </w:tr>
      <w:tr w:rsidR="002D17A4" w14:paraId="59A81ED2" w14:textId="77777777">
        <w:trPr>
          <w:jc w:val="center"/>
        </w:trPr>
        <w:tc>
          <w:tcPr>
            <w:tcW w:w="2808" w:type="dxa"/>
            <w:vAlign w:val="center"/>
          </w:tcPr>
          <w:p w14:paraId="5AECAE8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Other</w:t>
            </w:r>
          </w:p>
        </w:tc>
        <w:tc>
          <w:tcPr>
            <w:tcW w:w="576" w:type="dxa"/>
            <w:vAlign w:val="center"/>
          </w:tcPr>
          <w:p w14:paraId="44F131BC" w14:textId="77777777" w:rsidR="002D17A4" w:rsidRDefault="002D17A4">
            <w:pPr>
              <w:rPr>
                <w:rFonts w:ascii="Times New Roman" w:hAnsi="Times New Roman"/>
                <w:color w:val="000000"/>
                <w:sz w:val="20"/>
              </w:rPr>
            </w:pPr>
          </w:p>
        </w:tc>
        <w:tc>
          <w:tcPr>
            <w:tcW w:w="2808" w:type="dxa"/>
            <w:vAlign w:val="center"/>
          </w:tcPr>
          <w:p w14:paraId="740DE351" w14:textId="77777777" w:rsidR="002D17A4" w:rsidRDefault="007E4F75">
            <w:pPr>
              <w:jc w:val="center"/>
              <w:rPr>
                <w:rFonts w:ascii="Times New Roman" w:hAnsi="Times New Roman"/>
                <w:color w:val="000000"/>
                <w:sz w:val="20"/>
              </w:rPr>
            </w:pPr>
            <w:r>
              <w:rPr>
                <w:rFonts w:ascii="Times New Roman" w:hAnsi="Times New Roman"/>
                <w:color w:val="000000"/>
                <w:sz w:val="20"/>
              </w:rPr>
              <w:t>7</w:t>
            </w:r>
          </w:p>
        </w:tc>
        <w:tc>
          <w:tcPr>
            <w:tcW w:w="576" w:type="dxa"/>
            <w:vAlign w:val="center"/>
          </w:tcPr>
          <w:p w14:paraId="53D69B74" w14:textId="77777777" w:rsidR="002D17A4" w:rsidRDefault="002D17A4">
            <w:pPr>
              <w:jc w:val="center"/>
              <w:rPr>
                <w:rFonts w:ascii="Times New Roman" w:hAnsi="Times New Roman"/>
                <w:color w:val="000000"/>
                <w:sz w:val="20"/>
              </w:rPr>
            </w:pPr>
          </w:p>
        </w:tc>
        <w:tc>
          <w:tcPr>
            <w:tcW w:w="2808" w:type="dxa"/>
            <w:vAlign w:val="center"/>
          </w:tcPr>
          <w:p w14:paraId="6B1682E3" w14:textId="77777777" w:rsidR="002D17A4" w:rsidRDefault="007E4F75">
            <w:pPr>
              <w:jc w:val="center"/>
              <w:rPr>
                <w:rFonts w:ascii="Times New Roman" w:hAnsi="Times New Roman"/>
                <w:color w:val="000000"/>
                <w:sz w:val="20"/>
              </w:rPr>
            </w:pPr>
            <w:r>
              <w:rPr>
                <w:rFonts w:ascii="Times New Roman" w:hAnsi="Times New Roman"/>
                <w:color w:val="000000"/>
                <w:sz w:val="20"/>
              </w:rPr>
              <w:t>14.5</w:t>
            </w:r>
            <w:bookmarkEnd w:id="12"/>
          </w:p>
        </w:tc>
      </w:tr>
    </w:tbl>
    <w:p w14:paraId="21B34EE9" w14:textId="77777777" w:rsidR="002D17A4" w:rsidRDefault="002D17A4">
      <w:pPr>
        <w:rPr>
          <w:rFonts w:ascii="Verdana" w:hAnsi="Verdana"/>
          <w:b/>
          <w:sz w:val="20"/>
        </w:rPr>
      </w:pPr>
    </w:p>
    <w:p w14:paraId="76E6F458" w14:textId="77777777" w:rsidR="002D17A4" w:rsidRDefault="002D17A4">
      <w:pPr>
        <w:rPr>
          <w:rFonts w:ascii="Times New Roman" w:hAnsi="Times New Roman"/>
          <w:sz w:val="20"/>
        </w:rPr>
      </w:pPr>
    </w:p>
    <w:p w14:paraId="1538BA8C" w14:textId="77777777" w:rsidR="002D17A4" w:rsidRDefault="002D17A4">
      <w:pPr>
        <w:rPr>
          <w:rFonts w:ascii="Times New Roman" w:hAnsi="Times New Roman"/>
          <w:b/>
          <w:sz w:val="20"/>
        </w:rPr>
      </w:pPr>
    </w:p>
    <w:p w14:paraId="3C5959F6" w14:textId="77777777" w:rsidR="002D17A4" w:rsidRDefault="002D17A4">
      <w:pPr>
        <w:rPr>
          <w:rFonts w:ascii="Times New Roman" w:hAnsi="Times New Roman"/>
          <w:sz w:val="20"/>
        </w:rPr>
      </w:pPr>
    </w:p>
    <w:p w14:paraId="4ADD08AF" w14:textId="77777777" w:rsidR="002D17A4" w:rsidRDefault="002D17A4">
      <w:pPr>
        <w:rPr>
          <w:rFonts w:ascii="Times New Roman" w:hAnsi="Times New Roman"/>
          <w:b/>
          <w:sz w:val="20"/>
        </w:rPr>
      </w:pPr>
    </w:p>
    <w:p w14:paraId="1CA30502" w14:textId="77777777" w:rsidR="002D17A4" w:rsidRDefault="007E4F75">
      <w:pPr>
        <w:rPr>
          <w:rFonts w:ascii="Verdana" w:hAnsi="Verdana"/>
          <w:b/>
          <w:sz w:val="20"/>
        </w:rPr>
      </w:pPr>
      <w:r>
        <w:rPr>
          <w:rFonts w:ascii="Times New Roman" w:hAnsi="Times New Roman"/>
          <w:sz w:val="20"/>
        </w:rPr>
        <w:lastRenderedPageBreak/>
        <w:t>The Company, using its best estimates based on reasonable and justifiable assumptions and projections, reviewed its tangible and intangible assets in cases where certain events or changes in circumstances indicated that the further use or operation of these assets could not be ensured. As a result, the Company concluded that despite the losses it was not necessary to restate its financial statements as these assets would be used in other projects or sold to related parties at the net book value.</w:t>
      </w:r>
      <w:r>
        <w:rPr>
          <w:rFonts w:ascii="Verdana" w:hAnsi="Verdana"/>
          <w:b/>
          <w:bCs/>
          <w:sz w:val="20"/>
        </w:rPr>
        <w:t xml:space="preserve"> </w:t>
      </w:r>
    </w:p>
    <w:p w14:paraId="3503D2A0" w14:textId="77777777" w:rsidR="002D17A4" w:rsidRDefault="002D17A4">
      <w:pPr>
        <w:rPr>
          <w:rFonts w:ascii="Times New Roman" w:hAnsi="Times New Roman"/>
          <w:sz w:val="20"/>
        </w:rPr>
      </w:pPr>
    </w:p>
    <w:p w14:paraId="6EB4271A" w14:textId="77777777" w:rsidR="002D17A4" w:rsidRDefault="007E4F75">
      <w:pPr>
        <w:rPr>
          <w:rFonts w:ascii="Verdana" w:hAnsi="Verdana"/>
          <w:b/>
          <w:sz w:val="20"/>
        </w:rPr>
      </w:pPr>
      <w:r>
        <w:rPr>
          <w:rFonts w:ascii="Times New Roman" w:hAnsi="Times New Roman"/>
          <w:sz w:val="20"/>
        </w:rPr>
        <w:t xml:space="preserve">No residual value is recognised for tangible assets; instead, depreciation is recognized for the entire historical cost. </w:t>
      </w:r>
    </w:p>
    <w:p w14:paraId="104D0EA1" w14:textId="767325FD" w:rsidR="002D17A4" w:rsidRDefault="007E4F75">
      <w:pPr>
        <w:rPr>
          <w:rFonts w:ascii="Times New Roman" w:hAnsi="Times New Roman"/>
          <w:sz w:val="20"/>
        </w:rPr>
      </w:pPr>
      <w:r>
        <w:rPr>
          <w:rFonts w:ascii="Times New Roman" w:hAnsi="Times New Roman"/>
          <w:sz w:val="20"/>
        </w:rPr>
        <w:t xml:space="preserve">The reason for this is that devices used during the process of manufacturing and repair are put into operation based on the singularity of the given product. </w:t>
      </w:r>
      <w:bookmarkStart w:id="13" w:name="diff_14"/>
      <w:r>
        <w:rPr>
          <w:rFonts w:ascii="Times New Roman" w:hAnsi="Times New Roman"/>
          <w:sz w:val="20"/>
        </w:rPr>
        <w:t>This measure is also explained by the fact that the estimated residual value would be such a small amount that would be insignificant compared to the total value of the Company's assets.</w:t>
      </w:r>
      <w:bookmarkEnd w:id="13"/>
      <w:r>
        <w:rPr>
          <w:rFonts w:ascii="Times New Roman" w:hAnsi="Times New Roman"/>
          <w:sz w:val="20"/>
        </w:rPr>
        <w:t xml:space="preserve"> </w:t>
      </w:r>
    </w:p>
    <w:p w14:paraId="7736E577" w14:textId="77777777" w:rsidR="002D17A4" w:rsidRDefault="007E4F75">
      <w:pPr>
        <w:rPr>
          <w:rFonts w:ascii="Times New Roman" w:hAnsi="Times New Roman"/>
          <w:b/>
          <w:sz w:val="20"/>
        </w:rPr>
      </w:pPr>
      <w:r>
        <w:rPr>
          <w:rFonts w:ascii="Times New Roman" w:hAnsi="Times New Roman"/>
          <w:b/>
          <w:sz w:val="20"/>
        </w:rPr>
        <w:t xml:space="preserve"> </w:t>
      </w:r>
    </w:p>
    <w:p w14:paraId="100E022A" w14:textId="77777777" w:rsidR="002D17A4" w:rsidRDefault="007E4F75">
      <w:pPr>
        <w:pStyle w:val="Heading2"/>
        <w:numPr>
          <w:ilvl w:val="1"/>
          <w:numId w:val="10"/>
        </w:numPr>
        <w:ind w:left="0" w:firstLine="0"/>
        <w:rPr>
          <w:rFonts w:ascii="Times New Roman" w:hAnsi="Times New Roman"/>
          <w:b/>
          <w:i/>
          <w:sz w:val="20"/>
        </w:rPr>
      </w:pPr>
      <w:r>
        <w:rPr>
          <w:rFonts w:ascii="Times New Roman" w:hAnsi="Times New Roman"/>
          <w:b/>
          <w:bCs/>
          <w:i/>
          <w:iCs/>
          <w:sz w:val="20"/>
        </w:rPr>
        <w:t>Inventories</w:t>
      </w:r>
    </w:p>
    <w:p w14:paraId="0475C985" w14:textId="77777777" w:rsidR="002D17A4" w:rsidRDefault="007E4F75">
      <w:pPr>
        <w:rPr>
          <w:rFonts w:ascii="Times New Roman" w:hAnsi="Times New Roman"/>
          <w:sz w:val="20"/>
        </w:rPr>
      </w:pPr>
      <w:r>
        <w:rPr>
          <w:rFonts w:ascii="Times New Roman" w:hAnsi="Times New Roman"/>
          <w:sz w:val="20"/>
        </w:rPr>
        <w:t xml:space="preserve">The Company records the value of purchased inventories using the FIFO method. </w:t>
      </w:r>
    </w:p>
    <w:p w14:paraId="35C0B900" w14:textId="77777777" w:rsidR="002D17A4" w:rsidRDefault="002D17A4">
      <w:pPr>
        <w:rPr>
          <w:rFonts w:ascii="Times New Roman" w:hAnsi="Times New Roman"/>
          <w:sz w:val="20"/>
        </w:rPr>
      </w:pPr>
    </w:p>
    <w:p w14:paraId="3D860BFE" w14:textId="77777777" w:rsidR="002D17A4" w:rsidRDefault="007E4F75">
      <w:pPr>
        <w:rPr>
          <w:rFonts w:ascii="Times New Roman" w:hAnsi="Times New Roman"/>
          <w:sz w:val="20"/>
        </w:rPr>
      </w:pPr>
      <w:r>
        <w:rPr>
          <w:rFonts w:ascii="Times New Roman" w:hAnsi="Times New Roman"/>
          <w:sz w:val="20"/>
        </w:rPr>
        <w:t xml:space="preserve">Self-manufactured inventories are recorded during the year at transfer prices. Year-end measurement of self-manufactured inventories is based on post-calculations. </w:t>
      </w:r>
    </w:p>
    <w:p w14:paraId="5A86E4B1" w14:textId="77777777" w:rsidR="002D17A4" w:rsidRDefault="002D17A4">
      <w:pPr>
        <w:rPr>
          <w:rFonts w:ascii="Times New Roman" w:hAnsi="Times New Roman"/>
          <w:sz w:val="20"/>
        </w:rPr>
      </w:pPr>
    </w:p>
    <w:p w14:paraId="040036D7" w14:textId="77777777" w:rsidR="002D17A4" w:rsidRDefault="007E4F75">
      <w:pPr>
        <w:rPr>
          <w:rFonts w:ascii="Times New Roman" w:hAnsi="Times New Roman"/>
          <w:sz w:val="20"/>
        </w:rPr>
      </w:pPr>
      <w:r>
        <w:rPr>
          <w:rFonts w:ascii="Times New Roman" w:hAnsi="Times New Roman"/>
          <w:sz w:val="20"/>
        </w:rPr>
        <w:t>Inventories deemed by the Company's management to be slow-moving or obsolete were written off to their net realisable value in the respective period.</w:t>
      </w:r>
    </w:p>
    <w:p w14:paraId="17449619" w14:textId="77777777" w:rsidR="002D17A4" w:rsidRDefault="002D17A4">
      <w:pPr>
        <w:rPr>
          <w:rFonts w:ascii="Times New Roman" w:hAnsi="Times New Roman"/>
        </w:rPr>
      </w:pPr>
    </w:p>
    <w:p w14:paraId="3D3EF534" w14:textId="77777777" w:rsidR="002D17A4" w:rsidRDefault="007E4F75">
      <w:pPr>
        <w:pStyle w:val="Heading2"/>
        <w:numPr>
          <w:ilvl w:val="1"/>
          <w:numId w:val="10"/>
        </w:numPr>
        <w:ind w:left="0" w:firstLine="0"/>
        <w:rPr>
          <w:rFonts w:ascii="Times New Roman" w:hAnsi="Times New Roman"/>
          <w:b/>
          <w:i/>
          <w:sz w:val="20"/>
        </w:rPr>
      </w:pPr>
      <w:r>
        <w:rPr>
          <w:rFonts w:ascii="Times New Roman" w:hAnsi="Times New Roman"/>
          <w:b/>
          <w:bCs/>
          <w:i/>
          <w:iCs/>
          <w:sz w:val="20"/>
        </w:rPr>
        <w:t>Prepayments</w:t>
      </w:r>
    </w:p>
    <w:p w14:paraId="3351A79B" w14:textId="77777777" w:rsidR="002D17A4" w:rsidRDefault="007E4F75">
      <w:pPr>
        <w:rPr>
          <w:rFonts w:ascii="Verdana" w:hAnsi="Verdana"/>
          <w:b/>
          <w:sz w:val="20"/>
        </w:rPr>
      </w:pPr>
      <w:bookmarkStart w:id="14" w:name="diff_15"/>
      <w:r>
        <w:rPr>
          <w:rFonts w:ascii="Times New Roman" w:hAnsi="Times New Roman"/>
          <w:sz w:val="20"/>
        </w:rPr>
        <w:t>Under prepayments, the Company recognises expenses arising before balance sheet date but recognisable only in the next financial year, as well as income falling due in the next financial year but applying to the current one.</w:t>
      </w:r>
      <w:bookmarkEnd w:id="14"/>
      <w:r>
        <w:rPr>
          <w:rFonts w:ascii="Verdana" w:hAnsi="Verdana"/>
          <w:b/>
          <w:bCs/>
          <w:sz w:val="20"/>
        </w:rPr>
        <w:t xml:space="preserve"> </w:t>
      </w:r>
    </w:p>
    <w:p w14:paraId="5E97A55F" w14:textId="77777777" w:rsidR="002D17A4" w:rsidRDefault="007E4F75">
      <w:pPr>
        <w:rPr>
          <w:rFonts w:ascii="Verdana" w:hAnsi="Verdana"/>
          <w:b/>
          <w:sz w:val="20"/>
        </w:rPr>
      </w:pPr>
      <w:r>
        <w:rPr>
          <w:rFonts w:ascii="Times New Roman" w:hAnsi="Times New Roman"/>
          <w:b/>
          <w:sz w:val="20"/>
        </w:rPr>
        <w:t xml:space="preserve"> </w:t>
      </w:r>
      <w:r>
        <w:rPr>
          <w:rFonts w:ascii="Verdana" w:hAnsi="Verdana"/>
          <w:b/>
          <w:color w:val="FF0000"/>
          <w:sz w:val="20"/>
        </w:rPr>
        <w:t xml:space="preserve"> </w:t>
      </w:r>
    </w:p>
    <w:p w14:paraId="7AB012F6" w14:textId="77777777" w:rsidR="002D17A4" w:rsidRDefault="007E4F75">
      <w:pPr>
        <w:pStyle w:val="Heading2"/>
        <w:numPr>
          <w:ilvl w:val="1"/>
          <w:numId w:val="10"/>
        </w:numPr>
        <w:ind w:left="0" w:firstLine="0"/>
        <w:rPr>
          <w:rFonts w:ascii="Times New Roman" w:hAnsi="Times New Roman"/>
          <w:b/>
          <w:i/>
          <w:sz w:val="20"/>
        </w:rPr>
      </w:pPr>
      <w:r>
        <w:rPr>
          <w:rFonts w:ascii="Times New Roman" w:hAnsi="Times New Roman"/>
          <w:b/>
          <w:i/>
          <w:sz w:val="20"/>
        </w:rPr>
        <w:t>Accruals</w:t>
      </w:r>
    </w:p>
    <w:p w14:paraId="4FD46552" w14:textId="77777777" w:rsidR="002D17A4" w:rsidRDefault="007E4F75">
      <w:pPr>
        <w:pStyle w:val="BodyText2"/>
        <w:rPr>
          <w:rFonts w:ascii="Times New Roman" w:hAnsi="Times New Roman"/>
          <w:color w:val="auto"/>
          <w:sz w:val="20"/>
          <w:lang w:val="en-GB"/>
        </w:rPr>
      </w:pPr>
      <w:r>
        <w:rPr>
          <w:rFonts w:ascii="Times New Roman" w:hAnsi="Times New Roman"/>
          <w:color w:val="auto"/>
          <w:sz w:val="20"/>
          <w:lang w:val="en-GB"/>
        </w:rPr>
        <w:t xml:space="preserve">Under accruals, the Company recognises income collected before balance sheet date but recognisable only in the next financial year, as well as for costs recognised before balance sheet date that will be payable from the profit of the next financial year. </w:t>
      </w:r>
    </w:p>
    <w:p w14:paraId="223FE1AB" w14:textId="77777777" w:rsidR="002D17A4" w:rsidRDefault="002D17A4">
      <w:pPr>
        <w:pStyle w:val="BodyText2"/>
        <w:rPr>
          <w:rFonts w:ascii="Times New Roman" w:hAnsi="Times New Roman"/>
          <w:color w:val="auto"/>
          <w:sz w:val="20"/>
          <w:lang w:val="en-GB"/>
        </w:rPr>
      </w:pPr>
    </w:p>
    <w:p w14:paraId="07C11FA9" w14:textId="77777777" w:rsidR="002D17A4" w:rsidRDefault="007E4F75">
      <w:pPr>
        <w:pStyle w:val="Heading2"/>
        <w:numPr>
          <w:ilvl w:val="1"/>
          <w:numId w:val="10"/>
        </w:numPr>
        <w:ind w:left="0" w:firstLine="0"/>
        <w:rPr>
          <w:rFonts w:ascii="Times New Roman" w:hAnsi="Times New Roman"/>
          <w:b/>
          <w:i/>
          <w:sz w:val="20"/>
        </w:rPr>
      </w:pPr>
      <w:r>
        <w:rPr>
          <w:rFonts w:ascii="Times New Roman" w:hAnsi="Times New Roman"/>
          <w:b/>
          <w:i/>
          <w:sz w:val="20"/>
        </w:rPr>
        <w:t>Provisions</w:t>
      </w:r>
    </w:p>
    <w:p w14:paraId="16E85543" w14:textId="77777777" w:rsidR="002D17A4" w:rsidRDefault="007E4F75">
      <w:pPr>
        <w:rPr>
          <w:rFonts w:ascii="Verdana" w:hAnsi="Verdana"/>
          <w:b/>
          <w:sz w:val="20"/>
        </w:rPr>
      </w:pPr>
      <w:r>
        <w:rPr>
          <w:rFonts w:ascii="Times New Roman" w:hAnsi="Times New Roman"/>
          <w:sz w:val="20"/>
        </w:rPr>
        <w:t xml:space="preserve">The Company recognises provisions (up to the necessary amount) from the pre-tax profit for liabilities due to third parties arising from former and pending transactions that are certain or likely to exist as of the balance sheet date but whose amount and due date are still uncertain and that have not been covered by the Company in any other way. </w:t>
      </w:r>
    </w:p>
    <w:p w14:paraId="6A1BAE06" w14:textId="77777777" w:rsidR="002D17A4" w:rsidRDefault="002D17A4">
      <w:pPr>
        <w:pStyle w:val="BodyText2"/>
        <w:rPr>
          <w:rFonts w:ascii="Times New Roman" w:hAnsi="Times New Roman"/>
          <w:color w:val="auto"/>
          <w:sz w:val="20"/>
          <w:lang w:val="en-GB"/>
        </w:rPr>
      </w:pPr>
    </w:p>
    <w:p w14:paraId="42F00F58" w14:textId="77777777" w:rsidR="002D17A4" w:rsidRDefault="007E4F75">
      <w:pPr>
        <w:rPr>
          <w:rFonts w:ascii="Verdana" w:hAnsi="Verdana"/>
          <w:b/>
          <w:sz w:val="20"/>
        </w:rPr>
      </w:pPr>
      <w:r>
        <w:rPr>
          <w:rFonts w:ascii="Times New Roman" w:hAnsi="Times New Roman"/>
          <w:sz w:val="20"/>
        </w:rPr>
        <w:t xml:space="preserve">The Company recognises provisions (up to the amount necessary in order to determine its actual profit) from the pre-tax profit for expected, significant and recurrent future costs (in particular maintenance, reorganisation and environmental costs) that are assumed or certain to be incurred in the future but whose amount and due date is uncertain and that cannot be classified as accrued expenses. </w:t>
      </w:r>
      <w:r>
        <w:rPr>
          <w:rFonts w:ascii="Verdana" w:hAnsi="Verdana"/>
          <w:b/>
          <w:color w:val="FF0000"/>
          <w:sz w:val="20"/>
        </w:rPr>
        <w:t xml:space="preserve"> </w:t>
      </w:r>
    </w:p>
    <w:p w14:paraId="0E8983C8" w14:textId="77777777" w:rsidR="002D17A4" w:rsidRDefault="002D17A4">
      <w:pPr>
        <w:rPr>
          <w:rFonts w:ascii="Times New Roman" w:hAnsi="Times New Roman"/>
        </w:rPr>
      </w:pPr>
    </w:p>
    <w:p w14:paraId="4C9136D8" w14:textId="77777777" w:rsidR="002D17A4" w:rsidRDefault="007E4F75">
      <w:pPr>
        <w:pStyle w:val="Heading2"/>
        <w:numPr>
          <w:ilvl w:val="1"/>
          <w:numId w:val="10"/>
        </w:numPr>
        <w:ind w:left="0" w:firstLine="0"/>
        <w:rPr>
          <w:rFonts w:ascii="Times New Roman" w:hAnsi="Times New Roman"/>
          <w:b/>
          <w:i/>
          <w:sz w:val="20"/>
        </w:rPr>
      </w:pPr>
      <w:r>
        <w:rPr>
          <w:rFonts w:ascii="Times New Roman" w:hAnsi="Times New Roman"/>
          <w:b/>
          <w:bCs/>
          <w:i/>
          <w:iCs/>
          <w:sz w:val="20"/>
        </w:rPr>
        <w:t>Revenue</w:t>
      </w:r>
    </w:p>
    <w:p w14:paraId="79F1D63B" w14:textId="77777777" w:rsidR="002D17A4" w:rsidRDefault="007E4F75">
      <w:pPr>
        <w:rPr>
          <w:rFonts w:ascii="Verdana" w:hAnsi="Verdana"/>
          <w:b/>
          <w:sz w:val="20"/>
        </w:rPr>
      </w:pPr>
      <w:r>
        <w:rPr>
          <w:rFonts w:ascii="Times New Roman" w:hAnsi="Times New Roman"/>
          <w:sz w:val="20"/>
        </w:rPr>
        <w:t xml:space="preserve">The consideration for the sale of purchased and self-manufactured inventories, as well as for the services provided during the business year – plus surcharges and markups, less discounts and VAT – is recognised by the Company in the period of contractual performance as net sales revenue. All items related to revenue are recognised in the appropriate period, in accordance with the principle of matching. No revenue item is recognised if its realisation is uncertain. </w:t>
      </w:r>
    </w:p>
    <w:p w14:paraId="4DB48680" w14:textId="77777777" w:rsidR="002D17A4" w:rsidRDefault="007E4F75">
      <w:pPr>
        <w:pStyle w:val="Heading2"/>
        <w:numPr>
          <w:ilvl w:val="1"/>
          <w:numId w:val="10"/>
        </w:numPr>
        <w:ind w:left="0" w:firstLine="0"/>
        <w:rPr>
          <w:rFonts w:ascii="Times New Roman" w:hAnsi="Times New Roman"/>
          <w:b/>
          <w:i/>
          <w:sz w:val="20"/>
        </w:rPr>
      </w:pPr>
      <w:bookmarkStart w:id="15" w:name="diff_16"/>
      <w:r>
        <w:rPr>
          <w:rFonts w:ascii="Times New Roman" w:hAnsi="Times New Roman"/>
          <w:b/>
          <w:bCs/>
          <w:i/>
          <w:iCs/>
          <w:sz w:val="20"/>
        </w:rPr>
        <w:lastRenderedPageBreak/>
        <w:t>Format of the balance sheet and the income statement</w:t>
      </w:r>
    </w:p>
    <w:p w14:paraId="2198BA16" w14:textId="77777777" w:rsidR="002D17A4" w:rsidRDefault="007E4F75">
      <w:pPr>
        <w:rPr>
          <w:rFonts w:ascii="Verdana" w:hAnsi="Verdana"/>
          <w:b/>
          <w:sz w:val="20"/>
        </w:rPr>
      </w:pPr>
      <w:r>
        <w:rPr>
          <w:rFonts w:ascii="Times New Roman" w:hAnsi="Times New Roman"/>
          <w:sz w:val="20"/>
        </w:rPr>
        <w:t>An error is considered material if in the year when discovered during various reviews the combined amount of all misstatements (whether negative or positive) identified with respect to a given business year (separately for each year) and their effects – whether increasing or reducing the profit/loss or equity – exceed 2 (two) per cent of the balance sheet total.</w:t>
      </w:r>
      <w:bookmarkEnd w:id="15"/>
      <w:r>
        <w:rPr>
          <w:rFonts w:ascii="Verdana" w:hAnsi="Verdana"/>
          <w:b/>
          <w:bCs/>
          <w:sz w:val="20"/>
        </w:rPr>
        <w:t xml:space="preserve"> </w:t>
      </w:r>
    </w:p>
    <w:p w14:paraId="7B27B2CF" w14:textId="77777777" w:rsidR="002D17A4" w:rsidRDefault="002D17A4">
      <w:pPr>
        <w:rPr>
          <w:rFonts w:ascii="Times New Roman" w:hAnsi="Times New Roman"/>
          <w:sz w:val="20"/>
        </w:rPr>
      </w:pPr>
    </w:p>
    <w:p w14:paraId="3D03A0B7" w14:textId="77777777" w:rsidR="002D17A4" w:rsidRDefault="002D17A4">
      <w:pPr>
        <w:pStyle w:val="BodyText2"/>
        <w:rPr>
          <w:rFonts w:ascii="Times New Roman" w:hAnsi="Times New Roman"/>
          <w:b/>
          <w:i/>
          <w:color w:val="auto"/>
          <w:sz w:val="20"/>
          <w:lang w:val="en-GB"/>
        </w:rPr>
      </w:pPr>
    </w:p>
    <w:p w14:paraId="4F396D83" w14:textId="77777777" w:rsidR="002D17A4" w:rsidRDefault="007E4F75">
      <w:pPr>
        <w:pStyle w:val="BodyText2"/>
        <w:rPr>
          <w:rFonts w:ascii="Times New Roman" w:hAnsi="Times New Roman"/>
          <w:b/>
          <w:i/>
          <w:color w:val="auto"/>
          <w:sz w:val="20"/>
          <w:u w:val="single"/>
          <w:lang w:val="en-GB"/>
        </w:rPr>
      </w:pPr>
      <w:r>
        <w:rPr>
          <w:rFonts w:ascii="Times New Roman" w:hAnsi="Times New Roman"/>
          <w:b/>
          <w:i/>
          <w:color w:val="auto"/>
          <w:sz w:val="20"/>
          <w:lang w:val="en-GB"/>
        </w:rPr>
        <w:t xml:space="preserve">2.12. </w:t>
      </w:r>
      <w:r>
        <w:rPr>
          <w:rFonts w:ascii="Times New Roman" w:hAnsi="Times New Roman"/>
          <w:b/>
          <w:bCs/>
          <w:i/>
          <w:iCs/>
          <w:color w:val="auto"/>
          <w:sz w:val="20"/>
          <w:u w:val="single"/>
          <w:lang w:val="en-GB"/>
        </w:rPr>
        <w:t>Material misstatements</w:t>
      </w:r>
    </w:p>
    <w:p w14:paraId="692B1D0B" w14:textId="77777777" w:rsidR="002D17A4" w:rsidRDefault="002D17A4">
      <w:pPr>
        <w:pStyle w:val="BodyText2"/>
        <w:rPr>
          <w:rFonts w:ascii="Times New Roman" w:hAnsi="Times New Roman"/>
          <w:b/>
          <w:i/>
          <w:color w:val="auto"/>
          <w:sz w:val="20"/>
          <w:u w:val="single"/>
          <w:lang w:val="en-GB"/>
        </w:rPr>
      </w:pPr>
    </w:p>
    <w:p w14:paraId="360622C3" w14:textId="77777777" w:rsidR="002D17A4" w:rsidRDefault="007E4F75">
      <w:pPr>
        <w:rPr>
          <w:rFonts w:ascii="Times New Roman" w:hAnsi="Times New Roman"/>
          <w:b/>
          <w:sz w:val="20"/>
        </w:rPr>
      </w:pPr>
      <w:r>
        <w:rPr>
          <w:rFonts w:ascii="Times New Roman" w:hAnsi="Times New Roman"/>
          <w:sz w:val="20"/>
        </w:rPr>
        <w:t>An error is considered material if in the year when discovered during various reviews the combined amount of all misstatements (whether negative or positive) identified with respect to a given business year (separately for each year) and their effects – whether increasing or reducing the profit/loss or equity – exceed 2 (two) per cent of the balance sheet total.</w:t>
      </w:r>
      <w:r>
        <w:rPr>
          <w:rFonts w:ascii="Times New Roman" w:hAnsi="Times New Roman"/>
          <w:b/>
          <w:sz w:val="20"/>
        </w:rPr>
        <w:t xml:space="preserve"> </w:t>
      </w:r>
    </w:p>
    <w:p w14:paraId="24705EAB" w14:textId="77777777" w:rsidR="002D17A4" w:rsidRDefault="007E4F75">
      <w:pPr>
        <w:rPr>
          <w:rFonts w:ascii="Times New Roman" w:hAnsi="Times New Roman"/>
          <w:sz w:val="20"/>
        </w:rPr>
      </w:pPr>
      <w:r>
        <w:rPr>
          <w:rFonts w:ascii="Times New Roman" w:hAnsi="Times New Roman"/>
          <w:sz w:val="20"/>
        </w:rPr>
        <w:t xml:space="preserve">Where a material misstatement is identified, the Company's financial statements are prepared using three columns. </w:t>
      </w:r>
    </w:p>
    <w:p w14:paraId="05EC9912" w14:textId="77777777" w:rsidR="002D17A4" w:rsidRDefault="007E4F75">
      <w:pPr>
        <w:pStyle w:val="Heading1"/>
        <w:numPr>
          <w:ilvl w:val="0"/>
          <w:numId w:val="19"/>
        </w:numPr>
        <w:rPr>
          <w:sz w:val="20"/>
          <w:lang w:val="en-GB"/>
        </w:rPr>
      </w:pPr>
      <w:r>
        <w:rPr>
          <w:b/>
          <w:bCs/>
          <w:sz w:val="20"/>
          <w:u w:val="single"/>
          <w:lang w:val="en-GB"/>
        </w:rPr>
        <w:t>Financial position and liquidity</w:t>
      </w:r>
    </w:p>
    <w:p w14:paraId="60B8FDEF" w14:textId="77777777" w:rsidR="002D17A4" w:rsidRDefault="007E4F75">
      <w:pPr>
        <w:rPr>
          <w:rFonts w:ascii="Verdana" w:hAnsi="Verdana"/>
          <w:b/>
          <w:sz w:val="20"/>
        </w:rPr>
      </w:pPr>
      <w:r>
        <w:rPr>
          <w:rFonts w:ascii="Times New Roman" w:hAnsi="Times New Roman"/>
          <w:sz w:val="20"/>
        </w:rPr>
        <w:t>The Company's financial position and liquidity as of 31 March 2025 and 2026 are illustrated by the following indicators, cash flow statement and profitability indicators.</w:t>
      </w:r>
      <w:r>
        <w:rPr>
          <w:rFonts w:ascii="Times New Roman" w:hAnsi="Times New Roman"/>
          <w:b/>
          <w:color w:val="FF0000"/>
          <w:sz w:val="20"/>
        </w:rPr>
        <w:t xml:space="preserve"> </w:t>
      </w:r>
      <w:r>
        <w:rPr>
          <w:rFonts w:ascii="Verdana" w:hAnsi="Verdana"/>
          <w:b/>
          <w:color w:val="FF0000"/>
          <w:sz w:val="20"/>
        </w:rPr>
        <w:t xml:space="preserve"> </w:t>
      </w:r>
    </w:p>
    <w:p w14:paraId="33F2B515" w14:textId="77777777" w:rsidR="002D17A4" w:rsidRDefault="002D17A4">
      <w:pPr>
        <w:rPr>
          <w:rFonts w:ascii="Times New Roman" w:hAnsi="Times New Roman"/>
          <w:sz w:val="20"/>
        </w:rPr>
      </w:pPr>
    </w:p>
    <w:p w14:paraId="0119B8C1" w14:textId="77777777" w:rsidR="002D17A4" w:rsidRDefault="007E4F75">
      <w:pPr>
        <w:pStyle w:val="Footer"/>
        <w:tabs>
          <w:tab w:val="clear" w:pos="4320"/>
          <w:tab w:val="clear" w:pos="8640"/>
          <w:tab w:val="left" w:pos="8820"/>
        </w:tabs>
        <w:rPr>
          <w:rFonts w:ascii="Times New Roman" w:hAnsi="Times New Roman"/>
          <w:b/>
          <w:sz w:val="20"/>
        </w:rPr>
      </w:pPr>
      <w:r>
        <w:rPr>
          <w:rFonts w:ascii="Times New Roman" w:hAnsi="Times New Roman"/>
          <w:sz w:val="20"/>
        </w:rPr>
        <w:t>Financial indicators:</w:t>
      </w:r>
      <w:r>
        <w:rPr>
          <w:rFonts w:ascii="Times New Roman" w:hAnsi="Times New Roman"/>
          <w:b/>
          <w:sz w:val="20"/>
        </w:rPr>
        <w:t xml:space="preserve"> </w:t>
      </w:r>
    </w:p>
    <w:p w14:paraId="52D17A96" w14:textId="77777777" w:rsidR="002D17A4" w:rsidRDefault="002D17A4">
      <w:pPr>
        <w:pStyle w:val="Footer"/>
        <w:tabs>
          <w:tab w:val="clear" w:pos="4320"/>
          <w:tab w:val="clear" w:pos="8640"/>
          <w:tab w:val="left" w:pos="8820"/>
        </w:tabs>
        <w:rPr>
          <w:rFonts w:ascii="Times New Roman" w:hAnsi="Times New Roman"/>
          <w:sz w:val="20"/>
        </w:rPr>
      </w:pPr>
    </w:p>
    <w:p w14:paraId="4958A85B" w14:textId="77777777" w:rsidR="002D17A4" w:rsidRDefault="007E4F75">
      <w:pPr>
        <w:tabs>
          <w:tab w:val="left" w:pos="8820"/>
        </w:tabs>
        <w:rPr>
          <w:rFonts w:ascii="Verdana" w:hAnsi="Verdana"/>
          <w:b/>
          <w:color w:val="FF0000"/>
          <w:sz w:val="20"/>
        </w:rPr>
      </w:pPr>
      <w:r>
        <w:rPr>
          <w:rFonts w:ascii="Verdana" w:hAnsi="Verdana"/>
          <w:b/>
          <w:color w:val="FF0000"/>
          <w:sz w:val="20"/>
        </w:rPr>
        <w:t xml:space="preserve"> </w:t>
      </w:r>
    </w:p>
    <w:tbl>
      <w:tblPr>
        <w:tblW w:w="8514" w:type="dxa"/>
        <w:tblLayout w:type="fixed"/>
        <w:tblCellMar>
          <w:left w:w="70" w:type="dxa"/>
          <w:right w:w="70" w:type="dxa"/>
        </w:tblCellMar>
        <w:tblLook w:val="04A0" w:firstRow="1" w:lastRow="0" w:firstColumn="1" w:lastColumn="0" w:noHBand="0" w:noVBand="1"/>
      </w:tblPr>
      <w:tblGrid>
        <w:gridCol w:w="4483"/>
        <w:gridCol w:w="275"/>
        <w:gridCol w:w="1722"/>
        <w:gridCol w:w="223"/>
        <w:gridCol w:w="1651"/>
        <w:gridCol w:w="160"/>
      </w:tblGrid>
      <w:tr w:rsidR="002D17A4" w14:paraId="43179767" w14:textId="77777777">
        <w:trPr>
          <w:gridAfter w:val="1"/>
          <w:wAfter w:w="160" w:type="dxa"/>
          <w:trHeight w:val="270"/>
        </w:trPr>
        <w:tc>
          <w:tcPr>
            <w:tcW w:w="4483" w:type="dxa"/>
            <w:tcBorders>
              <w:top w:val="nil"/>
              <w:left w:val="nil"/>
              <w:bottom w:val="nil"/>
              <w:right w:val="nil"/>
            </w:tcBorders>
            <w:vAlign w:val="center"/>
            <w:hideMark/>
          </w:tcPr>
          <w:p w14:paraId="693F8485" w14:textId="77777777" w:rsidR="002D17A4" w:rsidRDefault="002D17A4">
            <w:pPr>
              <w:keepLines w:val="0"/>
              <w:tabs>
                <w:tab w:val="clear" w:pos="567"/>
                <w:tab w:val="clear" w:pos="720"/>
              </w:tabs>
              <w:jc w:val="left"/>
              <w:rPr>
                <w:rFonts w:ascii="Times New Roman" w:hAnsi="Times New Roman"/>
                <w:sz w:val="20"/>
              </w:rPr>
            </w:pPr>
          </w:p>
        </w:tc>
        <w:tc>
          <w:tcPr>
            <w:tcW w:w="275" w:type="dxa"/>
            <w:tcBorders>
              <w:top w:val="nil"/>
              <w:left w:val="nil"/>
              <w:bottom w:val="nil"/>
              <w:right w:val="nil"/>
            </w:tcBorders>
            <w:vAlign w:val="center"/>
            <w:hideMark/>
          </w:tcPr>
          <w:p w14:paraId="44CBDDE0" w14:textId="77777777" w:rsidR="002D17A4" w:rsidRDefault="002D17A4">
            <w:pPr>
              <w:keepLines w:val="0"/>
              <w:tabs>
                <w:tab w:val="clear" w:pos="567"/>
                <w:tab w:val="clear" w:pos="720"/>
              </w:tabs>
              <w:rPr>
                <w:rFonts w:ascii="Times New Roman" w:hAnsi="Times New Roman"/>
                <w:sz w:val="20"/>
              </w:rPr>
            </w:pPr>
          </w:p>
        </w:tc>
        <w:tc>
          <w:tcPr>
            <w:tcW w:w="1722" w:type="dxa"/>
            <w:tcBorders>
              <w:top w:val="nil"/>
              <w:left w:val="nil"/>
              <w:bottom w:val="single" w:sz="8" w:space="0" w:color="auto"/>
              <w:right w:val="nil"/>
            </w:tcBorders>
            <w:vAlign w:val="center"/>
            <w:hideMark/>
          </w:tcPr>
          <w:p w14:paraId="5C0BA20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223" w:type="dxa"/>
            <w:tcBorders>
              <w:top w:val="nil"/>
              <w:left w:val="nil"/>
              <w:bottom w:val="nil"/>
              <w:right w:val="nil"/>
            </w:tcBorders>
            <w:vAlign w:val="center"/>
            <w:hideMark/>
          </w:tcPr>
          <w:p w14:paraId="4552F314" w14:textId="77777777" w:rsidR="002D17A4" w:rsidRDefault="002D17A4">
            <w:pPr>
              <w:keepLines w:val="0"/>
              <w:tabs>
                <w:tab w:val="clear" w:pos="567"/>
                <w:tab w:val="clear" w:pos="720"/>
              </w:tabs>
              <w:jc w:val="center"/>
              <w:rPr>
                <w:rFonts w:ascii="Times New Roman" w:hAnsi="Times New Roman"/>
                <w:color w:val="000000"/>
                <w:sz w:val="20"/>
              </w:rPr>
            </w:pPr>
          </w:p>
        </w:tc>
        <w:tc>
          <w:tcPr>
            <w:tcW w:w="1651" w:type="dxa"/>
            <w:tcBorders>
              <w:top w:val="nil"/>
              <w:left w:val="nil"/>
              <w:bottom w:val="single" w:sz="8" w:space="0" w:color="auto"/>
              <w:right w:val="nil"/>
            </w:tcBorders>
            <w:vAlign w:val="center"/>
            <w:hideMark/>
          </w:tcPr>
          <w:p w14:paraId="1A4423A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331C3436" w14:textId="77777777">
        <w:trPr>
          <w:gridAfter w:val="1"/>
          <w:wAfter w:w="160" w:type="dxa"/>
          <w:trHeight w:val="765"/>
        </w:trPr>
        <w:tc>
          <w:tcPr>
            <w:tcW w:w="4483" w:type="dxa"/>
            <w:vMerge w:val="restart"/>
            <w:tcBorders>
              <w:top w:val="nil"/>
              <w:left w:val="nil"/>
              <w:bottom w:val="nil"/>
              <w:right w:val="nil"/>
            </w:tcBorders>
            <w:vAlign w:val="center"/>
            <w:hideMark/>
          </w:tcPr>
          <w:p w14:paraId="7B1821EE"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Liquidity ratio = ((current assets + prepayments) / (current liabilities + accruals)) =</w:t>
            </w:r>
          </w:p>
        </w:tc>
        <w:tc>
          <w:tcPr>
            <w:tcW w:w="275" w:type="dxa"/>
            <w:vMerge w:val="restart"/>
            <w:tcBorders>
              <w:top w:val="nil"/>
              <w:left w:val="nil"/>
              <w:bottom w:val="nil"/>
              <w:right w:val="nil"/>
            </w:tcBorders>
            <w:vAlign w:val="center"/>
            <w:hideMark/>
          </w:tcPr>
          <w:p w14:paraId="67DAADA8" w14:textId="77777777" w:rsidR="002D17A4" w:rsidRDefault="002D17A4">
            <w:pPr>
              <w:keepLines w:val="0"/>
              <w:tabs>
                <w:tab w:val="clear" w:pos="567"/>
                <w:tab w:val="clear" w:pos="720"/>
              </w:tabs>
              <w:rPr>
                <w:rFonts w:ascii="Times New Roman" w:hAnsi="Times New Roman"/>
                <w:color w:val="000000"/>
                <w:sz w:val="20"/>
              </w:rPr>
            </w:pPr>
          </w:p>
        </w:tc>
        <w:tc>
          <w:tcPr>
            <w:tcW w:w="1722" w:type="dxa"/>
            <w:vMerge w:val="restart"/>
            <w:tcBorders>
              <w:top w:val="nil"/>
              <w:left w:val="nil"/>
              <w:bottom w:val="nil"/>
              <w:right w:val="nil"/>
            </w:tcBorders>
            <w:vAlign w:val="center"/>
            <w:hideMark/>
          </w:tcPr>
          <w:p w14:paraId="4B44EC2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1.27</w:t>
            </w:r>
          </w:p>
        </w:tc>
        <w:tc>
          <w:tcPr>
            <w:tcW w:w="223" w:type="dxa"/>
            <w:vMerge w:val="restart"/>
            <w:tcBorders>
              <w:top w:val="nil"/>
              <w:left w:val="nil"/>
              <w:bottom w:val="nil"/>
              <w:right w:val="nil"/>
            </w:tcBorders>
            <w:vAlign w:val="center"/>
            <w:hideMark/>
          </w:tcPr>
          <w:p w14:paraId="2E24AA7A" w14:textId="77777777" w:rsidR="002D17A4" w:rsidRDefault="002D17A4">
            <w:pPr>
              <w:keepLines w:val="0"/>
              <w:tabs>
                <w:tab w:val="clear" w:pos="567"/>
                <w:tab w:val="clear" w:pos="720"/>
              </w:tabs>
              <w:jc w:val="right"/>
              <w:rPr>
                <w:rFonts w:ascii="Times New Roman" w:hAnsi="Times New Roman"/>
                <w:color w:val="000000"/>
                <w:sz w:val="20"/>
              </w:rPr>
            </w:pPr>
          </w:p>
        </w:tc>
        <w:tc>
          <w:tcPr>
            <w:tcW w:w="1651" w:type="dxa"/>
            <w:vMerge w:val="restart"/>
            <w:tcBorders>
              <w:top w:val="nil"/>
              <w:left w:val="nil"/>
              <w:bottom w:val="nil"/>
              <w:right w:val="nil"/>
            </w:tcBorders>
            <w:vAlign w:val="center"/>
            <w:hideMark/>
          </w:tcPr>
          <w:p w14:paraId="4FACCC0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1.26</w:t>
            </w:r>
          </w:p>
        </w:tc>
      </w:tr>
      <w:tr w:rsidR="002D17A4" w14:paraId="0EB0CF50" w14:textId="77777777">
        <w:trPr>
          <w:trHeight w:val="315"/>
        </w:trPr>
        <w:tc>
          <w:tcPr>
            <w:tcW w:w="4483" w:type="dxa"/>
            <w:vMerge/>
            <w:tcBorders>
              <w:top w:val="nil"/>
              <w:left w:val="nil"/>
              <w:bottom w:val="nil"/>
              <w:right w:val="nil"/>
            </w:tcBorders>
            <w:vAlign w:val="center"/>
            <w:hideMark/>
          </w:tcPr>
          <w:p w14:paraId="5C0BC545" w14:textId="77777777" w:rsidR="002D17A4" w:rsidRDefault="002D17A4">
            <w:pPr>
              <w:keepLines w:val="0"/>
              <w:tabs>
                <w:tab w:val="clear" w:pos="567"/>
                <w:tab w:val="clear" w:pos="720"/>
              </w:tabs>
              <w:jc w:val="left"/>
              <w:rPr>
                <w:rFonts w:ascii="Times New Roman" w:hAnsi="Times New Roman"/>
                <w:color w:val="000000"/>
                <w:sz w:val="20"/>
              </w:rPr>
            </w:pPr>
          </w:p>
        </w:tc>
        <w:tc>
          <w:tcPr>
            <w:tcW w:w="275" w:type="dxa"/>
            <w:vMerge/>
            <w:tcBorders>
              <w:top w:val="nil"/>
              <w:left w:val="nil"/>
              <w:bottom w:val="nil"/>
              <w:right w:val="nil"/>
            </w:tcBorders>
            <w:vAlign w:val="center"/>
            <w:hideMark/>
          </w:tcPr>
          <w:p w14:paraId="4A9BD71C" w14:textId="77777777" w:rsidR="002D17A4" w:rsidRDefault="002D17A4">
            <w:pPr>
              <w:keepLines w:val="0"/>
              <w:tabs>
                <w:tab w:val="clear" w:pos="567"/>
                <w:tab w:val="clear" w:pos="720"/>
              </w:tabs>
              <w:jc w:val="left"/>
              <w:rPr>
                <w:rFonts w:ascii="Times New Roman" w:hAnsi="Times New Roman"/>
                <w:color w:val="000000"/>
                <w:sz w:val="20"/>
              </w:rPr>
            </w:pPr>
          </w:p>
        </w:tc>
        <w:tc>
          <w:tcPr>
            <w:tcW w:w="1722" w:type="dxa"/>
            <w:vMerge/>
            <w:tcBorders>
              <w:top w:val="nil"/>
              <w:left w:val="nil"/>
              <w:bottom w:val="nil"/>
              <w:right w:val="nil"/>
            </w:tcBorders>
            <w:vAlign w:val="center"/>
            <w:hideMark/>
          </w:tcPr>
          <w:p w14:paraId="57982E5A" w14:textId="77777777" w:rsidR="002D17A4" w:rsidRDefault="002D17A4">
            <w:pPr>
              <w:keepLines w:val="0"/>
              <w:tabs>
                <w:tab w:val="clear" w:pos="567"/>
                <w:tab w:val="clear" w:pos="720"/>
              </w:tabs>
              <w:jc w:val="left"/>
              <w:rPr>
                <w:rFonts w:ascii="Times New Roman" w:hAnsi="Times New Roman"/>
                <w:color w:val="000000"/>
                <w:sz w:val="20"/>
              </w:rPr>
            </w:pPr>
          </w:p>
        </w:tc>
        <w:tc>
          <w:tcPr>
            <w:tcW w:w="223" w:type="dxa"/>
            <w:vMerge/>
            <w:tcBorders>
              <w:top w:val="nil"/>
              <w:left w:val="nil"/>
              <w:bottom w:val="nil"/>
              <w:right w:val="nil"/>
            </w:tcBorders>
            <w:vAlign w:val="center"/>
            <w:hideMark/>
          </w:tcPr>
          <w:p w14:paraId="04372317" w14:textId="77777777" w:rsidR="002D17A4" w:rsidRDefault="002D17A4">
            <w:pPr>
              <w:keepLines w:val="0"/>
              <w:tabs>
                <w:tab w:val="clear" w:pos="567"/>
                <w:tab w:val="clear" w:pos="720"/>
              </w:tabs>
              <w:jc w:val="left"/>
              <w:rPr>
                <w:rFonts w:ascii="Times New Roman" w:hAnsi="Times New Roman"/>
                <w:color w:val="000000"/>
                <w:sz w:val="20"/>
              </w:rPr>
            </w:pPr>
          </w:p>
        </w:tc>
        <w:tc>
          <w:tcPr>
            <w:tcW w:w="1651" w:type="dxa"/>
            <w:vMerge/>
            <w:tcBorders>
              <w:top w:val="nil"/>
              <w:left w:val="nil"/>
              <w:bottom w:val="nil"/>
              <w:right w:val="nil"/>
            </w:tcBorders>
            <w:vAlign w:val="center"/>
            <w:hideMark/>
          </w:tcPr>
          <w:p w14:paraId="5249EE83" w14:textId="77777777" w:rsidR="002D17A4" w:rsidRDefault="002D17A4">
            <w:pPr>
              <w:keepLines w:val="0"/>
              <w:tabs>
                <w:tab w:val="clear" w:pos="567"/>
                <w:tab w:val="clear" w:pos="720"/>
              </w:tabs>
              <w:jc w:val="left"/>
              <w:rPr>
                <w:rFonts w:ascii="Times New Roman" w:hAnsi="Times New Roman"/>
                <w:color w:val="000000"/>
                <w:sz w:val="20"/>
              </w:rPr>
            </w:pPr>
          </w:p>
        </w:tc>
        <w:tc>
          <w:tcPr>
            <w:tcW w:w="160" w:type="dxa"/>
            <w:tcBorders>
              <w:top w:val="nil"/>
              <w:left w:val="nil"/>
              <w:bottom w:val="nil"/>
              <w:right w:val="nil"/>
            </w:tcBorders>
            <w:noWrap/>
            <w:vAlign w:val="bottom"/>
            <w:hideMark/>
          </w:tcPr>
          <w:p w14:paraId="79500A87" w14:textId="77777777" w:rsidR="002D17A4" w:rsidRDefault="002D17A4">
            <w:pPr>
              <w:keepLines w:val="0"/>
              <w:tabs>
                <w:tab w:val="clear" w:pos="567"/>
                <w:tab w:val="clear" w:pos="720"/>
              </w:tabs>
              <w:jc w:val="right"/>
              <w:rPr>
                <w:rFonts w:ascii="Times New Roman" w:hAnsi="Times New Roman"/>
                <w:color w:val="000000"/>
                <w:sz w:val="20"/>
              </w:rPr>
            </w:pPr>
          </w:p>
        </w:tc>
      </w:tr>
      <w:tr w:rsidR="002D17A4" w14:paraId="4AE9E108" w14:textId="77777777">
        <w:trPr>
          <w:trHeight w:val="480"/>
        </w:trPr>
        <w:tc>
          <w:tcPr>
            <w:tcW w:w="4483" w:type="dxa"/>
            <w:vMerge w:val="restart"/>
            <w:tcBorders>
              <w:top w:val="nil"/>
              <w:left w:val="nil"/>
              <w:bottom w:val="nil"/>
              <w:right w:val="nil"/>
            </w:tcBorders>
            <w:vAlign w:val="center"/>
            <w:hideMark/>
          </w:tcPr>
          <w:p w14:paraId="300DE3B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Quick ratio = ((current assets - inventories + prepayments)/ (current liabilities + accrued expenses)) =</w:t>
            </w:r>
          </w:p>
        </w:tc>
        <w:tc>
          <w:tcPr>
            <w:tcW w:w="275" w:type="dxa"/>
            <w:vMerge w:val="restart"/>
            <w:tcBorders>
              <w:top w:val="nil"/>
              <w:left w:val="nil"/>
              <w:bottom w:val="nil"/>
              <w:right w:val="nil"/>
            </w:tcBorders>
            <w:vAlign w:val="center"/>
            <w:hideMark/>
          </w:tcPr>
          <w:p w14:paraId="1FE4B68C" w14:textId="77777777" w:rsidR="002D17A4" w:rsidRDefault="002D17A4">
            <w:pPr>
              <w:keepLines w:val="0"/>
              <w:tabs>
                <w:tab w:val="clear" w:pos="567"/>
                <w:tab w:val="clear" w:pos="720"/>
              </w:tabs>
              <w:rPr>
                <w:rFonts w:ascii="Times New Roman" w:hAnsi="Times New Roman"/>
                <w:color w:val="000000"/>
                <w:sz w:val="20"/>
              </w:rPr>
            </w:pPr>
          </w:p>
        </w:tc>
        <w:tc>
          <w:tcPr>
            <w:tcW w:w="1722" w:type="dxa"/>
            <w:vMerge w:val="restart"/>
            <w:tcBorders>
              <w:top w:val="nil"/>
              <w:left w:val="nil"/>
              <w:bottom w:val="nil"/>
              <w:right w:val="nil"/>
            </w:tcBorders>
            <w:vAlign w:val="center"/>
            <w:hideMark/>
          </w:tcPr>
          <w:p w14:paraId="243BEA0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0.97</w:t>
            </w:r>
          </w:p>
        </w:tc>
        <w:tc>
          <w:tcPr>
            <w:tcW w:w="223" w:type="dxa"/>
            <w:vMerge w:val="restart"/>
            <w:tcBorders>
              <w:top w:val="nil"/>
              <w:left w:val="nil"/>
              <w:bottom w:val="nil"/>
              <w:right w:val="nil"/>
            </w:tcBorders>
            <w:vAlign w:val="center"/>
            <w:hideMark/>
          </w:tcPr>
          <w:p w14:paraId="298D1DB4" w14:textId="77777777" w:rsidR="002D17A4" w:rsidRDefault="002D17A4">
            <w:pPr>
              <w:keepLines w:val="0"/>
              <w:tabs>
                <w:tab w:val="clear" w:pos="567"/>
                <w:tab w:val="clear" w:pos="720"/>
              </w:tabs>
              <w:jc w:val="right"/>
              <w:rPr>
                <w:rFonts w:ascii="Times New Roman" w:hAnsi="Times New Roman"/>
                <w:color w:val="000000"/>
                <w:sz w:val="20"/>
              </w:rPr>
            </w:pPr>
          </w:p>
        </w:tc>
        <w:tc>
          <w:tcPr>
            <w:tcW w:w="1651" w:type="dxa"/>
            <w:vMerge w:val="restart"/>
            <w:tcBorders>
              <w:top w:val="nil"/>
              <w:left w:val="nil"/>
              <w:bottom w:val="nil"/>
              <w:right w:val="nil"/>
            </w:tcBorders>
            <w:vAlign w:val="center"/>
            <w:hideMark/>
          </w:tcPr>
          <w:p w14:paraId="25B9471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0.96</w:t>
            </w:r>
          </w:p>
        </w:tc>
        <w:tc>
          <w:tcPr>
            <w:tcW w:w="160" w:type="dxa"/>
            <w:vAlign w:val="center"/>
            <w:hideMark/>
          </w:tcPr>
          <w:p w14:paraId="4FE97993" w14:textId="77777777" w:rsidR="002D17A4" w:rsidRDefault="002D17A4">
            <w:pPr>
              <w:keepLines w:val="0"/>
              <w:tabs>
                <w:tab w:val="clear" w:pos="567"/>
                <w:tab w:val="clear" w:pos="720"/>
              </w:tabs>
              <w:jc w:val="left"/>
              <w:rPr>
                <w:rFonts w:ascii="Times New Roman" w:hAnsi="Times New Roman"/>
                <w:sz w:val="20"/>
              </w:rPr>
            </w:pPr>
          </w:p>
        </w:tc>
      </w:tr>
      <w:tr w:rsidR="002D17A4" w14:paraId="6E0D276B" w14:textId="77777777">
        <w:trPr>
          <w:trHeight w:val="405"/>
        </w:trPr>
        <w:tc>
          <w:tcPr>
            <w:tcW w:w="4483" w:type="dxa"/>
            <w:vMerge/>
            <w:tcBorders>
              <w:top w:val="nil"/>
              <w:left w:val="nil"/>
              <w:bottom w:val="nil"/>
              <w:right w:val="nil"/>
            </w:tcBorders>
            <w:vAlign w:val="center"/>
            <w:hideMark/>
          </w:tcPr>
          <w:p w14:paraId="096AC793" w14:textId="77777777" w:rsidR="002D17A4" w:rsidRDefault="002D17A4">
            <w:pPr>
              <w:keepLines w:val="0"/>
              <w:tabs>
                <w:tab w:val="clear" w:pos="567"/>
                <w:tab w:val="clear" w:pos="720"/>
              </w:tabs>
              <w:jc w:val="left"/>
              <w:rPr>
                <w:rFonts w:ascii="Times New Roman" w:hAnsi="Times New Roman"/>
                <w:color w:val="000000"/>
                <w:sz w:val="20"/>
              </w:rPr>
            </w:pPr>
          </w:p>
        </w:tc>
        <w:tc>
          <w:tcPr>
            <w:tcW w:w="275" w:type="dxa"/>
            <w:vMerge/>
            <w:tcBorders>
              <w:top w:val="nil"/>
              <w:left w:val="nil"/>
              <w:bottom w:val="nil"/>
              <w:right w:val="nil"/>
            </w:tcBorders>
            <w:vAlign w:val="center"/>
            <w:hideMark/>
          </w:tcPr>
          <w:p w14:paraId="607719CF" w14:textId="77777777" w:rsidR="002D17A4" w:rsidRDefault="002D17A4">
            <w:pPr>
              <w:keepLines w:val="0"/>
              <w:tabs>
                <w:tab w:val="clear" w:pos="567"/>
                <w:tab w:val="clear" w:pos="720"/>
              </w:tabs>
              <w:jc w:val="left"/>
              <w:rPr>
                <w:rFonts w:ascii="Times New Roman" w:hAnsi="Times New Roman"/>
                <w:color w:val="000000"/>
                <w:sz w:val="20"/>
              </w:rPr>
            </w:pPr>
          </w:p>
        </w:tc>
        <w:tc>
          <w:tcPr>
            <w:tcW w:w="1722" w:type="dxa"/>
            <w:vMerge/>
            <w:tcBorders>
              <w:top w:val="nil"/>
              <w:left w:val="nil"/>
              <w:bottom w:val="nil"/>
              <w:right w:val="nil"/>
            </w:tcBorders>
            <w:vAlign w:val="center"/>
            <w:hideMark/>
          </w:tcPr>
          <w:p w14:paraId="5425F802" w14:textId="77777777" w:rsidR="002D17A4" w:rsidRDefault="002D17A4">
            <w:pPr>
              <w:keepLines w:val="0"/>
              <w:tabs>
                <w:tab w:val="clear" w:pos="567"/>
                <w:tab w:val="clear" w:pos="720"/>
              </w:tabs>
              <w:jc w:val="left"/>
              <w:rPr>
                <w:rFonts w:ascii="Times New Roman" w:hAnsi="Times New Roman"/>
                <w:color w:val="000000"/>
                <w:sz w:val="20"/>
              </w:rPr>
            </w:pPr>
          </w:p>
        </w:tc>
        <w:tc>
          <w:tcPr>
            <w:tcW w:w="223" w:type="dxa"/>
            <w:vMerge/>
            <w:tcBorders>
              <w:top w:val="nil"/>
              <w:left w:val="nil"/>
              <w:bottom w:val="nil"/>
              <w:right w:val="nil"/>
            </w:tcBorders>
            <w:vAlign w:val="center"/>
            <w:hideMark/>
          </w:tcPr>
          <w:p w14:paraId="4FA84E73" w14:textId="77777777" w:rsidR="002D17A4" w:rsidRDefault="002D17A4">
            <w:pPr>
              <w:keepLines w:val="0"/>
              <w:tabs>
                <w:tab w:val="clear" w:pos="567"/>
                <w:tab w:val="clear" w:pos="720"/>
              </w:tabs>
              <w:jc w:val="left"/>
              <w:rPr>
                <w:rFonts w:ascii="Times New Roman" w:hAnsi="Times New Roman"/>
                <w:color w:val="000000"/>
                <w:sz w:val="20"/>
              </w:rPr>
            </w:pPr>
          </w:p>
        </w:tc>
        <w:tc>
          <w:tcPr>
            <w:tcW w:w="1651" w:type="dxa"/>
            <w:vMerge/>
            <w:tcBorders>
              <w:top w:val="nil"/>
              <w:left w:val="nil"/>
              <w:bottom w:val="nil"/>
              <w:right w:val="nil"/>
            </w:tcBorders>
            <w:vAlign w:val="center"/>
            <w:hideMark/>
          </w:tcPr>
          <w:p w14:paraId="06D676EF" w14:textId="77777777" w:rsidR="002D17A4" w:rsidRDefault="002D17A4">
            <w:pPr>
              <w:keepLines w:val="0"/>
              <w:tabs>
                <w:tab w:val="clear" w:pos="567"/>
                <w:tab w:val="clear" w:pos="720"/>
              </w:tabs>
              <w:jc w:val="left"/>
              <w:rPr>
                <w:rFonts w:ascii="Times New Roman" w:hAnsi="Times New Roman"/>
                <w:color w:val="000000"/>
                <w:sz w:val="20"/>
              </w:rPr>
            </w:pPr>
          </w:p>
        </w:tc>
        <w:tc>
          <w:tcPr>
            <w:tcW w:w="160" w:type="dxa"/>
            <w:tcBorders>
              <w:top w:val="nil"/>
              <w:left w:val="nil"/>
              <w:bottom w:val="nil"/>
              <w:right w:val="nil"/>
            </w:tcBorders>
            <w:noWrap/>
            <w:vAlign w:val="bottom"/>
            <w:hideMark/>
          </w:tcPr>
          <w:p w14:paraId="6C9D6A8A" w14:textId="77777777" w:rsidR="002D17A4" w:rsidRDefault="002D17A4">
            <w:pPr>
              <w:keepLines w:val="0"/>
              <w:tabs>
                <w:tab w:val="clear" w:pos="567"/>
                <w:tab w:val="clear" w:pos="720"/>
              </w:tabs>
              <w:jc w:val="right"/>
              <w:rPr>
                <w:rFonts w:ascii="Times New Roman" w:hAnsi="Times New Roman"/>
                <w:color w:val="000000"/>
                <w:sz w:val="20"/>
              </w:rPr>
            </w:pPr>
          </w:p>
        </w:tc>
      </w:tr>
      <w:tr w:rsidR="002D17A4" w14:paraId="4EA52FFF" w14:textId="77777777">
        <w:trPr>
          <w:trHeight w:val="630"/>
        </w:trPr>
        <w:tc>
          <w:tcPr>
            <w:tcW w:w="4483" w:type="dxa"/>
            <w:tcBorders>
              <w:top w:val="nil"/>
              <w:left w:val="nil"/>
              <w:bottom w:val="nil"/>
              <w:right w:val="nil"/>
            </w:tcBorders>
            <w:vAlign w:val="center"/>
            <w:hideMark/>
          </w:tcPr>
          <w:p w14:paraId="09AE144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Debtor days on sales (accounts receivable / sales revenue x 365 days) =</w:t>
            </w:r>
          </w:p>
        </w:tc>
        <w:tc>
          <w:tcPr>
            <w:tcW w:w="275" w:type="dxa"/>
            <w:tcBorders>
              <w:top w:val="nil"/>
              <w:left w:val="nil"/>
              <w:bottom w:val="nil"/>
              <w:right w:val="nil"/>
            </w:tcBorders>
            <w:vAlign w:val="center"/>
            <w:hideMark/>
          </w:tcPr>
          <w:p w14:paraId="764DC57B" w14:textId="77777777" w:rsidR="002D17A4" w:rsidRDefault="002D17A4">
            <w:pPr>
              <w:keepLines w:val="0"/>
              <w:tabs>
                <w:tab w:val="clear" w:pos="567"/>
                <w:tab w:val="clear" w:pos="720"/>
              </w:tabs>
              <w:rPr>
                <w:rFonts w:ascii="Times New Roman" w:hAnsi="Times New Roman"/>
                <w:color w:val="000000"/>
                <w:sz w:val="20"/>
              </w:rPr>
            </w:pPr>
          </w:p>
        </w:tc>
        <w:tc>
          <w:tcPr>
            <w:tcW w:w="1722" w:type="dxa"/>
            <w:tcBorders>
              <w:top w:val="nil"/>
              <w:left w:val="nil"/>
              <w:bottom w:val="nil"/>
              <w:right w:val="nil"/>
            </w:tcBorders>
            <w:vAlign w:val="center"/>
            <w:hideMark/>
          </w:tcPr>
          <w:p w14:paraId="209DF50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39</w:t>
            </w:r>
          </w:p>
        </w:tc>
        <w:tc>
          <w:tcPr>
            <w:tcW w:w="223" w:type="dxa"/>
            <w:tcBorders>
              <w:top w:val="nil"/>
              <w:left w:val="nil"/>
              <w:bottom w:val="nil"/>
              <w:right w:val="nil"/>
            </w:tcBorders>
            <w:vAlign w:val="center"/>
            <w:hideMark/>
          </w:tcPr>
          <w:p w14:paraId="66CDAC09" w14:textId="77777777" w:rsidR="002D17A4" w:rsidRDefault="002D17A4">
            <w:pPr>
              <w:keepLines w:val="0"/>
              <w:tabs>
                <w:tab w:val="clear" w:pos="567"/>
                <w:tab w:val="clear" w:pos="720"/>
              </w:tabs>
              <w:jc w:val="right"/>
              <w:rPr>
                <w:rFonts w:ascii="Times New Roman" w:hAnsi="Times New Roman"/>
                <w:color w:val="000000"/>
                <w:sz w:val="20"/>
              </w:rPr>
            </w:pPr>
          </w:p>
        </w:tc>
        <w:tc>
          <w:tcPr>
            <w:tcW w:w="1651" w:type="dxa"/>
            <w:tcBorders>
              <w:top w:val="nil"/>
              <w:left w:val="nil"/>
              <w:bottom w:val="nil"/>
              <w:right w:val="nil"/>
            </w:tcBorders>
            <w:vAlign w:val="center"/>
            <w:hideMark/>
          </w:tcPr>
          <w:p w14:paraId="7B4DD2B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42</w:t>
            </w:r>
          </w:p>
        </w:tc>
        <w:tc>
          <w:tcPr>
            <w:tcW w:w="160" w:type="dxa"/>
            <w:vAlign w:val="center"/>
            <w:hideMark/>
          </w:tcPr>
          <w:p w14:paraId="7398F969" w14:textId="77777777" w:rsidR="002D17A4" w:rsidRDefault="002D17A4">
            <w:pPr>
              <w:keepLines w:val="0"/>
              <w:tabs>
                <w:tab w:val="clear" w:pos="567"/>
                <w:tab w:val="clear" w:pos="720"/>
              </w:tabs>
              <w:jc w:val="left"/>
              <w:rPr>
                <w:rFonts w:ascii="Times New Roman" w:hAnsi="Times New Roman"/>
                <w:sz w:val="20"/>
              </w:rPr>
            </w:pPr>
          </w:p>
        </w:tc>
      </w:tr>
    </w:tbl>
    <w:p w14:paraId="322F3768" w14:textId="77777777" w:rsidR="002D17A4" w:rsidRDefault="002D17A4">
      <w:pPr>
        <w:tabs>
          <w:tab w:val="left" w:pos="8820"/>
        </w:tabs>
        <w:rPr>
          <w:rFonts w:ascii="Times New Roman" w:hAnsi="Times New Roman"/>
          <w:b/>
          <w:sz w:val="20"/>
        </w:rPr>
      </w:pPr>
    </w:p>
    <w:p w14:paraId="586D6E97" w14:textId="77777777" w:rsidR="002D17A4" w:rsidRDefault="002D17A4">
      <w:pPr>
        <w:tabs>
          <w:tab w:val="clear" w:pos="567"/>
          <w:tab w:val="clear" w:pos="720"/>
          <w:tab w:val="left" w:pos="360"/>
        </w:tabs>
        <w:rPr>
          <w:rFonts w:ascii="Times New Roman" w:hAnsi="Times New Roman"/>
          <w:sz w:val="20"/>
        </w:rPr>
      </w:pPr>
    </w:p>
    <w:p w14:paraId="79388093" w14:textId="77777777" w:rsidR="002D17A4" w:rsidRDefault="002D17A4">
      <w:pPr>
        <w:tabs>
          <w:tab w:val="clear" w:pos="567"/>
          <w:tab w:val="clear" w:pos="720"/>
          <w:tab w:val="left" w:pos="360"/>
        </w:tabs>
        <w:rPr>
          <w:rFonts w:ascii="Times New Roman" w:hAnsi="Times New Roman"/>
          <w:sz w:val="20"/>
        </w:rPr>
      </w:pPr>
    </w:p>
    <w:p w14:paraId="07A992EC" w14:textId="77777777" w:rsidR="002D17A4" w:rsidRDefault="002D17A4">
      <w:pPr>
        <w:tabs>
          <w:tab w:val="clear" w:pos="567"/>
          <w:tab w:val="clear" w:pos="720"/>
          <w:tab w:val="left" w:pos="360"/>
        </w:tabs>
        <w:rPr>
          <w:rFonts w:ascii="Times New Roman" w:hAnsi="Times New Roman"/>
          <w:sz w:val="20"/>
        </w:rPr>
      </w:pPr>
    </w:p>
    <w:p w14:paraId="0F76239B" w14:textId="77777777" w:rsidR="002D17A4" w:rsidRDefault="002D17A4">
      <w:pPr>
        <w:tabs>
          <w:tab w:val="clear" w:pos="567"/>
          <w:tab w:val="clear" w:pos="720"/>
          <w:tab w:val="left" w:pos="360"/>
        </w:tabs>
        <w:rPr>
          <w:rFonts w:ascii="Times New Roman" w:hAnsi="Times New Roman"/>
          <w:sz w:val="20"/>
        </w:rPr>
      </w:pPr>
    </w:p>
    <w:p w14:paraId="4240A9CE" w14:textId="77777777" w:rsidR="002D17A4" w:rsidRDefault="002D17A4">
      <w:pPr>
        <w:tabs>
          <w:tab w:val="clear" w:pos="567"/>
          <w:tab w:val="clear" w:pos="720"/>
          <w:tab w:val="left" w:pos="360"/>
        </w:tabs>
        <w:rPr>
          <w:rFonts w:ascii="Times New Roman" w:hAnsi="Times New Roman"/>
          <w:sz w:val="20"/>
        </w:rPr>
      </w:pPr>
    </w:p>
    <w:p w14:paraId="45BF1C07" w14:textId="77777777" w:rsidR="002D17A4" w:rsidRDefault="002D17A4">
      <w:pPr>
        <w:tabs>
          <w:tab w:val="clear" w:pos="567"/>
          <w:tab w:val="clear" w:pos="720"/>
          <w:tab w:val="left" w:pos="360"/>
        </w:tabs>
        <w:rPr>
          <w:rFonts w:ascii="Times New Roman" w:hAnsi="Times New Roman"/>
          <w:sz w:val="20"/>
        </w:rPr>
      </w:pPr>
    </w:p>
    <w:p w14:paraId="4FA30A5D" w14:textId="77777777" w:rsidR="002D17A4" w:rsidRDefault="002D17A4">
      <w:pPr>
        <w:tabs>
          <w:tab w:val="clear" w:pos="567"/>
          <w:tab w:val="clear" w:pos="720"/>
          <w:tab w:val="left" w:pos="360"/>
        </w:tabs>
        <w:rPr>
          <w:rFonts w:ascii="Times New Roman" w:hAnsi="Times New Roman"/>
          <w:sz w:val="20"/>
        </w:rPr>
      </w:pPr>
    </w:p>
    <w:p w14:paraId="3CD1791D" w14:textId="77777777" w:rsidR="002D17A4" w:rsidRDefault="002D17A4">
      <w:pPr>
        <w:tabs>
          <w:tab w:val="clear" w:pos="567"/>
          <w:tab w:val="clear" w:pos="720"/>
          <w:tab w:val="left" w:pos="360"/>
        </w:tabs>
        <w:rPr>
          <w:rFonts w:ascii="Times New Roman" w:hAnsi="Times New Roman"/>
          <w:sz w:val="20"/>
        </w:rPr>
      </w:pPr>
    </w:p>
    <w:p w14:paraId="4B201385" w14:textId="77777777" w:rsidR="002D17A4" w:rsidRDefault="002D17A4">
      <w:pPr>
        <w:tabs>
          <w:tab w:val="clear" w:pos="567"/>
          <w:tab w:val="clear" w:pos="720"/>
          <w:tab w:val="left" w:pos="360"/>
        </w:tabs>
        <w:rPr>
          <w:rFonts w:ascii="Times New Roman" w:hAnsi="Times New Roman"/>
          <w:sz w:val="20"/>
        </w:rPr>
      </w:pPr>
    </w:p>
    <w:p w14:paraId="2899A1D2" w14:textId="77777777" w:rsidR="002D17A4" w:rsidRDefault="007E4F75">
      <w:pPr>
        <w:keepLines w:val="0"/>
        <w:tabs>
          <w:tab w:val="clear" w:pos="567"/>
          <w:tab w:val="clear" w:pos="720"/>
        </w:tabs>
        <w:jc w:val="left"/>
        <w:rPr>
          <w:rFonts w:ascii="Times New Roman" w:hAnsi="Times New Roman"/>
          <w:b/>
          <w:bCs/>
          <w:sz w:val="20"/>
        </w:rPr>
      </w:pPr>
      <w:r>
        <w:rPr>
          <w:rFonts w:ascii="Times New Roman" w:hAnsi="Times New Roman"/>
          <w:b/>
          <w:bCs/>
          <w:sz w:val="20"/>
        </w:rPr>
        <w:br w:type="page"/>
      </w:r>
    </w:p>
    <w:p w14:paraId="28E1BA3A" w14:textId="77777777" w:rsidR="002D17A4" w:rsidRDefault="007E4F75">
      <w:pPr>
        <w:keepLines w:val="0"/>
        <w:tabs>
          <w:tab w:val="clear" w:pos="567"/>
          <w:tab w:val="clear" w:pos="720"/>
        </w:tabs>
        <w:jc w:val="left"/>
        <w:rPr>
          <w:rFonts w:ascii="Times New Roman" w:hAnsi="Times New Roman"/>
          <w:b/>
          <w:sz w:val="20"/>
        </w:rPr>
      </w:pPr>
      <w:r>
        <w:rPr>
          <w:rFonts w:ascii="Times New Roman" w:hAnsi="Times New Roman"/>
          <w:b/>
          <w:bCs/>
          <w:sz w:val="20"/>
        </w:rPr>
        <w:lastRenderedPageBreak/>
        <w:t>Cash Flow Statement</w:t>
      </w:r>
    </w:p>
    <w:tbl>
      <w:tblPr>
        <w:tblW w:w="8400" w:type="dxa"/>
        <w:tblCellMar>
          <w:left w:w="70" w:type="dxa"/>
          <w:right w:w="70" w:type="dxa"/>
        </w:tblCellMar>
        <w:tblLook w:val="04A0" w:firstRow="1" w:lastRow="0" w:firstColumn="1" w:lastColumn="0" w:noHBand="0" w:noVBand="1"/>
      </w:tblPr>
      <w:tblGrid>
        <w:gridCol w:w="424"/>
        <w:gridCol w:w="5277"/>
        <w:gridCol w:w="1160"/>
        <w:gridCol w:w="1539"/>
      </w:tblGrid>
      <w:tr w:rsidR="002D17A4" w14:paraId="290CDB71" w14:textId="77777777">
        <w:trPr>
          <w:trHeight w:val="270"/>
        </w:trPr>
        <w:tc>
          <w:tcPr>
            <w:tcW w:w="424" w:type="dxa"/>
            <w:tcBorders>
              <w:top w:val="nil"/>
              <w:left w:val="nil"/>
              <w:bottom w:val="nil"/>
              <w:right w:val="nil"/>
            </w:tcBorders>
            <w:vAlign w:val="center"/>
            <w:hideMark/>
          </w:tcPr>
          <w:p w14:paraId="76B1FABD" w14:textId="77777777" w:rsidR="002D17A4" w:rsidRDefault="007E4F75">
            <w:pPr>
              <w:keepLines w:val="0"/>
              <w:tabs>
                <w:tab w:val="clear" w:pos="567"/>
                <w:tab w:val="clear" w:pos="720"/>
              </w:tabs>
              <w:jc w:val="left"/>
              <w:rPr>
                <w:rFonts w:ascii="Times New Roman" w:hAnsi="Times New Roman"/>
                <w:sz w:val="20"/>
              </w:rPr>
            </w:pPr>
            <w:r>
              <w:rPr>
                <w:rFonts w:ascii="Verdana" w:hAnsi="Verdana"/>
                <w:b/>
                <w:color w:val="FF0000"/>
                <w:sz w:val="20"/>
              </w:rPr>
              <w:t xml:space="preserve"> </w:t>
            </w:r>
          </w:p>
        </w:tc>
        <w:tc>
          <w:tcPr>
            <w:tcW w:w="5277" w:type="dxa"/>
            <w:tcBorders>
              <w:top w:val="nil"/>
              <w:left w:val="nil"/>
              <w:bottom w:val="nil"/>
              <w:right w:val="nil"/>
            </w:tcBorders>
            <w:vAlign w:val="center"/>
            <w:hideMark/>
          </w:tcPr>
          <w:p w14:paraId="24ED234A" w14:textId="77777777" w:rsidR="002D17A4" w:rsidRDefault="002D17A4">
            <w:pPr>
              <w:keepLines w:val="0"/>
              <w:tabs>
                <w:tab w:val="clear" w:pos="567"/>
                <w:tab w:val="clear" w:pos="720"/>
              </w:tabs>
              <w:jc w:val="left"/>
              <w:rPr>
                <w:rFonts w:ascii="Times New Roman" w:hAnsi="Times New Roman"/>
                <w:sz w:val="20"/>
              </w:rPr>
            </w:pPr>
          </w:p>
        </w:tc>
        <w:tc>
          <w:tcPr>
            <w:tcW w:w="1160" w:type="dxa"/>
            <w:tcBorders>
              <w:top w:val="nil"/>
              <w:left w:val="nil"/>
              <w:bottom w:val="single" w:sz="8" w:space="0" w:color="auto"/>
              <w:right w:val="nil"/>
            </w:tcBorders>
            <w:vAlign w:val="center"/>
            <w:hideMark/>
          </w:tcPr>
          <w:p w14:paraId="386FA6D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2025</w:t>
            </w:r>
          </w:p>
        </w:tc>
        <w:tc>
          <w:tcPr>
            <w:tcW w:w="1539" w:type="dxa"/>
            <w:tcBorders>
              <w:top w:val="nil"/>
              <w:left w:val="nil"/>
              <w:bottom w:val="single" w:sz="8" w:space="0" w:color="auto"/>
              <w:right w:val="nil"/>
            </w:tcBorders>
            <w:vAlign w:val="center"/>
            <w:hideMark/>
          </w:tcPr>
          <w:p w14:paraId="2E5FB76F"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2026</w:t>
            </w:r>
          </w:p>
        </w:tc>
      </w:tr>
      <w:tr w:rsidR="002D17A4" w14:paraId="56E83544" w14:textId="77777777">
        <w:trPr>
          <w:trHeight w:val="270"/>
        </w:trPr>
        <w:tc>
          <w:tcPr>
            <w:tcW w:w="424" w:type="dxa"/>
            <w:tcBorders>
              <w:top w:val="nil"/>
              <w:left w:val="nil"/>
              <w:bottom w:val="nil"/>
              <w:right w:val="nil"/>
            </w:tcBorders>
            <w:vAlign w:val="center"/>
            <w:hideMark/>
          </w:tcPr>
          <w:p w14:paraId="6D4B47C7"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color w:val="000000"/>
                <w:sz w:val="20"/>
              </w:rPr>
              <w:t xml:space="preserve">    I.</w:t>
            </w:r>
          </w:p>
        </w:tc>
        <w:tc>
          <w:tcPr>
            <w:tcW w:w="5277" w:type="dxa"/>
            <w:tcBorders>
              <w:top w:val="nil"/>
              <w:left w:val="nil"/>
              <w:bottom w:val="nil"/>
              <w:right w:val="nil"/>
            </w:tcBorders>
            <w:vAlign w:val="center"/>
            <w:hideMark/>
          </w:tcPr>
          <w:p w14:paraId="7C0D934D"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Cash flows from ordinary activities (1-13)</w:t>
            </w:r>
          </w:p>
        </w:tc>
        <w:tc>
          <w:tcPr>
            <w:tcW w:w="1160" w:type="dxa"/>
            <w:tcBorders>
              <w:top w:val="nil"/>
              <w:left w:val="nil"/>
              <w:bottom w:val="single" w:sz="8" w:space="0" w:color="auto"/>
              <w:right w:val="nil"/>
            </w:tcBorders>
            <w:vAlign w:val="center"/>
            <w:hideMark/>
          </w:tcPr>
          <w:p w14:paraId="2FD8F479"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73,515,227</w:t>
            </w:r>
          </w:p>
        </w:tc>
        <w:tc>
          <w:tcPr>
            <w:tcW w:w="1539" w:type="dxa"/>
            <w:tcBorders>
              <w:top w:val="nil"/>
              <w:left w:val="nil"/>
              <w:bottom w:val="single" w:sz="8" w:space="0" w:color="auto"/>
              <w:right w:val="nil"/>
            </w:tcBorders>
            <w:vAlign w:val="center"/>
            <w:hideMark/>
          </w:tcPr>
          <w:p w14:paraId="31279768"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lang w:eastAsia="hu-HU"/>
              </w:rPr>
              <w:t>43,516,937</w:t>
            </w:r>
          </w:p>
        </w:tc>
      </w:tr>
      <w:tr w:rsidR="002D17A4" w14:paraId="666F51DE" w14:textId="77777777">
        <w:trPr>
          <w:trHeight w:val="260"/>
        </w:trPr>
        <w:tc>
          <w:tcPr>
            <w:tcW w:w="424" w:type="dxa"/>
            <w:tcBorders>
              <w:top w:val="nil"/>
              <w:left w:val="nil"/>
              <w:bottom w:val="nil"/>
              <w:right w:val="nil"/>
            </w:tcBorders>
            <w:vAlign w:val="center"/>
            <w:hideMark/>
          </w:tcPr>
          <w:p w14:paraId="25504C4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1.a</w:t>
            </w:r>
          </w:p>
        </w:tc>
        <w:tc>
          <w:tcPr>
            <w:tcW w:w="5277" w:type="dxa"/>
            <w:tcBorders>
              <w:top w:val="nil"/>
              <w:left w:val="nil"/>
              <w:bottom w:val="nil"/>
              <w:right w:val="nil"/>
            </w:tcBorders>
            <w:vAlign w:val="center"/>
            <w:hideMark/>
          </w:tcPr>
          <w:p w14:paraId="148BA3E1"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Pre-tax profit</w:t>
            </w:r>
          </w:p>
        </w:tc>
        <w:tc>
          <w:tcPr>
            <w:tcW w:w="1160" w:type="dxa"/>
            <w:tcBorders>
              <w:top w:val="nil"/>
              <w:left w:val="nil"/>
              <w:bottom w:val="nil"/>
              <w:right w:val="nil"/>
            </w:tcBorders>
            <w:vAlign w:val="center"/>
            <w:hideMark/>
          </w:tcPr>
          <w:p w14:paraId="4C1A9EE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8,182,380</w:t>
            </w:r>
          </w:p>
        </w:tc>
        <w:tc>
          <w:tcPr>
            <w:tcW w:w="1539" w:type="dxa"/>
            <w:tcBorders>
              <w:top w:val="nil"/>
              <w:left w:val="nil"/>
              <w:bottom w:val="nil"/>
              <w:right w:val="nil"/>
            </w:tcBorders>
            <w:vAlign w:val="center"/>
            <w:hideMark/>
          </w:tcPr>
          <w:p w14:paraId="344F6F5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17,110,009</w:t>
            </w:r>
          </w:p>
        </w:tc>
      </w:tr>
      <w:tr w:rsidR="002D17A4" w14:paraId="53FCBC4D" w14:textId="77777777">
        <w:trPr>
          <w:trHeight w:val="260"/>
        </w:trPr>
        <w:tc>
          <w:tcPr>
            <w:tcW w:w="424" w:type="dxa"/>
            <w:tcBorders>
              <w:top w:val="nil"/>
              <w:left w:val="nil"/>
              <w:bottom w:val="nil"/>
              <w:right w:val="nil"/>
            </w:tcBorders>
            <w:vAlign w:val="center"/>
            <w:hideMark/>
          </w:tcPr>
          <w:p w14:paraId="57A495C0" w14:textId="77777777" w:rsidR="002D17A4" w:rsidRDefault="007E4F75">
            <w:pPr>
              <w:keepLines w:val="0"/>
              <w:tabs>
                <w:tab w:val="clear" w:pos="567"/>
                <w:tab w:val="clear" w:pos="720"/>
              </w:tabs>
              <w:jc w:val="right"/>
              <w:rPr>
                <w:rFonts w:ascii="Times New Roman" w:hAnsi="Times New Roman"/>
                <w:color w:val="000000"/>
                <w:sz w:val="20"/>
              </w:rPr>
            </w:pPr>
            <w:bookmarkStart w:id="16" w:name="diff_17"/>
            <w:r>
              <w:rPr>
                <w:rFonts w:ascii="Times New Roman" w:hAnsi="Times New Roman"/>
                <w:color w:val="000000"/>
                <w:sz w:val="20"/>
              </w:rPr>
              <w:t>1.b</w:t>
            </w:r>
          </w:p>
        </w:tc>
        <w:tc>
          <w:tcPr>
            <w:tcW w:w="5277" w:type="dxa"/>
            <w:tcBorders>
              <w:top w:val="nil"/>
              <w:left w:val="nil"/>
              <w:bottom w:val="nil"/>
              <w:right w:val="nil"/>
            </w:tcBorders>
            <w:vAlign w:val="center"/>
            <w:hideMark/>
          </w:tcPr>
          <w:p w14:paraId="6011DA5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Adjustments to pre-tax profit</w:t>
            </w:r>
          </w:p>
        </w:tc>
        <w:tc>
          <w:tcPr>
            <w:tcW w:w="1160" w:type="dxa"/>
            <w:tcBorders>
              <w:top w:val="nil"/>
              <w:left w:val="nil"/>
              <w:bottom w:val="nil"/>
              <w:right w:val="nil"/>
            </w:tcBorders>
            <w:vAlign w:val="center"/>
            <w:hideMark/>
          </w:tcPr>
          <w:p w14:paraId="27F3060A" w14:textId="77777777" w:rsidR="002D17A4" w:rsidRDefault="002D17A4">
            <w:pPr>
              <w:keepLines w:val="0"/>
              <w:tabs>
                <w:tab w:val="clear" w:pos="567"/>
                <w:tab w:val="clear" w:pos="720"/>
              </w:tabs>
              <w:jc w:val="left"/>
              <w:rPr>
                <w:rFonts w:ascii="Times New Roman" w:hAnsi="Times New Roman"/>
                <w:color w:val="000000"/>
                <w:sz w:val="20"/>
              </w:rPr>
            </w:pPr>
          </w:p>
        </w:tc>
        <w:tc>
          <w:tcPr>
            <w:tcW w:w="1539" w:type="dxa"/>
            <w:tcBorders>
              <w:top w:val="nil"/>
              <w:left w:val="nil"/>
              <w:bottom w:val="nil"/>
              <w:right w:val="nil"/>
            </w:tcBorders>
            <w:vAlign w:val="center"/>
            <w:hideMark/>
          </w:tcPr>
          <w:p w14:paraId="313B88D2" w14:textId="77777777" w:rsidR="002D17A4" w:rsidRDefault="002D17A4">
            <w:pPr>
              <w:keepLines w:val="0"/>
              <w:tabs>
                <w:tab w:val="clear" w:pos="567"/>
                <w:tab w:val="clear" w:pos="720"/>
              </w:tabs>
              <w:jc w:val="left"/>
              <w:rPr>
                <w:rFonts w:ascii="Times New Roman" w:hAnsi="Times New Roman"/>
                <w:sz w:val="20"/>
              </w:rPr>
            </w:pPr>
          </w:p>
        </w:tc>
      </w:tr>
      <w:tr w:rsidR="002D17A4" w14:paraId="4E0815D7" w14:textId="77777777">
        <w:trPr>
          <w:trHeight w:val="260"/>
        </w:trPr>
        <w:tc>
          <w:tcPr>
            <w:tcW w:w="424" w:type="dxa"/>
            <w:tcBorders>
              <w:top w:val="nil"/>
              <w:left w:val="nil"/>
              <w:bottom w:val="nil"/>
              <w:right w:val="nil"/>
            </w:tcBorders>
            <w:vAlign w:val="center"/>
            <w:hideMark/>
          </w:tcPr>
          <w:p w14:paraId="21D0B1E9" w14:textId="77777777" w:rsidR="002D17A4" w:rsidRDefault="002D17A4">
            <w:pPr>
              <w:keepLines w:val="0"/>
              <w:tabs>
                <w:tab w:val="clear" w:pos="567"/>
                <w:tab w:val="clear" w:pos="720"/>
              </w:tabs>
              <w:jc w:val="left"/>
              <w:rPr>
                <w:rFonts w:ascii="Times New Roman" w:hAnsi="Times New Roman"/>
                <w:sz w:val="20"/>
              </w:rPr>
            </w:pPr>
          </w:p>
        </w:tc>
        <w:tc>
          <w:tcPr>
            <w:tcW w:w="5277" w:type="dxa"/>
            <w:tcBorders>
              <w:top w:val="nil"/>
              <w:left w:val="nil"/>
              <w:bottom w:val="nil"/>
              <w:right w:val="nil"/>
            </w:tcBorders>
            <w:vAlign w:val="center"/>
            <w:hideMark/>
          </w:tcPr>
          <w:p w14:paraId="5E460C9D" w14:textId="2517FC5D"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Unrealised exchange rate difference </w:t>
            </w:r>
            <w:r w:rsidR="00C22629">
              <w:rPr>
                <w:rFonts w:ascii="Times New Roman" w:hAnsi="Times New Roman"/>
                <w:color w:val="000000"/>
                <w:sz w:val="20"/>
              </w:rPr>
              <w:t>on issued bonds</w:t>
            </w:r>
          </w:p>
        </w:tc>
        <w:tc>
          <w:tcPr>
            <w:tcW w:w="1160" w:type="dxa"/>
            <w:tcBorders>
              <w:top w:val="nil"/>
              <w:left w:val="nil"/>
              <w:bottom w:val="nil"/>
              <w:right w:val="nil"/>
            </w:tcBorders>
            <w:vAlign w:val="center"/>
            <w:hideMark/>
          </w:tcPr>
          <w:p w14:paraId="405EBC2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-3,815,592</w:t>
            </w:r>
          </w:p>
        </w:tc>
        <w:tc>
          <w:tcPr>
            <w:tcW w:w="1539" w:type="dxa"/>
            <w:tcBorders>
              <w:top w:val="nil"/>
              <w:left w:val="nil"/>
              <w:bottom w:val="nil"/>
              <w:right w:val="nil"/>
            </w:tcBorders>
            <w:vAlign w:val="center"/>
            <w:hideMark/>
          </w:tcPr>
          <w:p w14:paraId="0D63F058"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sz w:val="20"/>
              </w:rPr>
              <w:t>10,349,956</w:t>
            </w:r>
          </w:p>
        </w:tc>
      </w:tr>
      <w:tr w:rsidR="002D17A4" w14:paraId="3F620AA0" w14:textId="77777777">
        <w:trPr>
          <w:trHeight w:val="260"/>
        </w:trPr>
        <w:tc>
          <w:tcPr>
            <w:tcW w:w="424" w:type="dxa"/>
            <w:tcBorders>
              <w:top w:val="nil"/>
              <w:left w:val="nil"/>
              <w:bottom w:val="nil"/>
              <w:right w:val="nil"/>
            </w:tcBorders>
            <w:vAlign w:val="center"/>
            <w:hideMark/>
          </w:tcPr>
          <w:p w14:paraId="273AC9F3" w14:textId="77777777" w:rsidR="002D17A4" w:rsidRDefault="002D17A4">
            <w:pPr>
              <w:keepLines w:val="0"/>
              <w:tabs>
                <w:tab w:val="clear" w:pos="567"/>
                <w:tab w:val="clear" w:pos="720"/>
              </w:tabs>
              <w:jc w:val="left"/>
              <w:rPr>
                <w:rFonts w:ascii="Times New Roman" w:hAnsi="Times New Roman"/>
                <w:sz w:val="20"/>
              </w:rPr>
            </w:pPr>
          </w:p>
        </w:tc>
        <w:tc>
          <w:tcPr>
            <w:tcW w:w="5277" w:type="dxa"/>
            <w:tcBorders>
              <w:top w:val="nil"/>
              <w:left w:val="nil"/>
              <w:bottom w:val="nil"/>
              <w:right w:val="nil"/>
            </w:tcBorders>
            <w:vAlign w:val="center"/>
            <w:hideMark/>
          </w:tcPr>
          <w:p w14:paraId="156237E3" w14:textId="7DCC58E1" w:rsidR="002D17A4" w:rsidRDefault="00C22629">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Unrealised exchange rate difference on </w:t>
            </w:r>
            <w:r w:rsidR="00A7528F">
              <w:rPr>
                <w:rFonts w:ascii="Times New Roman" w:hAnsi="Times New Roman"/>
                <w:color w:val="000000"/>
                <w:sz w:val="20"/>
              </w:rPr>
              <w:t>loans</w:t>
            </w:r>
            <w:r w:rsidR="00336989">
              <w:rPr>
                <w:rFonts w:ascii="Times New Roman" w:hAnsi="Times New Roman"/>
                <w:color w:val="000000"/>
                <w:sz w:val="20"/>
              </w:rPr>
              <w:t xml:space="preserve"> given</w:t>
            </w:r>
          </w:p>
        </w:tc>
        <w:tc>
          <w:tcPr>
            <w:tcW w:w="1160" w:type="dxa"/>
            <w:tcBorders>
              <w:top w:val="nil"/>
              <w:left w:val="nil"/>
              <w:bottom w:val="nil"/>
              <w:right w:val="nil"/>
            </w:tcBorders>
            <w:vAlign w:val="center"/>
            <w:hideMark/>
          </w:tcPr>
          <w:p w14:paraId="7406B35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3,815,592</w:t>
            </w:r>
          </w:p>
        </w:tc>
        <w:tc>
          <w:tcPr>
            <w:tcW w:w="1539" w:type="dxa"/>
            <w:tcBorders>
              <w:top w:val="nil"/>
              <w:left w:val="nil"/>
              <w:bottom w:val="nil"/>
              <w:right w:val="nil"/>
            </w:tcBorders>
            <w:vAlign w:val="center"/>
            <w:hideMark/>
          </w:tcPr>
          <w:p w14:paraId="4019F894"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sz w:val="20"/>
              </w:rPr>
              <w:t>-10,349,956</w:t>
            </w:r>
          </w:p>
        </w:tc>
      </w:tr>
      <w:tr w:rsidR="002D17A4" w14:paraId="40E9DDC6" w14:textId="77777777">
        <w:trPr>
          <w:trHeight w:val="260"/>
        </w:trPr>
        <w:tc>
          <w:tcPr>
            <w:tcW w:w="424" w:type="dxa"/>
            <w:tcBorders>
              <w:top w:val="nil"/>
              <w:left w:val="nil"/>
              <w:bottom w:val="nil"/>
              <w:right w:val="nil"/>
            </w:tcBorders>
            <w:vAlign w:val="center"/>
            <w:hideMark/>
          </w:tcPr>
          <w:p w14:paraId="2F3E7331" w14:textId="77777777" w:rsidR="002D17A4" w:rsidRDefault="002D17A4">
            <w:pPr>
              <w:keepLines w:val="0"/>
              <w:tabs>
                <w:tab w:val="clear" w:pos="567"/>
                <w:tab w:val="clear" w:pos="720"/>
              </w:tabs>
              <w:jc w:val="left"/>
              <w:rPr>
                <w:rFonts w:ascii="Times New Roman" w:hAnsi="Times New Roman"/>
                <w:sz w:val="20"/>
              </w:rPr>
            </w:pPr>
          </w:p>
        </w:tc>
        <w:tc>
          <w:tcPr>
            <w:tcW w:w="5277" w:type="dxa"/>
            <w:tcBorders>
              <w:top w:val="nil"/>
              <w:left w:val="nil"/>
              <w:bottom w:val="nil"/>
              <w:right w:val="nil"/>
            </w:tcBorders>
            <w:vAlign w:val="center"/>
            <w:hideMark/>
          </w:tcPr>
          <w:p w14:paraId="09D5FB31"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Capitalised interest</w:t>
            </w:r>
          </w:p>
        </w:tc>
        <w:tc>
          <w:tcPr>
            <w:tcW w:w="1160" w:type="dxa"/>
            <w:tcBorders>
              <w:top w:val="nil"/>
              <w:left w:val="nil"/>
              <w:bottom w:val="nil"/>
              <w:right w:val="nil"/>
            </w:tcBorders>
            <w:vAlign w:val="center"/>
            <w:hideMark/>
          </w:tcPr>
          <w:p w14:paraId="711238DA" w14:textId="77777777" w:rsidR="002D17A4" w:rsidRDefault="002D17A4">
            <w:pPr>
              <w:keepLines w:val="0"/>
              <w:tabs>
                <w:tab w:val="clear" w:pos="567"/>
                <w:tab w:val="clear" w:pos="720"/>
              </w:tabs>
              <w:jc w:val="left"/>
              <w:rPr>
                <w:rFonts w:ascii="Times New Roman" w:hAnsi="Times New Roman"/>
                <w:color w:val="000000"/>
                <w:sz w:val="20"/>
              </w:rPr>
            </w:pPr>
          </w:p>
        </w:tc>
        <w:tc>
          <w:tcPr>
            <w:tcW w:w="1539" w:type="dxa"/>
            <w:tcBorders>
              <w:top w:val="nil"/>
              <w:left w:val="nil"/>
              <w:bottom w:val="nil"/>
              <w:right w:val="nil"/>
            </w:tcBorders>
            <w:vAlign w:val="center"/>
            <w:hideMark/>
          </w:tcPr>
          <w:p w14:paraId="631BE9EC" w14:textId="77777777" w:rsidR="002D17A4" w:rsidRDefault="002D17A4">
            <w:pPr>
              <w:keepLines w:val="0"/>
              <w:tabs>
                <w:tab w:val="clear" w:pos="567"/>
                <w:tab w:val="clear" w:pos="720"/>
              </w:tabs>
              <w:jc w:val="left"/>
              <w:rPr>
                <w:rFonts w:ascii="Times New Roman" w:hAnsi="Times New Roman"/>
                <w:sz w:val="20"/>
              </w:rPr>
            </w:pPr>
          </w:p>
        </w:tc>
      </w:tr>
      <w:tr w:rsidR="002D17A4" w14:paraId="79274B98" w14:textId="77777777">
        <w:trPr>
          <w:trHeight w:val="260"/>
        </w:trPr>
        <w:tc>
          <w:tcPr>
            <w:tcW w:w="424" w:type="dxa"/>
            <w:tcBorders>
              <w:top w:val="nil"/>
              <w:left w:val="nil"/>
              <w:bottom w:val="nil"/>
              <w:right w:val="nil"/>
            </w:tcBorders>
            <w:vAlign w:val="center"/>
            <w:hideMark/>
          </w:tcPr>
          <w:p w14:paraId="66EDC301" w14:textId="77777777" w:rsidR="002D17A4" w:rsidRDefault="002D17A4">
            <w:pPr>
              <w:keepLines w:val="0"/>
              <w:tabs>
                <w:tab w:val="clear" w:pos="567"/>
                <w:tab w:val="clear" w:pos="720"/>
              </w:tabs>
              <w:jc w:val="left"/>
              <w:rPr>
                <w:rFonts w:ascii="Times New Roman" w:hAnsi="Times New Roman"/>
                <w:sz w:val="20"/>
              </w:rPr>
            </w:pPr>
          </w:p>
        </w:tc>
        <w:tc>
          <w:tcPr>
            <w:tcW w:w="5277" w:type="dxa"/>
            <w:tcBorders>
              <w:top w:val="nil"/>
              <w:left w:val="nil"/>
              <w:bottom w:val="nil"/>
              <w:right w:val="nil"/>
            </w:tcBorders>
            <w:vAlign w:val="center"/>
            <w:hideMark/>
          </w:tcPr>
          <w:p w14:paraId="4A5EE18B"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Dividend received</w:t>
            </w:r>
            <w:bookmarkEnd w:id="16"/>
          </w:p>
        </w:tc>
        <w:tc>
          <w:tcPr>
            <w:tcW w:w="1160" w:type="dxa"/>
            <w:tcBorders>
              <w:top w:val="nil"/>
              <w:left w:val="nil"/>
              <w:bottom w:val="nil"/>
              <w:right w:val="nil"/>
            </w:tcBorders>
            <w:vAlign w:val="center"/>
            <w:hideMark/>
          </w:tcPr>
          <w:p w14:paraId="34FF65B7" w14:textId="77777777" w:rsidR="002D17A4" w:rsidRDefault="002D17A4">
            <w:pPr>
              <w:keepLines w:val="0"/>
              <w:tabs>
                <w:tab w:val="clear" w:pos="567"/>
                <w:tab w:val="clear" w:pos="720"/>
              </w:tabs>
              <w:jc w:val="left"/>
              <w:rPr>
                <w:rFonts w:ascii="Times New Roman" w:hAnsi="Times New Roman"/>
                <w:color w:val="000000"/>
                <w:sz w:val="20"/>
              </w:rPr>
            </w:pPr>
          </w:p>
        </w:tc>
        <w:tc>
          <w:tcPr>
            <w:tcW w:w="1539" w:type="dxa"/>
            <w:tcBorders>
              <w:top w:val="nil"/>
              <w:left w:val="nil"/>
              <w:bottom w:val="nil"/>
              <w:right w:val="nil"/>
            </w:tcBorders>
            <w:vAlign w:val="center"/>
            <w:hideMark/>
          </w:tcPr>
          <w:p w14:paraId="44EDFD9D" w14:textId="77777777" w:rsidR="002D17A4" w:rsidRDefault="002D17A4">
            <w:pPr>
              <w:keepLines w:val="0"/>
              <w:tabs>
                <w:tab w:val="clear" w:pos="567"/>
                <w:tab w:val="clear" w:pos="720"/>
              </w:tabs>
              <w:jc w:val="left"/>
              <w:rPr>
                <w:rFonts w:ascii="Times New Roman" w:hAnsi="Times New Roman"/>
                <w:sz w:val="20"/>
              </w:rPr>
            </w:pPr>
          </w:p>
        </w:tc>
      </w:tr>
      <w:tr w:rsidR="002D17A4" w14:paraId="69FE9652" w14:textId="77777777">
        <w:trPr>
          <w:trHeight w:val="260"/>
        </w:trPr>
        <w:tc>
          <w:tcPr>
            <w:tcW w:w="424" w:type="dxa"/>
            <w:tcBorders>
              <w:top w:val="nil"/>
              <w:left w:val="nil"/>
              <w:bottom w:val="nil"/>
              <w:right w:val="nil"/>
            </w:tcBorders>
            <w:vAlign w:val="center"/>
            <w:hideMark/>
          </w:tcPr>
          <w:p w14:paraId="738C0512" w14:textId="77777777" w:rsidR="002D17A4" w:rsidRDefault="002D17A4">
            <w:pPr>
              <w:keepLines w:val="0"/>
              <w:tabs>
                <w:tab w:val="clear" w:pos="567"/>
                <w:tab w:val="clear" w:pos="720"/>
              </w:tabs>
              <w:jc w:val="left"/>
              <w:rPr>
                <w:rFonts w:ascii="Times New Roman" w:hAnsi="Times New Roman"/>
                <w:sz w:val="20"/>
              </w:rPr>
            </w:pPr>
          </w:p>
        </w:tc>
        <w:tc>
          <w:tcPr>
            <w:tcW w:w="5277" w:type="dxa"/>
            <w:tcBorders>
              <w:top w:val="nil"/>
              <w:left w:val="nil"/>
              <w:bottom w:val="nil"/>
              <w:right w:val="nil"/>
            </w:tcBorders>
            <w:vAlign w:val="center"/>
            <w:hideMark/>
          </w:tcPr>
          <w:p w14:paraId="5DAB714F"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Non-repayable funds transferred/received for development purposes</w:t>
            </w:r>
          </w:p>
        </w:tc>
        <w:tc>
          <w:tcPr>
            <w:tcW w:w="1160" w:type="dxa"/>
            <w:tcBorders>
              <w:top w:val="nil"/>
              <w:left w:val="nil"/>
              <w:bottom w:val="nil"/>
              <w:right w:val="nil"/>
            </w:tcBorders>
            <w:vAlign w:val="center"/>
            <w:hideMark/>
          </w:tcPr>
          <w:p w14:paraId="1526C196" w14:textId="77777777" w:rsidR="002D17A4" w:rsidRDefault="002D17A4">
            <w:pPr>
              <w:keepLines w:val="0"/>
              <w:tabs>
                <w:tab w:val="clear" w:pos="567"/>
                <w:tab w:val="clear" w:pos="720"/>
              </w:tabs>
              <w:jc w:val="left"/>
              <w:rPr>
                <w:rFonts w:ascii="Times New Roman" w:hAnsi="Times New Roman"/>
                <w:color w:val="000000"/>
                <w:sz w:val="20"/>
              </w:rPr>
            </w:pPr>
          </w:p>
        </w:tc>
        <w:tc>
          <w:tcPr>
            <w:tcW w:w="1539" w:type="dxa"/>
            <w:tcBorders>
              <w:top w:val="nil"/>
              <w:left w:val="nil"/>
              <w:bottom w:val="nil"/>
              <w:right w:val="nil"/>
            </w:tcBorders>
            <w:vAlign w:val="center"/>
            <w:hideMark/>
          </w:tcPr>
          <w:p w14:paraId="0ADD61D3" w14:textId="77777777" w:rsidR="002D17A4" w:rsidRDefault="002D17A4">
            <w:pPr>
              <w:keepLines w:val="0"/>
              <w:tabs>
                <w:tab w:val="clear" w:pos="567"/>
                <w:tab w:val="clear" w:pos="720"/>
              </w:tabs>
              <w:jc w:val="left"/>
              <w:rPr>
                <w:rFonts w:ascii="Times New Roman" w:hAnsi="Times New Roman"/>
                <w:sz w:val="20"/>
              </w:rPr>
            </w:pPr>
          </w:p>
        </w:tc>
      </w:tr>
      <w:tr w:rsidR="002D17A4" w14:paraId="3EE9C993" w14:textId="77777777">
        <w:trPr>
          <w:trHeight w:val="260"/>
        </w:trPr>
        <w:tc>
          <w:tcPr>
            <w:tcW w:w="424" w:type="dxa"/>
            <w:tcBorders>
              <w:top w:val="nil"/>
              <w:left w:val="nil"/>
              <w:bottom w:val="nil"/>
              <w:right w:val="nil"/>
            </w:tcBorders>
            <w:vAlign w:val="center"/>
            <w:hideMark/>
          </w:tcPr>
          <w:p w14:paraId="66D9AA3E" w14:textId="77777777" w:rsidR="002D17A4" w:rsidRDefault="002D17A4">
            <w:pPr>
              <w:keepLines w:val="0"/>
              <w:tabs>
                <w:tab w:val="clear" w:pos="567"/>
                <w:tab w:val="clear" w:pos="720"/>
              </w:tabs>
              <w:jc w:val="left"/>
              <w:rPr>
                <w:rFonts w:ascii="Times New Roman" w:hAnsi="Times New Roman"/>
                <w:sz w:val="20"/>
              </w:rPr>
            </w:pPr>
          </w:p>
        </w:tc>
        <w:tc>
          <w:tcPr>
            <w:tcW w:w="5277" w:type="dxa"/>
            <w:tcBorders>
              <w:top w:val="nil"/>
              <w:left w:val="nil"/>
              <w:bottom w:val="nil"/>
              <w:right w:val="nil"/>
            </w:tcBorders>
            <w:vAlign w:val="center"/>
            <w:hideMark/>
          </w:tcPr>
          <w:p w14:paraId="4765004A"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Non-repayable assets transferred/received</w:t>
            </w:r>
          </w:p>
        </w:tc>
        <w:tc>
          <w:tcPr>
            <w:tcW w:w="1160" w:type="dxa"/>
            <w:tcBorders>
              <w:top w:val="nil"/>
              <w:left w:val="nil"/>
              <w:bottom w:val="nil"/>
              <w:right w:val="nil"/>
            </w:tcBorders>
            <w:vAlign w:val="center"/>
            <w:hideMark/>
          </w:tcPr>
          <w:p w14:paraId="08C8E2B7" w14:textId="77777777" w:rsidR="002D17A4" w:rsidRDefault="002D17A4">
            <w:pPr>
              <w:keepLines w:val="0"/>
              <w:tabs>
                <w:tab w:val="clear" w:pos="567"/>
                <w:tab w:val="clear" w:pos="720"/>
              </w:tabs>
              <w:jc w:val="left"/>
              <w:rPr>
                <w:rFonts w:ascii="Times New Roman" w:hAnsi="Times New Roman"/>
                <w:color w:val="000000"/>
                <w:sz w:val="20"/>
              </w:rPr>
            </w:pPr>
          </w:p>
        </w:tc>
        <w:tc>
          <w:tcPr>
            <w:tcW w:w="1539" w:type="dxa"/>
            <w:tcBorders>
              <w:top w:val="nil"/>
              <w:left w:val="nil"/>
              <w:bottom w:val="nil"/>
              <w:right w:val="nil"/>
            </w:tcBorders>
            <w:vAlign w:val="center"/>
            <w:hideMark/>
          </w:tcPr>
          <w:p w14:paraId="1DAE3311" w14:textId="77777777" w:rsidR="002D17A4" w:rsidRDefault="002D17A4">
            <w:pPr>
              <w:keepLines w:val="0"/>
              <w:tabs>
                <w:tab w:val="clear" w:pos="567"/>
                <w:tab w:val="clear" w:pos="720"/>
              </w:tabs>
              <w:jc w:val="left"/>
              <w:rPr>
                <w:rFonts w:ascii="Times New Roman" w:hAnsi="Times New Roman"/>
                <w:sz w:val="20"/>
              </w:rPr>
            </w:pPr>
          </w:p>
        </w:tc>
      </w:tr>
      <w:tr w:rsidR="002D17A4" w14:paraId="3DC1B2F6" w14:textId="77777777">
        <w:trPr>
          <w:trHeight w:val="260"/>
        </w:trPr>
        <w:tc>
          <w:tcPr>
            <w:tcW w:w="424" w:type="dxa"/>
            <w:tcBorders>
              <w:top w:val="nil"/>
              <w:left w:val="nil"/>
              <w:bottom w:val="nil"/>
              <w:right w:val="nil"/>
            </w:tcBorders>
            <w:vAlign w:val="center"/>
            <w:hideMark/>
          </w:tcPr>
          <w:p w14:paraId="29E6E14C" w14:textId="77777777" w:rsidR="002D17A4" w:rsidRDefault="002D17A4">
            <w:pPr>
              <w:keepLines w:val="0"/>
              <w:tabs>
                <w:tab w:val="clear" w:pos="567"/>
                <w:tab w:val="clear" w:pos="720"/>
              </w:tabs>
              <w:jc w:val="left"/>
              <w:rPr>
                <w:rFonts w:ascii="Times New Roman" w:hAnsi="Times New Roman"/>
                <w:sz w:val="20"/>
              </w:rPr>
            </w:pPr>
          </w:p>
        </w:tc>
        <w:tc>
          <w:tcPr>
            <w:tcW w:w="5277" w:type="dxa"/>
            <w:tcBorders>
              <w:top w:val="nil"/>
              <w:left w:val="nil"/>
              <w:bottom w:val="nil"/>
              <w:right w:val="nil"/>
            </w:tcBorders>
            <w:vAlign w:val="center"/>
            <w:hideMark/>
          </w:tcPr>
          <w:p w14:paraId="195DF2B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Year-end revaluation difference of forex cash and bank balances</w:t>
            </w:r>
          </w:p>
        </w:tc>
        <w:tc>
          <w:tcPr>
            <w:tcW w:w="1160" w:type="dxa"/>
            <w:tcBorders>
              <w:top w:val="nil"/>
              <w:left w:val="nil"/>
              <w:bottom w:val="nil"/>
              <w:right w:val="nil"/>
            </w:tcBorders>
            <w:vAlign w:val="center"/>
            <w:hideMark/>
          </w:tcPr>
          <w:p w14:paraId="4435CCC5" w14:textId="77777777" w:rsidR="002D17A4" w:rsidRDefault="002D17A4">
            <w:pPr>
              <w:keepLines w:val="0"/>
              <w:tabs>
                <w:tab w:val="clear" w:pos="567"/>
                <w:tab w:val="clear" w:pos="720"/>
              </w:tabs>
              <w:jc w:val="left"/>
              <w:rPr>
                <w:rFonts w:ascii="Times New Roman" w:hAnsi="Times New Roman"/>
                <w:color w:val="000000"/>
                <w:sz w:val="20"/>
              </w:rPr>
            </w:pPr>
          </w:p>
        </w:tc>
        <w:tc>
          <w:tcPr>
            <w:tcW w:w="1539" w:type="dxa"/>
            <w:tcBorders>
              <w:top w:val="nil"/>
              <w:left w:val="nil"/>
              <w:bottom w:val="nil"/>
              <w:right w:val="nil"/>
            </w:tcBorders>
            <w:vAlign w:val="center"/>
            <w:hideMark/>
          </w:tcPr>
          <w:p w14:paraId="5EFD7D6D" w14:textId="77777777" w:rsidR="002D17A4" w:rsidRDefault="002D17A4">
            <w:pPr>
              <w:keepLines w:val="0"/>
              <w:tabs>
                <w:tab w:val="clear" w:pos="567"/>
                <w:tab w:val="clear" w:pos="720"/>
              </w:tabs>
              <w:jc w:val="left"/>
              <w:rPr>
                <w:rFonts w:ascii="Times New Roman" w:hAnsi="Times New Roman"/>
                <w:sz w:val="20"/>
              </w:rPr>
            </w:pPr>
          </w:p>
        </w:tc>
      </w:tr>
      <w:tr w:rsidR="002D17A4" w14:paraId="5F10D992" w14:textId="77777777">
        <w:trPr>
          <w:trHeight w:val="260"/>
        </w:trPr>
        <w:tc>
          <w:tcPr>
            <w:tcW w:w="424" w:type="dxa"/>
            <w:tcBorders>
              <w:top w:val="nil"/>
              <w:left w:val="nil"/>
              <w:bottom w:val="nil"/>
              <w:right w:val="nil"/>
            </w:tcBorders>
            <w:vAlign w:val="center"/>
            <w:hideMark/>
          </w:tcPr>
          <w:p w14:paraId="4AFB649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w:t>
            </w:r>
          </w:p>
        </w:tc>
        <w:tc>
          <w:tcPr>
            <w:tcW w:w="5277" w:type="dxa"/>
            <w:tcBorders>
              <w:top w:val="nil"/>
              <w:left w:val="nil"/>
              <w:bottom w:val="nil"/>
              <w:right w:val="nil"/>
            </w:tcBorders>
            <w:vAlign w:val="center"/>
            <w:hideMark/>
          </w:tcPr>
          <w:p w14:paraId="294E5A1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Amortisation and depreciation recognised</w:t>
            </w:r>
          </w:p>
        </w:tc>
        <w:tc>
          <w:tcPr>
            <w:tcW w:w="1160" w:type="dxa"/>
            <w:tcBorders>
              <w:top w:val="nil"/>
              <w:left w:val="nil"/>
              <w:bottom w:val="nil"/>
              <w:right w:val="nil"/>
            </w:tcBorders>
            <w:vAlign w:val="center"/>
            <w:hideMark/>
          </w:tcPr>
          <w:p w14:paraId="3DE39D9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28,734,033</w:t>
            </w:r>
          </w:p>
        </w:tc>
        <w:tc>
          <w:tcPr>
            <w:tcW w:w="1539" w:type="dxa"/>
            <w:tcBorders>
              <w:top w:val="nil"/>
              <w:left w:val="nil"/>
              <w:bottom w:val="nil"/>
              <w:right w:val="nil"/>
            </w:tcBorders>
            <w:vAlign w:val="center"/>
            <w:hideMark/>
          </w:tcPr>
          <w:p w14:paraId="6020A2C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27,211,162</w:t>
            </w:r>
          </w:p>
        </w:tc>
      </w:tr>
      <w:tr w:rsidR="002D17A4" w14:paraId="3C3E34F3" w14:textId="77777777">
        <w:trPr>
          <w:trHeight w:val="260"/>
        </w:trPr>
        <w:tc>
          <w:tcPr>
            <w:tcW w:w="424" w:type="dxa"/>
            <w:tcBorders>
              <w:top w:val="nil"/>
              <w:left w:val="nil"/>
              <w:bottom w:val="nil"/>
              <w:right w:val="nil"/>
            </w:tcBorders>
            <w:vAlign w:val="center"/>
            <w:hideMark/>
          </w:tcPr>
          <w:p w14:paraId="2477A1D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w:t>
            </w:r>
          </w:p>
        </w:tc>
        <w:tc>
          <w:tcPr>
            <w:tcW w:w="5277" w:type="dxa"/>
            <w:tcBorders>
              <w:top w:val="nil"/>
              <w:left w:val="nil"/>
              <w:bottom w:val="nil"/>
              <w:right w:val="nil"/>
            </w:tcBorders>
            <w:vAlign w:val="center"/>
            <w:hideMark/>
          </w:tcPr>
          <w:p w14:paraId="1C895D6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Impairment recognised and reversed (-)</w:t>
            </w:r>
          </w:p>
        </w:tc>
        <w:tc>
          <w:tcPr>
            <w:tcW w:w="1160" w:type="dxa"/>
            <w:tcBorders>
              <w:top w:val="nil"/>
              <w:left w:val="nil"/>
              <w:bottom w:val="nil"/>
              <w:right w:val="nil"/>
            </w:tcBorders>
            <w:vAlign w:val="center"/>
            <w:hideMark/>
          </w:tcPr>
          <w:p w14:paraId="5CCFE74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7,180,880</w:t>
            </w:r>
          </w:p>
        </w:tc>
        <w:tc>
          <w:tcPr>
            <w:tcW w:w="1539" w:type="dxa"/>
            <w:tcBorders>
              <w:top w:val="nil"/>
              <w:left w:val="nil"/>
              <w:bottom w:val="nil"/>
              <w:right w:val="nil"/>
            </w:tcBorders>
            <w:vAlign w:val="center"/>
            <w:hideMark/>
          </w:tcPr>
          <w:p w14:paraId="2EE903A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394,831</w:t>
            </w:r>
          </w:p>
        </w:tc>
      </w:tr>
      <w:tr w:rsidR="002D17A4" w14:paraId="4867DFA3" w14:textId="77777777">
        <w:trPr>
          <w:trHeight w:val="260"/>
        </w:trPr>
        <w:tc>
          <w:tcPr>
            <w:tcW w:w="424" w:type="dxa"/>
            <w:tcBorders>
              <w:top w:val="nil"/>
              <w:left w:val="nil"/>
              <w:bottom w:val="nil"/>
              <w:right w:val="nil"/>
            </w:tcBorders>
            <w:vAlign w:val="center"/>
            <w:hideMark/>
          </w:tcPr>
          <w:p w14:paraId="39821DD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w:t>
            </w:r>
          </w:p>
        </w:tc>
        <w:tc>
          <w:tcPr>
            <w:tcW w:w="5277" w:type="dxa"/>
            <w:tcBorders>
              <w:top w:val="nil"/>
              <w:left w:val="nil"/>
              <w:bottom w:val="nil"/>
              <w:right w:val="nil"/>
            </w:tcBorders>
            <w:vAlign w:val="center"/>
            <w:hideMark/>
          </w:tcPr>
          <w:p w14:paraId="4FC00A4A"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Difference between provisions made and used</w:t>
            </w:r>
          </w:p>
        </w:tc>
        <w:tc>
          <w:tcPr>
            <w:tcW w:w="1160" w:type="dxa"/>
            <w:tcBorders>
              <w:top w:val="nil"/>
              <w:left w:val="nil"/>
              <w:bottom w:val="nil"/>
              <w:right w:val="nil"/>
            </w:tcBorders>
            <w:vAlign w:val="center"/>
            <w:hideMark/>
          </w:tcPr>
          <w:p w14:paraId="1557876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-4,096,560</w:t>
            </w:r>
          </w:p>
        </w:tc>
        <w:tc>
          <w:tcPr>
            <w:tcW w:w="1539" w:type="dxa"/>
            <w:tcBorders>
              <w:top w:val="nil"/>
              <w:left w:val="nil"/>
              <w:bottom w:val="nil"/>
              <w:right w:val="nil"/>
            </w:tcBorders>
            <w:vAlign w:val="center"/>
            <w:hideMark/>
          </w:tcPr>
          <w:p w14:paraId="59F2886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-221,109</w:t>
            </w:r>
          </w:p>
        </w:tc>
      </w:tr>
      <w:tr w:rsidR="002D17A4" w14:paraId="57AA2E23" w14:textId="77777777">
        <w:trPr>
          <w:trHeight w:val="260"/>
        </w:trPr>
        <w:tc>
          <w:tcPr>
            <w:tcW w:w="424" w:type="dxa"/>
            <w:tcBorders>
              <w:top w:val="nil"/>
              <w:left w:val="nil"/>
              <w:bottom w:val="nil"/>
              <w:right w:val="nil"/>
            </w:tcBorders>
            <w:vAlign w:val="center"/>
            <w:hideMark/>
          </w:tcPr>
          <w:p w14:paraId="53FB529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w:t>
            </w:r>
          </w:p>
        </w:tc>
        <w:tc>
          <w:tcPr>
            <w:tcW w:w="5277" w:type="dxa"/>
            <w:tcBorders>
              <w:top w:val="nil"/>
              <w:left w:val="nil"/>
              <w:bottom w:val="nil"/>
              <w:right w:val="nil"/>
            </w:tcBorders>
            <w:vAlign w:val="center"/>
            <w:hideMark/>
          </w:tcPr>
          <w:p w14:paraId="6B9C7E03"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Profit on disposals of fixed assets</w:t>
            </w:r>
          </w:p>
        </w:tc>
        <w:tc>
          <w:tcPr>
            <w:tcW w:w="1160" w:type="dxa"/>
            <w:tcBorders>
              <w:top w:val="nil"/>
              <w:left w:val="nil"/>
              <w:bottom w:val="nil"/>
              <w:right w:val="nil"/>
            </w:tcBorders>
            <w:vAlign w:val="center"/>
            <w:hideMark/>
          </w:tcPr>
          <w:p w14:paraId="6D9B2F6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1,083,328</w:t>
            </w:r>
          </w:p>
        </w:tc>
        <w:tc>
          <w:tcPr>
            <w:tcW w:w="1539" w:type="dxa"/>
            <w:tcBorders>
              <w:top w:val="nil"/>
              <w:left w:val="nil"/>
              <w:bottom w:val="nil"/>
              <w:right w:val="nil"/>
            </w:tcBorders>
            <w:vAlign w:val="center"/>
            <w:hideMark/>
          </w:tcPr>
          <w:p w14:paraId="7576551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180,617</w:t>
            </w:r>
          </w:p>
        </w:tc>
      </w:tr>
      <w:tr w:rsidR="002D17A4" w14:paraId="7CE39615" w14:textId="77777777">
        <w:trPr>
          <w:trHeight w:val="260"/>
        </w:trPr>
        <w:tc>
          <w:tcPr>
            <w:tcW w:w="424" w:type="dxa"/>
            <w:tcBorders>
              <w:top w:val="nil"/>
              <w:left w:val="nil"/>
              <w:bottom w:val="nil"/>
              <w:right w:val="nil"/>
            </w:tcBorders>
            <w:vAlign w:val="center"/>
            <w:hideMark/>
          </w:tcPr>
          <w:p w14:paraId="36B8E12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w:t>
            </w:r>
          </w:p>
        </w:tc>
        <w:tc>
          <w:tcPr>
            <w:tcW w:w="5277" w:type="dxa"/>
            <w:tcBorders>
              <w:top w:val="nil"/>
              <w:left w:val="nil"/>
              <w:bottom w:val="nil"/>
              <w:right w:val="nil"/>
            </w:tcBorders>
            <w:vAlign w:val="center"/>
            <w:hideMark/>
          </w:tcPr>
          <w:p w14:paraId="6DA1CF2F"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Change in trade payables</w:t>
            </w:r>
          </w:p>
        </w:tc>
        <w:tc>
          <w:tcPr>
            <w:tcW w:w="1160" w:type="dxa"/>
            <w:tcBorders>
              <w:top w:val="nil"/>
              <w:left w:val="nil"/>
              <w:bottom w:val="nil"/>
              <w:right w:val="nil"/>
            </w:tcBorders>
            <w:vAlign w:val="center"/>
            <w:hideMark/>
          </w:tcPr>
          <w:p w14:paraId="7396253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-117,567,651</w:t>
            </w:r>
          </w:p>
        </w:tc>
        <w:tc>
          <w:tcPr>
            <w:tcW w:w="1539" w:type="dxa"/>
            <w:tcBorders>
              <w:top w:val="nil"/>
              <w:left w:val="nil"/>
              <w:bottom w:val="nil"/>
              <w:right w:val="nil"/>
            </w:tcBorders>
            <w:vAlign w:val="center"/>
            <w:hideMark/>
          </w:tcPr>
          <w:p w14:paraId="621FE6B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19,688,591</w:t>
            </w:r>
          </w:p>
        </w:tc>
      </w:tr>
      <w:tr w:rsidR="002D17A4" w14:paraId="0A0298FA" w14:textId="77777777">
        <w:trPr>
          <w:trHeight w:val="260"/>
        </w:trPr>
        <w:tc>
          <w:tcPr>
            <w:tcW w:w="424" w:type="dxa"/>
            <w:tcBorders>
              <w:top w:val="nil"/>
              <w:left w:val="nil"/>
              <w:bottom w:val="nil"/>
              <w:right w:val="nil"/>
            </w:tcBorders>
            <w:vAlign w:val="center"/>
            <w:hideMark/>
          </w:tcPr>
          <w:p w14:paraId="4201910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w:t>
            </w:r>
          </w:p>
        </w:tc>
        <w:tc>
          <w:tcPr>
            <w:tcW w:w="5277" w:type="dxa"/>
            <w:tcBorders>
              <w:top w:val="nil"/>
              <w:left w:val="nil"/>
              <w:bottom w:val="nil"/>
              <w:right w:val="nil"/>
            </w:tcBorders>
            <w:vAlign w:val="center"/>
            <w:hideMark/>
          </w:tcPr>
          <w:p w14:paraId="51257483"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Change in other short-term liabilities </w:t>
            </w:r>
          </w:p>
        </w:tc>
        <w:tc>
          <w:tcPr>
            <w:tcW w:w="1160" w:type="dxa"/>
            <w:tcBorders>
              <w:top w:val="nil"/>
              <w:left w:val="nil"/>
              <w:bottom w:val="nil"/>
              <w:right w:val="nil"/>
            </w:tcBorders>
            <w:vAlign w:val="center"/>
            <w:hideMark/>
          </w:tcPr>
          <w:p w14:paraId="24F39D8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-14,078,959</w:t>
            </w:r>
          </w:p>
        </w:tc>
        <w:tc>
          <w:tcPr>
            <w:tcW w:w="1539" w:type="dxa"/>
            <w:tcBorders>
              <w:top w:val="nil"/>
              <w:left w:val="nil"/>
              <w:bottom w:val="nil"/>
              <w:right w:val="nil"/>
            </w:tcBorders>
            <w:vAlign w:val="center"/>
            <w:hideMark/>
          </w:tcPr>
          <w:p w14:paraId="30F033D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-7,814,085</w:t>
            </w:r>
          </w:p>
        </w:tc>
      </w:tr>
      <w:tr w:rsidR="002D17A4" w14:paraId="1097505B" w14:textId="77777777">
        <w:trPr>
          <w:trHeight w:val="260"/>
        </w:trPr>
        <w:tc>
          <w:tcPr>
            <w:tcW w:w="424" w:type="dxa"/>
            <w:tcBorders>
              <w:top w:val="nil"/>
              <w:left w:val="nil"/>
              <w:bottom w:val="nil"/>
              <w:right w:val="nil"/>
            </w:tcBorders>
            <w:vAlign w:val="center"/>
            <w:hideMark/>
          </w:tcPr>
          <w:p w14:paraId="20B373A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w:t>
            </w:r>
          </w:p>
        </w:tc>
        <w:tc>
          <w:tcPr>
            <w:tcW w:w="5277" w:type="dxa"/>
            <w:tcBorders>
              <w:top w:val="nil"/>
              <w:left w:val="nil"/>
              <w:bottom w:val="nil"/>
              <w:right w:val="nil"/>
            </w:tcBorders>
            <w:vAlign w:val="center"/>
            <w:hideMark/>
          </w:tcPr>
          <w:p w14:paraId="1F69B14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Change in accruals</w:t>
            </w:r>
          </w:p>
        </w:tc>
        <w:tc>
          <w:tcPr>
            <w:tcW w:w="1160" w:type="dxa"/>
            <w:tcBorders>
              <w:top w:val="nil"/>
              <w:left w:val="nil"/>
              <w:bottom w:val="nil"/>
              <w:right w:val="nil"/>
            </w:tcBorders>
            <w:vAlign w:val="center"/>
            <w:hideMark/>
          </w:tcPr>
          <w:p w14:paraId="34C2CD2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-3,131,597</w:t>
            </w:r>
          </w:p>
        </w:tc>
        <w:tc>
          <w:tcPr>
            <w:tcW w:w="1539" w:type="dxa"/>
            <w:tcBorders>
              <w:top w:val="nil"/>
              <w:left w:val="nil"/>
              <w:bottom w:val="nil"/>
              <w:right w:val="nil"/>
            </w:tcBorders>
            <w:vAlign w:val="center"/>
            <w:hideMark/>
          </w:tcPr>
          <w:p w14:paraId="3046362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20,549,660</w:t>
            </w:r>
          </w:p>
        </w:tc>
      </w:tr>
      <w:tr w:rsidR="002D17A4" w14:paraId="0587C216" w14:textId="77777777">
        <w:trPr>
          <w:trHeight w:val="260"/>
        </w:trPr>
        <w:tc>
          <w:tcPr>
            <w:tcW w:w="424" w:type="dxa"/>
            <w:tcBorders>
              <w:top w:val="nil"/>
              <w:left w:val="nil"/>
              <w:bottom w:val="nil"/>
              <w:right w:val="nil"/>
            </w:tcBorders>
            <w:vAlign w:val="center"/>
            <w:hideMark/>
          </w:tcPr>
          <w:p w14:paraId="17F267A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w:t>
            </w:r>
          </w:p>
        </w:tc>
        <w:tc>
          <w:tcPr>
            <w:tcW w:w="5277" w:type="dxa"/>
            <w:tcBorders>
              <w:top w:val="nil"/>
              <w:left w:val="nil"/>
              <w:bottom w:val="nil"/>
              <w:right w:val="nil"/>
            </w:tcBorders>
            <w:vAlign w:val="center"/>
            <w:hideMark/>
          </w:tcPr>
          <w:p w14:paraId="497F858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Change in trade receivables</w:t>
            </w:r>
          </w:p>
        </w:tc>
        <w:tc>
          <w:tcPr>
            <w:tcW w:w="1160" w:type="dxa"/>
            <w:tcBorders>
              <w:top w:val="nil"/>
              <w:left w:val="nil"/>
              <w:bottom w:val="nil"/>
              <w:right w:val="nil"/>
            </w:tcBorders>
            <w:vAlign w:val="center"/>
            <w:hideMark/>
          </w:tcPr>
          <w:p w14:paraId="3C3167C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137,404,285</w:t>
            </w:r>
          </w:p>
        </w:tc>
        <w:tc>
          <w:tcPr>
            <w:tcW w:w="1539" w:type="dxa"/>
            <w:tcBorders>
              <w:top w:val="nil"/>
              <w:left w:val="nil"/>
              <w:bottom w:val="nil"/>
              <w:right w:val="nil"/>
            </w:tcBorders>
            <w:vAlign w:val="center"/>
            <w:hideMark/>
          </w:tcPr>
          <w:p w14:paraId="4E67F75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-6,560,172</w:t>
            </w:r>
          </w:p>
        </w:tc>
      </w:tr>
      <w:tr w:rsidR="002D17A4" w14:paraId="35DFB8B4" w14:textId="77777777">
        <w:trPr>
          <w:trHeight w:val="260"/>
        </w:trPr>
        <w:tc>
          <w:tcPr>
            <w:tcW w:w="424" w:type="dxa"/>
            <w:tcBorders>
              <w:top w:val="nil"/>
              <w:left w:val="nil"/>
              <w:bottom w:val="nil"/>
              <w:right w:val="nil"/>
            </w:tcBorders>
            <w:vAlign w:val="center"/>
            <w:hideMark/>
          </w:tcPr>
          <w:p w14:paraId="442D696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w:t>
            </w:r>
          </w:p>
        </w:tc>
        <w:tc>
          <w:tcPr>
            <w:tcW w:w="5277" w:type="dxa"/>
            <w:tcBorders>
              <w:top w:val="nil"/>
              <w:left w:val="nil"/>
              <w:bottom w:val="nil"/>
              <w:right w:val="nil"/>
            </w:tcBorders>
            <w:vAlign w:val="center"/>
            <w:hideMark/>
          </w:tcPr>
          <w:p w14:paraId="1D329DF2"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Change in current assets (w/o accounts receivable and cash and bank balances) </w:t>
            </w:r>
          </w:p>
        </w:tc>
        <w:tc>
          <w:tcPr>
            <w:tcW w:w="1160" w:type="dxa"/>
            <w:tcBorders>
              <w:top w:val="nil"/>
              <w:left w:val="nil"/>
              <w:bottom w:val="nil"/>
              <w:right w:val="nil"/>
            </w:tcBorders>
            <w:vAlign w:val="center"/>
            <w:hideMark/>
          </w:tcPr>
          <w:p w14:paraId="39E1FF7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9,210,913</w:t>
            </w:r>
          </w:p>
        </w:tc>
        <w:tc>
          <w:tcPr>
            <w:tcW w:w="1539" w:type="dxa"/>
            <w:tcBorders>
              <w:top w:val="nil"/>
              <w:left w:val="nil"/>
              <w:bottom w:val="nil"/>
              <w:right w:val="nil"/>
            </w:tcBorders>
            <w:vAlign w:val="center"/>
            <w:hideMark/>
          </w:tcPr>
          <w:p w14:paraId="2E134F8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-8,585,575</w:t>
            </w:r>
          </w:p>
        </w:tc>
      </w:tr>
      <w:tr w:rsidR="002D17A4" w14:paraId="08DCF689" w14:textId="77777777">
        <w:trPr>
          <w:trHeight w:val="260"/>
        </w:trPr>
        <w:tc>
          <w:tcPr>
            <w:tcW w:w="424" w:type="dxa"/>
            <w:tcBorders>
              <w:top w:val="nil"/>
              <w:left w:val="nil"/>
              <w:bottom w:val="nil"/>
              <w:right w:val="nil"/>
            </w:tcBorders>
            <w:vAlign w:val="center"/>
            <w:hideMark/>
          </w:tcPr>
          <w:p w14:paraId="62BD9B1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w:t>
            </w:r>
          </w:p>
        </w:tc>
        <w:tc>
          <w:tcPr>
            <w:tcW w:w="5277" w:type="dxa"/>
            <w:tcBorders>
              <w:top w:val="nil"/>
              <w:left w:val="nil"/>
              <w:bottom w:val="nil"/>
              <w:right w:val="nil"/>
            </w:tcBorders>
            <w:vAlign w:val="center"/>
            <w:hideMark/>
          </w:tcPr>
          <w:p w14:paraId="1EF4C3EA"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Change in prepayments</w:t>
            </w:r>
          </w:p>
        </w:tc>
        <w:tc>
          <w:tcPr>
            <w:tcW w:w="1160" w:type="dxa"/>
            <w:tcBorders>
              <w:top w:val="nil"/>
              <w:left w:val="nil"/>
              <w:bottom w:val="nil"/>
              <w:right w:val="nil"/>
            </w:tcBorders>
            <w:vAlign w:val="center"/>
            <w:hideMark/>
          </w:tcPr>
          <w:p w14:paraId="2F0C9EB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20,676,167</w:t>
            </w:r>
          </w:p>
        </w:tc>
        <w:tc>
          <w:tcPr>
            <w:tcW w:w="1539" w:type="dxa"/>
            <w:tcBorders>
              <w:top w:val="nil"/>
              <w:left w:val="nil"/>
              <w:bottom w:val="nil"/>
              <w:right w:val="nil"/>
            </w:tcBorders>
            <w:vAlign w:val="center"/>
            <w:hideMark/>
          </w:tcPr>
          <w:p w14:paraId="1231502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-18,032,316</w:t>
            </w:r>
          </w:p>
        </w:tc>
      </w:tr>
      <w:tr w:rsidR="002D17A4" w14:paraId="4F963E46" w14:textId="77777777">
        <w:trPr>
          <w:trHeight w:val="260"/>
        </w:trPr>
        <w:tc>
          <w:tcPr>
            <w:tcW w:w="424" w:type="dxa"/>
            <w:tcBorders>
              <w:top w:val="nil"/>
              <w:left w:val="nil"/>
              <w:bottom w:val="nil"/>
              <w:right w:val="nil"/>
            </w:tcBorders>
            <w:vAlign w:val="center"/>
            <w:hideMark/>
          </w:tcPr>
          <w:p w14:paraId="1FEA9DB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w:t>
            </w:r>
          </w:p>
        </w:tc>
        <w:tc>
          <w:tcPr>
            <w:tcW w:w="5277" w:type="dxa"/>
            <w:tcBorders>
              <w:top w:val="nil"/>
              <w:left w:val="nil"/>
              <w:bottom w:val="nil"/>
              <w:right w:val="nil"/>
            </w:tcBorders>
            <w:vAlign w:val="center"/>
            <w:hideMark/>
          </w:tcPr>
          <w:p w14:paraId="06B24FC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Taxes paid, payable on profit</w:t>
            </w:r>
          </w:p>
        </w:tc>
        <w:tc>
          <w:tcPr>
            <w:tcW w:w="1160" w:type="dxa"/>
            <w:tcBorders>
              <w:top w:val="nil"/>
              <w:left w:val="nil"/>
              <w:bottom w:val="nil"/>
              <w:right w:val="nil"/>
            </w:tcBorders>
            <w:vAlign w:val="center"/>
            <w:hideMark/>
          </w:tcPr>
          <w:p w14:paraId="01AC33C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-81,992</w:t>
            </w:r>
          </w:p>
        </w:tc>
        <w:tc>
          <w:tcPr>
            <w:tcW w:w="1539" w:type="dxa"/>
            <w:tcBorders>
              <w:top w:val="nil"/>
              <w:left w:val="nil"/>
              <w:bottom w:val="nil"/>
              <w:right w:val="nil"/>
            </w:tcBorders>
            <w:vAlign w:val="center"/>
            <w:hideMark/>
          </w:tcPr>
          <w:p w14:paraId="464B3DF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-404,676</w:t>
            </w:r>
          </w:p>
        </w:tc>
      </w:tr>
      <w:tr w:rsidR="002D17A4" w14:paraId="7503C33E" w14:textId="77777777">
        <w:trPr>
          <w:trHeight w:val="260"/>
        </w:trPr>
        <w:tc>
          <w:tcPr>
            <w:tcW w:w="424" w:type="dxa"/>
            <w:tcBorders>
              <w:top w:val="nil"/>
              <w:left w:val="nil"/>
              <w:bottom w:val="nil"/>
              <w:right w:val="nil"/>
            </w:tcBorders>
            <w:vAlign w:val="center"/>
            <w:hideMark/>
          </w:tcPr>
          <w:p w14:paraId="51DFDDB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w:t>
            </w:r>
          </w:p>
        </w:tc>
        <w:tc>
          <w:tcPr>
            <w:tcW w:w="5277" w:type="dxa"/>
            <w:tcBorders>
              <w:top w:val="nil"/>
              <w:left w:val="nil"/>
              <w:bottom w:val="nil"/>
              <w:right w:val="nil"/>
            </w:tcBorders>
            <w:vAlign w:val="center"/>
            <w:hideMark/>
          </w:tcPr>
          <w:p w14:paraId="1449B0F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Dividend and profit sharing paid and payable</w:t>
            </w:r>
          </w:p>
        </w:tc>
        <w:tc>
          <w:tcPr>
            <w:tcW w:w="1160" w:type="dxa"/>
            <w:tcBorders>
              <w:top w:val="nil"/>
              <w:left w:val="nil"/>
              <w:bottom w:val="nil"/>
              <w:right w:val="nil"/>
            </w:tcBorders>
            <w:vAlign w:val="center"/>
            <w:hideMark/>
          </w:tcPr>
          <w:p w14:paraId="6A16B464" w14:textId="77777777" w:rsidR="002D17A4" w:rsidRDefault="002D17A4">
            <w:pPr>
              <w:keepLines w:val="0"/>
              <w:tabs>
                <w:tab w:val="clear" w:pos="567"/>
                <w:tab w:val="clear" w:pos="720"/>
              </w:tabs>
              <w:jc w:val="left"/>
              <w:rPr>
                <w:rFonts w:ascii="Times New Roman" w:hAnsi="Times New Roman"/>
                <w:color w:val="000000"/>
                <w:sz w:val="20"/>
              </w:rPr>
            </w:pPr>
          </w:p>
        </w:tc>
        <w:tc>
          <w:tcPr>
            <w:tcW w:w="1539" w:type="dxa"/>
            <w:tcBorders>
              <w:top w:val="nil"/>
              <w:left w:val="nil"/>
              <w:bottom w:val="nil"/>
              <w:right w:val="nil"/>
            </w:tcBorders>
            <w:vAlign w:val="center"/>
            <w:hideMark/>
          </w:tcPr>
          <w:p w14:paraId="0413572B" w14:textId="77777777" w:rsidR="002D17A4" w:rsidRDefault="002D17A4">
            <w:pPr>
              <w:keepLines w:val="0"/>
              <w:tabs>
                <w:tab w:val="clear" w:pos="567"/>
                <w:tab w:val="clear" w:pos="720"/>
              </w:tabs>
              <w:jc w:val="left"/>
              <w:rPr>
                <w:rFonts w:ascii="Times New Roman" w:hAnsi="Times New Roman"/>
                <w:sz w:val="20"/>
              </w:rPr>
            </w:pPr>
          </w:p>
        </w:tc>
      </w:tr>
      <w:tr w:rsidR="002D17A4" w14:paraId="3DAC2238" w14:textId="77777777">
        <w:trPr>
          <w:trHeight w:val="270"/>
        </w:trPr>
        <w:tc>
          <w:tcPr>
            <w:tcW w:w="424" w:type="dxa"/>
            <w:tcBorders>
              <w:top w:val="nil"/>
              <w:left w:val="nil"/>
              <w:bottom w:val="nil"/>
              <w:right w:val="nil"/>
            </w:tcBorders>
            <w:vAlign w:val="center"/>
            <w:hideMark/>
          </w:tcPr>
          <w:p w14:paraId="2C660B5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II.</w:t>
            </w:r>
          </w:p>
        </w:tc>
        <w:tc>
          <w:tcPr>
            <w:tcW w:w="5277" w:type="dxa"/>
            <w:tcBorders>
              <w:top w:val="nil"/>
              <w:left w:val="nil"/>
              <w:bottom w:val="nil"/>
              <w:right w:val="nil"/>
            </w:tcBorders>
            <w:vAlign w:val="center"/>
            <w:hideMark/>
          </w:tcPr>
          <w:p w14:paraId="61CD34E9"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Cash flows from investing activities (14-18)</w:t>
            </w:r>
          </w:p>
        </w:tc>
        <w:tc>
          <w:tcPr>
            <w:tcW w:w="1160" w:type="dxa"/>
            <w:tcBorders>
              <w:top w:val="nil"/>
              <w:left w:val="nil"/>
              <w:bottom w:val="single" w:sz="8" w:space="0" w:color="auto"/>
              <w:right w:val="nil"/>
            </w:tcBorders>
            <w:vAlign w:val="center"/>
            <w:hideMark/>
          </w:tcPr>
          <w:p w14:paraId="1873AC9B"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-43,797,349</w:t>
            </w:r>
          </w:p>
        </w:tc>
        <w:tc>
          <w:tcPr>
            <w:tcW w:w="1539" w:type="dxa"/>
            <w:tcBorders>
              <w:top w:val="nil"/>
              <w:left w:val="nil"/>
              <w:bottom w:val="single" w:sz="8" w:space="0" w:color="auto"/>
              <w:right w:val="nil"/>
            </w:tcBorders>
            <w:vAlign w:val="center"/>
            <w:hideMark/>
          </w:tcPr>
          <w:p w14:paraId="28B1879C"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-42,764,165</w:t>
            </w:r>
          </w:p>
        </w:tc>
      </w:tr>
      <w:tr w:rsidR="002D17A4" w14:paraId="46CC4A4B" w14:textId="77777777">
        <w:trPr>
          <w:trHeight w:val="260"/>
        </w:trPr>
        <w:tc>
          <w:tcPr>
            <w:tcW w:w="424" w:type="dxa"/>
            <w:tcBorders>
              <w:top w:val="nil"/>
              <w:left w:val="nil"/>
              <w:bottom w:val="nil"/>
              <w:right w:val="nil"/>
            </w:tcBorders>
            <w:vAlign w:val="center"/>
            <w:hideMark/>
          </w:tcPr>
          <w:p w14:paraId="0FA9A12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w:t>
            </w:r>
          </w:p>
        </w:tc>
        <w:tc>
          <w:tcPr>
            <w:tcW w:w="5277" w:type="dxa"/>
            <w:tcBorders>
              <w:top w:val="nil"/>
              <w:left w:val="nil"/>
              <w:bottom w:val="nil"/>
              <w:right w:val="nil"/>
            </w:tcBorders>
            <w:vAlign w:val="center"/>
            <w:hideMark/>
          </w:tcPr>
          <w:p w14:paraId="79990539"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Purchase of fixed assets</w:t>
            </w:r>
          </w:p>
        </w:tc>
        <w:tc>
          <w:tcPr>
            <w:tcW w:w="1160" w:type="dxa"/>
            <w:tcBorders>
              <w:top w:val="nil"/>
              <w:left w:val="nil"/>
              <w:bottom w:val="nil"/>
              <w:right w:val="nil"/>
            </w:tcBorders>
            <w:vAlign w:val="center"/>
            <w:hideMark/>
          </w:tcPr>
          <w:p w14:paraId="7E6A5FA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-46,625,157</w:t>
            </w:r>
          </w:p>
        </w:tc>
        <w:tc>
          <w:tcPr>
            <w:tcW w:w="1539" w:type="dxa"/>
            <w:tcBorders>
              <w:top w:val="nil"/>
              <w:left w:val="nil"/>
              <w:bottom w:val="nil"/>
              <w:right w:val="nil"/>
            </w:tcBorders>
            <w:vAlign w:val="center"/>
            <w:hideMark/>
          </w:tcPr>
          <w:p w14:paraId="51E484E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-43,292,692</w:t>
            </w:r>
          </w:p>
        </w:tc>
      </w:tr>
      <w:tr w:rsidR="002D17A4" w14:paraId="3D1167BC" w14:textId="77777777">
        <w:trPr>
          <w:trHeight w:val="260"/>
        </w:trPr>
        <w:tc>
          <w:tcPr>
            <w:tcW w:w="424" w:type="dxa"/>
            <w:tcBorders>
              <w:top w:val="nil"/>
              <w:left w:val="nil"/>
              <w:bottom w:val="nil"/>
              <w:right w:val="nil"/>
            </w:tcBorders>
            <w:vAlign w:val="center"/>
            <w:hideMark/>
          </w:tcPr>
          <w:p w14:paraId="264B030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w:t>
            </w:r>
          </w:p>
        </w:tc>
        <w:tc>
          <w:tcPr>
            <w:tcW w:w="5277" w:type="dxa"/>
            <w:tcBorders>
              <w:top w:val="nil"/>
              <w:left w:val="nil"/>
              <w:bottom w:val="nil"/>
              <w:right w:val="nil"/>
            </w:tcBorders>
            <w:vAlign w:val="center"/>
            <w:hideMark/>
          </w:tcPr>
          <w:p w14:paraId="26C0E17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Sale of fixed assets</w:t>
            </w:r>
          </w:p>
        </w:tc>
        <w:tc>
          <w:tcPr>
            <w:tcW w:w="1160" w:type="dxa"/>
            <w:tcBorders>
              <w:top w:val="nil"/>
              <w:left w:val="nil"/>
              <w:bottom w:val="nil"/>
              <w:right w:val="nil"/>
            </w:tcBorders>
            <w:vAlign w:val="center"/>
            <w:hideMark/>
          </w:tcPr>
          <w:p w14:paraId="5096609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1,509,549</w:t>
            </w:r>
          </w:p>
        </w:tc>
        <w:tc>
          <w:tcPr>
            <w:tcW w:w="1539" w:type="dxa"/>
            <w:tcBorders>
              <w:top w:val="nil"/>
              <w:left w:val="nil"/>
              <w:bottom w:val="nil"/>
              <w:right w:val="nil"/>
            </w:tcBorders>
            <w:vAlign w:val="center"/>
            <w:hideMark/>
          </w:tcPr>
          <w:p w14:paraId="3404F40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528,527</w:t>
            </w:r>
          </w:p>
        </w:tc>
      </w:tr>
      <w:tr w:rsidR="002D17A4" w14:paraId="70423FA5" w14:textId="77777777">
        <w:trPr>
          <w:trHeight w:val="520"/>
        </w:trPr>
        <w:tc>
          <w:tcPr>
            <w:tcW w:w="424" w:type="dxa"/>
            <w:tcBorders>
              <w:top w:val="nil"/>
              <w:left w:val="nil"/>
              <w:bottom w:val="nil"/>
              <w:right w:val="nil"/>
            </w:tcBorders>
            <w:vAlign w:val="center"/>
            <w:hideMark/>
          </w:tcPr>
          <w:p w14:paraId="5FC578E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w:t>
            </w:r>
          </w:p>
        </w:tc>
        <w:tc>
          <w:tcPr>
            <w:tcW w:w="5277" w:type="dxa"/>
            <w:tcBorders>
              <w:top w:val="nil"/>
              <w:left w:val="nil"/>
              <w:bottom w:val="nil"/>
              <w:right w:val="nil"/>
            </w:tcBorders>
            <w:vAlign w:val="center"/>
            <w:hideMark/>
          </w:tcPr>
          <w:p w14:paraId="35BD0FF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Repayment, termination and conversion of long-term loans given and bank deposits </w:t>
            </w:r>
          </w:p>
        </w:tc>
        <w:tc>
          <w:tcPr>
            <w:tcW w:w="1160" w:type="dxa"/>
            <w:tcBorders>
              <w:top w:val="nil"/>
              <w:left w:val="nil"/>
              <w:bottom w:val="nil"/>
              <w:right w:val="nil"/>
            </w:tcBorders>
            <w:vAlign w:val="center"/>
            <w:hideMark/>
          </w:tcPr>
          <w:p w14:paraId="31193CF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1,318,259</w:t>
            </w:r>
          </w:p>
        </w:tc>
        <w:tc>
          <w:tcPr>
            <w:tcW w:w="1539" w:type="dxa"/>
            <w:tcBorders>
              <w:top w:val="nil"/>
              <w:left w:val="nil"/>
              <w:bottom w:val="nil"/>
              <w:right w:val="nil"/>
            </w:tcBorders>
            <w:vAlign w:val="center"/>
            <w:hideMark/>
          </w:tcPr>
          <w:p w14:paraId="30455E5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46580C9D" w14:textId="77777777">
        <w:trPr>
          <w:trHeight w:val="260"/>
        </w:trPr>
        <w:tc>
          <w:tcPr>
            <w:tcW w:w="424" w:type="dxa"/>
            <w:tcBorders>
              <w:top w:val="nil"/>
              <w:left w:val="nil"/>
              <w:bottom w:val="nil"/>
              <w:right w:val="nil"/>
            </w:tcBorders>
            <w:vAlign w:val="center"/>
            <w:hideMark/>
          </w:tcPr>
          <w:p w14:paraId="389094A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w:t>
            </w:r>
          </w:p>
        </w:tc>
        <w:tc>
          <w:tcPr>
            <w:tcW w:w="5277" w:type="dxa"/>
            <w:tcBorders>
              <w:top w:val="nil"/>
              <w:left w:val="nil"/>
              <w:bottom w:val="nil"/>
              <w:right w:val="nil"/>
            </w:tcBorders>
            <w:vAlign w:val="center"/>
            <w:hideMark/>
          </w:tcPr>
          <w:p w14:paraId="1DA494E1"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Long-term loans granted and long-term bank deposits</w:t>
            </w:r>
          </w:p>
        </w:tc>
        <w:tc>
          <w:tcPr>
            <w:tcW w:w="1160" w:type="dxa"/>
            <w:tcBorders>
              <w:top w:val="nil"/>
              <w:left w:val="nil"/>
              <w:bottom w:val="nil"/>
              <w:right w:val="nil"/>
            </w:tcBorders>
            <w:vAlign w:val="center"/>
            <w:hideMark/>
          </w:tcPr>
          <w:p w14:paraId="4DF0420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539" w:type="dxa"/>
            <w:tcBorders>
              <w:top w:val="nil"/>
              <w:left w:val="nil"/>
              <w:bottom w:val="nil"/>
              <w:right w:val="nil"/>
            </w:tcBorders>
            <w:vAlign w:val="center"/>
            <w:hideMark/>
          </w:tcPr>
          <w:p w14:paraId="1521A23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6014919D" w14:textId="77777777">
        <w:trPr>
          <w:trHeight w:val="260"/>
        </w:trPr>
        <w:tc>
          <w:tcPr>
            <w:tcW w:w="424" w:type="dxa"/>
            <w:tcBorders>
              <w:top w:val="nil"/>
              <w:left w:val="nil"/>
              <w:bottom w:val="nil"/>
              <w:right w:val="nil"/>
            </w:tcBorders>
            <w:vAlign w:val="center"/>
            <w:hideMark/>
          </w:tcPr>
          <w:p w14:paraId="3AE8C29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w:t>
            </w:r>
          </w:p>
        </w:tc>
        <w:tc>
          <w:tcPr>
            <w:tcW w:w="5277" w:type="dxa"/>
            <w:tcBorders>
              <w:top w:val="nil"/>
              <w:left w:val="nil"/>
              <w:bottom w:val="nil"/>
              <w:right w:val="nil"/>
            </w:tcBorders>
            <w:vAlign w:val="center"/>
            <w:hideMark/>
          </w:tcPr>
          <w:p w14:paraId="0E7D2539"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Dividend and profit sharing received</w:t>
            </w:r>
          </w:p>
        </w:tc>
        <w:tc>
          <w:tcPr>
            <w:tcW w:w="1160" w:type="dxa"/>
            <w:tcBorders>
              <w:top w:val="nil"/>
              <w:left w:val="nil"/>
              <w:bottom w:val="nil"/>
              <w:right w:val="nil"/>
            </w:tcBorders>
            <w:vAlign w:val="center"/>
            <w:hideMark/>
          </w:tcPr>
          <w:p w14:paraId="7209A87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539" w:type="dxa"/>
            <w:tcBorders>
              <w:top w:val="nil"/>
              <w:left w:val="nil"/>
              <w:bottom w:val="nil"/>
              <w:right w:val="nil"/>
            </w:tcBorders>
            <w:vAlign w:val="center"/>
            <w:hideMark/>
          </w:tcPr>
          <w:p w14:paraId="778FBB6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7369198C" w14:textId="77777777">
        <w:trPr>
          <w:trHeight w:val="270"/>
        </w:trPr>
        <w:tc>
          <w:tcPr>
            <w:tcW w:w="424" w:type="dxa"/>
            <w:tcBorders>
              <w:top w:val="nil"/>
              <w:left w:val="nil"/>
              <w:bottom w:val="nil"/>
              <w:right w:val="nil"/>
            </w:tcBorders>
            <w:vAlign w:val="center"/>
            <w:hideMark/>
          </w:tcPr>
          <w:p w14:paraId="10232D59" w14:textId="77777777" w:rsidR="002D17A4" w:rsidRDefault="007E4F75">
            <w:pPr>
              <w:keepLines w:val="0"/>
              <w:tabs>
                <w:tab w:val="clear" w:pos="567"/>
                <w:tab w:val="clear" w:pos="720"/>
              </w:tabs>
              <w:jc w:val="right"/>
              <w:rPr>
                <w:rFonts w:ascii="Times New Roman" w:hAnsi="Times New Roman"/>
                <w:b/>
                <w:color w:val="000000"/>
                <w:sz w:val="20"/>
              </w:rPr>
            </w:pPr>
            <w:bookmarkStart w:id="17" w:name="diff_18"/>
            <w:r>
              <w:rPr>
                <w:rFonts w:ascii="Times New Roman" w:hAnsi="Times New Roman"/>
                <w:b/>
                <w:color w:val="000000"/>
                <w:sz w:val="20"/>
              </w:rPr>
              <w:t>III.</w:t>
            </w:r>
          </w:p>
        </w:tc>
        <w:tc>
          <w:tcPr>
            <w:tcW w:w="5277" w:type="dxa"/>
            <w:tcBorders>
              <w:top w:val="nil"/>
              <w:left w:val="nil"/>
              <w:bottom w:val="nil"/>
              <w:right w:val="nil"/>
            </w:tcBorders>
            <w:vAlign w:val="center"/>
            <w:hideMark/>
          </w:tcPr>
          <w:p w14:paraId="308F65BB"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Cash flows from financing activities (19-29)</w:t>
            </w:r>
          </w:p>
        </w:tc>
        <w:tc>
          <w:tcPr>
            <w:tcW w:w="1160" w:type="dxa"/>
            <w:tcBorders>
              <w:top w:val="nil"/>
              <w:left w:val="nil"/>
              <w:bottom w:val="single" w:sz="8" w:space="0" w:color="auto"/>
              <w:right w:val="nil"/>
            </w:tcBorders>
            <w:vAlign w:val="center"/>
            <w:hideMark/>
          </w:tcPr>
          <w:p w14:paraId="083E8BD5"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-29,678,051</w:t>
            </w:r>
          </w:p>
        </w:tc>
        <w:tc>
          <w:tcPr>
            <w:tcW w:w="1539" w:type="dxa"/>
            <w:tcBorders>
              <w:top w:val="nil"/>
              <w:left w:val="nil"/>
              <w:bottom w:val="single" w:sz="8" w:space="0" w:color="auto"/>
              <w:right w:val="nil"/>
            </w:tcBorders>
            <w:vAlign w:val="center"/>
            <w:hideMark/>
          </w:tcPr>
          <w:p w14:paraId="6287162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0</w:t>
            </w:r>
          </w:p>
        </w:tc>
      </w:tr>
      <w:tr w:rsidR="002D17A4" w14:paraId="1B4D3335" w14:textId="77777777">
        <w:trPr>
          <w:trHeight w:val="260"/>
        </w:trPr>
        <w:tc>
          <w:tcPr>
            <w:tcW w:w="424" w:type="dxa"/>
            <w:tcBorders>
              <w:top w:val="nil"/>
              <w:left w:val="nil"/>
              <w:bottom w:val="nil"/>
              <w:right w:val="nil"/>
            </w:tcBorders>
            <w:vAlign w:val="center"/>
            <w:hideMark/>
          </w:tcPr>
          <w:p w14:paraId="2206121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19</w:t>
            </w:r>
          </w:p>
        </w:tc>
        <w:tc>
          <w:tcPr>
            <w:tcW w:w="5277" w:type="dxa"/>
            <w:tcBorders>
              <w:top w:val="nil"/>
              <w:left w:val="nil"/>
              <w:bottom w:val="nil"/>
              <w:right w:val="nil"/>
            </w:tcBorders>
            <w:vAlign w:val="center"/>
            <w:hideMark/>
          </w:tcPr>
          <w:p w14:paraId="5DF0A42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Proceeds from the issue of shares and capital increase </w:t>
            </w:r>
          </w:p>
        </w:tc>
        <w:tc>
          <w:tcPr>
            <w:tcW w:w="1160" w:type="dxa"/>
            <w:tcBorders>
              <w:top w:val="nil"/>
              <w:left w:val="nil"/>
              <w:bottom w:val="nil"/>
              <w:right w:val="nil"/>
            </w:tcBorders>
            <w:vAlign w:val="center"/>
            <w:hideMark/>
          </w:tcPr>
          <w:p w14:paraId="73D5E43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539" w:type="dxa"/>
            <w:tcBorders>
              <w:top w:val="nil"/>
              <w:left w:val="nil"/>
              <w:bottom w:val="nil"/>
              <w:right w:val="nil"/>
            </w:tcBorders>
            <w:vAlign w:val="center"/>
            <w:hideMark/>
          </w:tcPr>
          <w:p w14:paraId="6FA1552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79400323" w14:textId="77777777">
        <w:trPr>
          <w:trHeight w:val="520"/>
        </w:trPr>
        <w:tc>
          <w:tcPr>
            <w:tcW w:w="424" w:type="dxa"/>
            <w:tcBorders>
              <w:top w:val="nil"/>
              <w:left w:val="nil"/>
              <w:bottom w:val="nil"/>
              <w:right w:val="nil"/>
            </w:tcBorders>
            <w:vAlign w:val="center"/>
            <w:hideMark/>
          </w:tcPr>
          <w:p w14:paraId="7BB230F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w:t>
            </w:r>
          </w:p>
        </w:tc>
        <w:tc>
          <w:tcPr>
            <w:tcW w:w="5277" w:type="dxa"/>
            <w:tcBorders>
              <w:top w:val="nil"/>
              <w:left w:val="nil"/>
              <w:bottom w:val="nil"/>
              <w:right w:val="nil"/>
            </w:tcBorders>
            <w:vAlign w:val="center"/>
            <w:hideMark/>
          </w:tcPr>
          <w:p w14:paraId="7E0DAD8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Proceeds from the issue of bonds and debentures</w:t>
            </w:r>
          </w:p>
        </w:tc>
        <w:tc>
          <w:tcPr>
            <w:tcW w:w="1160" w:type="dxa"/>
            <w:tcBorders>
              <w:top w:val="nil"/>
              <w:left w:val="nil"/>
              <w:bottom w:val="nil"/>
              <w:right w:val="nil"/>
            </w:tcBorders>
            <w:vAlign w:val="center"/>
            <w:hideMark/>
          </w:tcPr>
          <w:p w14:paraId="6DC7E60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539" w:type="dxa"/>
            <w:tcBorders>
              <w:top w:val="nil"/>
              <w:left w:val="nil"/>
              <w:bottom w:val="nil"/>
              <w:right w:val="nil"/>
            </w:tcBorders>
            <w:vAlign w:val="center"/>
            <w:hideMark/>
          </w:tcPr>
          <w:p w14:paraId="28D11C8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468B43BB" w14:textId="77777777">
        <w:trPr>
          <w:trHeight w:val="260"/>
        </w:trPr>
        <w:tc>
          <w:tcPr>
            <w:tcW w:w="424" w:type="dxa"/>
            <w:tcBorders>
              <w:top w:val="nil"/>
              <w:left w:val="nil"/>
              <w:bottom w:val="nil"/>
              <w:right w:val="nil"/>
            </w:tcBorders>
            <w:vAlign w:val="center"/>
            <w:hideMark/>
          </w:tcPr>
          <w:p w14:paraId="27C55A5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21</w:t>
            </w:r>
          </w:p>
        </w:tc>
        <w:tc>
          <w:tcPr>
            <w:tcW w:w="5277" w:type="dxa"/>
            <w:tcBorders>
              <w:top w:val="nil"/>
              <w:left w:val="nil"/>
              <w:bottom w:val="nil"/>
              <w:right w:val="nil"/>
            </w:tcBorders>
            <w:vAlign w:val="center"/>
            <w:hideMark/>
          </w:tcPr>
          <w:p w14:paraId="5927829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Loans and borrowings received</w:t>
            </w:r>
          </w:p>
        </w:tc>
        <w:tc>
          <w:tcPr>
            <w:tcW w:w="1160" w:type="dxa"/>
            <w:tcBorders>
              <w:top w:val="nil"/>
              <w:left w:val="nil"/>
              <w:bottom w:val="nil"/>
              <w:right w:val="nil"/>
            </w:tcBorders>
            <w:vAlign w:val="center"/>
            <w:hideMark/>
          </w:tcPr>
          <w:p w14:paraId="5BC8A8A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539" w:type="dxa"/>
            <w:tcBorders>
              <w:top w:val="nil"/>
              <w:left w:val="nil"/>
              <w:bottom w:val="nil"/>
              <w:right w:val="nil"/>
            </w:tcBorders>
            <w:vAlign w:val="center"/>
            <w:hideMark/>
          </w:tcPr>
          <w:p w14:paraId="3BFBD0E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2D37BC11" w14:textId="77777777">
        <w:trPr>
          <w:trHeight w:val="260"/>
        </w:trPr>
        <w:tc>
          <w:tcPr>
            <w:tcW w:w="424" w:type="dxa"/>
            <w:tcBorders>
              <w:top w:val="nil"/>
              <w:left w:val="nil"/>
              <w:bottom w:val="nil"/>
              <w:right w:val="nil"/>
            </w:tcBorders>
            <w:vAlign w:val="center"/>
            <w:hideMark/>
          </w:tcPr>
          <w:p w14:paraId="67B22DC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22</w:t>
            </w:r>
          </w:p>
        </w:tc>
        <w:tc>
          <w:tcPr>
            <w:tcW w:w="5277" w:type="dxa"/>
            <w:tcBorders>
              <w:top w:val="nil"/>
              <w:left w:val="nil"/>
              <w:bottom w:val="nil"/>
              <w:right w:val="nil"/>
            </w:tcBorders>
            <w:vAlign w:val="center"/>
            <w:hideMark/>
          </w:tcPr>
          <w:p w14:paraId="39932B1F"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Non-repayable funds received</w:t>
            </w:r>
          </w:p>
        </w:tc>
        <w:tc>
          <w:tcPr>
            <w:tcW w:w="1160" w:type="dxa"/>
            <w:tcBorders>
              <w:top w:val="nil"/>
              <w:left w:val="nil"/>
              <w:bottom w:val="nil"/>
              <w:right w:val="nil"/>
            </w:tcBorders>
            <w:vAlign w:val="center"/>
            <w:hideMark/>
          </w:tcPr>
          <w:p w14:paraId="5DEA197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539" w:type="dxa"/>
            <w:tcBorders>
              <w:top w:val="nil"/>
              <w:left w:val="nil"/>
              <w:bottom w:val="nil"/>
              <w:right w:val="nil"/>
            </w:tcBorders>
            <w:vAlign w:val="center"/>
            <w:hideMark/>
          </w:tcPr>
          <w:p w14:paraId="78DF652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5D43A1AC" w14:textId="77777777">
        <w:trPr>
          <w:trHeight w:val="260"/>
        </w:trPr>
        <w:tc>
          <w:tcPr>
            <w:tcW w:w="424" w:type="dxa"/>
            <w:tcBorders>
              <w:top w:val="nil"/>
              <w:left w:val="nil"/>
              <w:bottom w:val="nil"/>
              <w:right w:val="nil"/>
            </w:tcBorders>
            <w:vAlign w:val="center"/>
            <w:hideMark/>
          </w:tcPr>
          <w:p w14:paraId="4E36B59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23</w:t>
            </w:r>
          </w:p>
        </w:tc>
        <w:tc>
          <w:tcPr>
            <w:tcW w:w="5277" w:type="dxa"/>
            <w:tcBorders>
              <w:top w:val="nil"/>
              <w:left w:val="nil"/>
              <w:bottom w:val="nil"/>
              <w:right w:val="nil"/>
            </w:tcBorders>
            <w:hideMark/>
          </w:tcPr>
          <w:p w14:paraId="23E20EEB"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Non-repayable funds received</w:t>
            </w:r>
          </w:p>
        </w:tc>
        <w:tc>
          <w:tcPr>
            <w:tcW w:w="1160" w:type="dxa"/>
            <w:tcBorders>
              <w:top w:val="nil"/>
              <w:left w:val="nil"/>
              <w:bottom w:val="nil"/>
              <w:right w:val="nil"/>
            </w:tcBorders>
            <w:vAlign w:val="center"/>
            <w:hideMark/>
          </w:tcPr>
          <w:p w14:paraId="326320C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539" w:type="dxa"/>
            <w:tcBorders>
              <w:top w:val="nil"/>
              <w:left w:val="nil"/>
              <w:bottom w:val="nil"/>
              <w:right w:val="nil"/>
            </w:tcBorders>
            <w:vAlign w:val="center"/>
            <w:hideMark/>
          </w:tcPr>
          <w:p w14:paraId="1FECDF6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1EE7F773" w14:textId="77777777">
        <w:trPr>
          <w:trHeight w:val="260"/>
        </w:trPr>
        <w:tc>
          <w:tcPr>
            <w:tcW w:w="424" w:type="dxa"/>
            <w:tcBorders>
              <w:top w:val="nil"/>
              <w:left w:val="nil"/>
              <w:bottom w:val="nil"/>
              <w:right w:val="nil"/>
            </w:tcBorders>
            <w:vAlign w:val="center"/>
            <w:hideMark/>
          </w:tcPr>
          <w:p w14:paraId="069E3E3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w:t>
            </w:r>
          </w:p>
        </w:tc>
        <w:tc>
          <w:tcPr>
            <w:tcW w:w="5277" w:type="dxa"/>
            <w:tcBorders>
              <w:top w:val="nil"/>
              <w:left w:val="nil"/>
              <w:bottom w:val="nil"/>
              <w:right w:val="nil"/>
            </w:tcBorders>
            <w:hideMark/>
          </w:tcPr>
          <w:p w14:paraId="7FC5B20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Non-repayable funds received</w:t>
            </w:r>
          </w:p>
        </w:tc>
        <w:tc>
          <w:tcPr>
            <w:tcW w:w="1160" w:type="dxa"/>
            <w:tcBorders>
              <w:top w:val="nil"/>
              <w:left w:val="nil"/>
              <w:bottom w:val="nil"/>
              <w:right w:val="nil"/>
            </w:tcBorders>
            <w:vAlign w:val="center"/>
            <w:hideMark/>
          </w:tcPr>
          <w:p w14:paraId="5E4C700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539" w:type="dxa"/>
            <w:tcBorders>
              <w:top w:val="nil"/>
              <w:left w:val="nil"/>
              <w:bottom w:val="nil"/>
              <w:right w:val="nil"/>
            </w:tcBorders>
            <w:vAlign w:val="center"/>
            <w:hideMark/>
          </w:tcPr>
          <w:p w14:paraId="35732F3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047892EA" w14:textId="77777777">
        <w:trPr>
          <w:trHeight w:val="260"/>
        </w:trPr>
        <w:tc>
          <w:tcPr>
            <w:tcW w:w="424" w:type="dxa"/>
            <w:tcBorders>
              <w:top w:val="nil"/>
              <w:left w:val="nil"/>
              <w:bottom w:val="nil"/>
              <w:right w:val="nil"/>
            </w:tcBorders>
            <w:vAlign w:val="center"/>
            <w:hideMark/>
          </w:tcPr>
          <w:p w14:paraId="440CCAC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25</w:t>
            </w:r>
          </w:p>
        </w:tc>
        <w:tc>
          <w:tcPr>
            <w:tcW w:w="5277" w:type="dxa"/>
            <w:tcBorders>
              <w:top w:val="nil"/>
              <w:left w:val="nil"/>
              <w:bottom w:val="nil"/>
              <w:right w:val="nil"/>
            </w:tcBorders>
            <w:vAlign w:val="center"/>
            <w:hideMark/>
          </w:tcPr>
          <w:p w14:paraId="39CBD929"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Repayment of loans and borrowings</w:t>
            </w:r>
          </w:p>
        </w:tc>
        <w:tc>
          <w:tcPr>
            <w:tcW w:w="1160" w:type="dxa"/>
            <w:tcBorders>
              <w:top w:val="nil"/>
              <w:left w:val="nil"/>
              <w:bottom w:val="nil"/>
              <w:right w:val="nil"/>
            </w:tcBorders>
            <w:vAlign w:val="center"/>
            <w:hideMark/>
          </w:tcPr>
          <w:p w14:paraId="5C56BB7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-29,678,051</w:t>
            </w:r>
          </w:p>
        </w:tc>
        <w:tc>
          <w:tcPr>
            <w:tcW w:w="1539" w:type="dxa"/>
            <w:tcBorders>
              <w:top w:val="nil"/>
              <w:left w:val="nil"/>
              <w:bottom w:val="nil"/>
              <w:right w:val="nil"/>
            </w:tcBorders>
            <w:vAlign w:val="center"/>
            <w:hideMark/>
          </w:tcPr>
          <w:p w14:paraId="06624EE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bookmarkEnd w:id="17"/>
          </w:p>
        </w:tc>
      </w:tr>
      <w:tr w:rsidR="002D17A4" w14:paraId="328FB4BE" w14:textId="77777777">
        <w:trPr>
          <w:trHeight w:val="260"/>
        </w:trPr>
        <w:tc>
          <w:tcPr>
            <w:tcW w:w="424" w:type="dxa"/>
            <w:tcBorders>
              <w:top w:val="nil"/>
              <w:left w:val="nil"/>
              <w:bottom w:val="nil"/>
              <w:right w:val="nil"/>
            </w:tcBorders>
            <w:vAlign w:val="center"/>
            <w:hideMark/>
          </w:tcPr>
          <w:p w14:paraId="20A8BC9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26</w:t>
            </w:r>
          </w:p>
        </w:tc>
        <w:tc>
          <w:tcPr>
            <w:tcW w:w="5277" w:type="dxa"/>
            <w:tcBorders>
              <w:top w:val="nil"/>
              <w:left w:val="nil"/>
              <w:bottom w:val="nil"/>
              <w:right w:val="nil"/>
            </w:tcBorders>
            <w:vAlign w:val="center"/>
            <w:hideMark/>
          </w:tcPr>
          <w:p w14:paraId="04573BA2"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Non-repayable funds transferred</w:t>
            </w:r>
          </w:p>
        </w:tc>
        <w:tc>
          <w:tcPr>
            <w:tcW w:w="1160" w:type="dxa"/>
            <w:tcBorders>
              <w:top w:val="nil"/>
              <w:left w:val="nil"/>
              <w:bottom w:val="nil"/>
              <w:right w:val="nil"/>
            </w:tcBorders>
            <w:vAlign w:val="center"/>
            <w:hideMark/>
          </w:tcPr>
          <w:p w14:paraId="21975C5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539" w:type="dxa"/>
            <w:tcBorders>
              <w:top w:val="nil"/>
              <w:left w:val="nil"/>
              <w:bottom w:val="nil"/>
              <w:right w:val="nil"/>
            </w:tcBorders>
            <w:vAlign w:val="center"/>
            <w:hideMark/>
          </w:tcPr>
          <w:p w14:paraId="46BF439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3944E19A" w14:textId="77777777">
        <w:trPr>
          <w:trHeight w:val="270"/>
        </w:trPr>
        <w:tc>
          <w:tcPr>
            <w:tcW w:w="424" w:type="dxa"/>
            <w:tcBorders>
              <w:top w:val="nil"/>
              <w:left w:val="nil"/>
              <w:bottom w:val="nil"/>
              <w:right w:val="nil"/>
            </w:tcBorders>
            <w:vAlign w:val="center"/>
            <w:hideMark/>
          </w:tcPr>
          <w:p w14:paraId="4E15B729"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IV.</w:t>
            </w:r>
          </w:p>
        </w:tc>
        <w:tc>
          <w:tcPr>
            <w:tcW w:w="5277" w:type="dxa"/>
            <w:tcBorders>
              <w:top w:val="nil"/>
              <w:left w:val="nil"/>
              <w:bottom w:val="nil"/>
              <w:right w:val="nil"/>
            </w:tcBorders>
            <w:vAlign w:val="center"/>
            <w:hideMark/>
          </w:tcPr>
          <w:p w14:paraId="32208D71"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Changes in cash and bank accounts (I.+II. +III.)</w:t>
            </w:r>
          </w:p>
        </w:tc>
        <w:tc>
          <w:tcPr>
            <w:tcW w:w="1160" w:type="dxa"/>
            <w:tcBorders>
              <w:top w:val="nil"/>
              <w:left w:val="nil"/>
              <w:bottom w:val="single" w:sz="8" w:space="0" w:color="auto"/>
              <w:right w:val="nil"/>
            </w:tcBorders>
            <w:vAlign w:val="center"/>
            <w:hideMark/>
          </w:tcPr>
          <w:p w14:paraId="25DEF0F5"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39,827</w:t>
            </w:r>
          </w:p>
        </w:tc>
        <w:tc>
          <w:tcPr>
            <w:tcW w:w="1539" w:type="dxa"/>
            <w:tcBorders>
              <w:top w:val="nil"/>
              <w:left w:val="nil"/>
              <w:bottom w:val="single" w:sz="8" w:space="0" w:color="auto"/>
              <w:right w:val="nil"/>
            </w:tcBorders>
            <w:vAlign w:val="center"/>
            <w:hideMark/>
          </w:tcPr>
          <w:p w14:paraId="74CEB6BA"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752,772</w:t>
            </w:r>
          </w:p>
        </w:tc>
      </w:tr>
      <w:tr w:rsidR="002D17A4" w14:paraId="7F9DBFB9" w14:textId="77777777">
        <w:trPr>
          <w:trHeight w:val="270"/>
        </w:trPr>
        <w:tc>
          <w:tcPr>
            <w:tcW w:w="424" w:type="dxa"/>
            <w:tcBorders>
              <w:top w:val="nil"/>
              <w:left w:val="nil"/>
              <w:bottom w:val="nil"/>
              <w:right w:val="nil"/>
            </w:tcBorders>
            <w:vAlign w:val="center"/>
            <w:hideMark/>
          </w:tcPr>
          <w:p w14:paraId="228F974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27</w:t>
            </w:r>
          </w:p>
        </w:tc>
        <w:tc>
          <w:tcPr>
            <w:tcW w:w="5277" w:type="dxa"/>
            <w:tcBorders>
              <w:top w:val="nil"/>
              <w:left w:val="nil"/>
              <w:bottom w:val="nil"/>
              <w:right w:val="nil"/>
            </w:tcBorders>
            <w:vAlign w:val="center"/>
            <w:hideMark/>
          </w:tcPr>
          <w:p w14:paraId="79AC545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Revaluation of cash and cash equivalents denominated in foreign currency</w:t>
            </w:r>
          </w:p>
        </w:tc>
        <w:tc>
          <w:tcPr>
            <w:tcW w:w="1160" w:type="dxa"/>
            <w:tcBorders>
              <w:top w:val="nil"/>
              <w:left w:val="nil"/>
              <w:bottom w:val="single" w:sz="8" w:space="0" w:color="auto"/>
              <w:right w:val="nil"/>
            </w:tcBorders>
            <w:vAlign w:val="center"/>
            <w:hideMark/>
          </w:tcPr>
          <w:p w14:paraId="632B7E1E"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0</w:t>
            </w:r>
          </w:p>
        </w:tc>
        <w:tc>
          <w:tcPr>
            <w:tcW w:w="1539" w:type="dxa"/>
            <w:tcBorders>
              <w:top w:val="nil"/>
              <w:left w:val="nil"/>
              <w:bottom w:val="single" w:sz="8" w:space="0" w:color="auto"/>
              <w:right w:val="nil"/>
            </w:tcBorders>
            <w:vAlign w:val="center"/>
            <w:hideMark/>
          </w:tcPr>
          <w:p w14:paraId="169224E2"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0</w:t>
            </w:r>
          </w:p>
        </w:tc>
      </w:tr>
      <w:tr w:rsidR="002D17A4" w14:paraId="1D347593" w14:textId="77777777">
        <w:trPr>
          <w:trHeight w:val="270"/>
        </w:trPr>
        <w:tc>
          <w:tcPr>
            <w:tcW w:w="424" w:type="dxa"/>
            <w:tcBorders>
              <w:top w:val="nil"/>
              <w:left w:val="nil"/>
              <w:bottom w:val="nil"/>
              <w:right w:val="nil"/>
            </w:tcBorders>
            <w:vAlign w:val="center"/>
            <w:hideMark/>
          </w:tcPr>
          <w:p w14:paraId="61D1234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V.</w:t>
            </w:r>
          </w:p>
        </w:tc>
        <w:tc>
          <w:tcPr>
            <w:tcW w:w="5277" w:type="dxa"/>
            <w:tcBorders>
              <w:top w:val="nil"/>
              <w:left w:val="nil"/>
              <w:bottom w:val="nil"/>
              <w:right w:val="nil"/>
            </w:tcBorders>
            <w:vAlign w:val="center"/>
            <w:hideMark/>
          </w:tcPr>
          <w:p w14:paraId="2F442DFF"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Change in cash from balance sheet (IV. +27.)</w:t>
            </w:r>
          </w:p>
        </w:tc>
        <w:tc>
          <w:tcPr>
            <w:tcW w:w="1160" w:type="dxa"/>
            <w:tcBorders>
              <w:top w:val="nil"/>
              <w:left w:val="nil"/>
              <w:bottom w:val="single" w:sz="8" w:space="0" w:color="auto"/>
              <w:right w:val="nil"/>
            </w:tcBorders>
            <w:vAlign w:val="center"/>
            <w:hideMark/>
          </w:tcPr>
          <w:p w14:paraId="65A54E20"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39,827</w:t>
            </w:r>
          </w:p>
        </w:tc>
        <w:tc>
          <w:tcPr>
            <w:tcW w:w="1539" w:type="dxa"/>
            <w:tcBorders>
              <w:top w:val="nil"/>
              <w:left w:val="nil"/>
              <w:bottom w:val="single" w:sz="8" w:space="0" w:color="auto"/>
              <w:right w:val="nil"/>
            </w:tcBorders>
            <w:vAlign w:val="center"/>
            <w:hideMark/>
          </w:tcPr>
          <w:p w14:paraId="11B30E3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752,772</w:t>
            </w:r>
          </w:p>
        </w:tc>
      </w:tr>
      <w:tr w:rsidR="002D17A4" w14:paraId="7F6E2997" w14:textId="77777777">
        <w:trPr>
          <w:trHeight w:val="270"/>
        </w:trPr>
        <w:tc>
          <w:tcPr>
            <w:tcW w:w="424" w:type="dxa"/>
            <w:tcBorders>
              <w:top w:val="nil"/>
              <w:left w:val="nil"/>
              <w:bottom w:val="nil"/>
              <w:right w:val="nil"/>
            </w:tcBorders>
            <w:vAlign w:val="center"/>
            <w:hideMark/>
          </w:tcPr>
          <w:p w14:paraId="008F40FA" w14:textId="77777777" w:rsidR="002D17A4" w:rsidRDefault="002D17A4">
            <w:pPr>
              <w:keepLines w:val="0"/>
              <w:tabs>
                <w:tab w:val="clear" w:pos="567"/>
                <w:tab w:val="clear" w:pos="720"/>
              </w:tabs>
              <w:jc w:val="right"/>
              <w:rPr>
                <w:rFonts w:ascii="Times New Roman" w:hAnsi="Times New Roman"/>
                <w:b/>
                <w:color w:val="000000"/>
                <w:sz w:val="20"/>
              </w:rPr>
            </w:pPr>
          </w:p>
        </w:tc>
        <w:tc>
          <w:tcPr>
            <w:tcW w:w="5277" w:type="dxa"/>
            <w:tcBorders>
              <w:top w:val="nil"/>
              <w:left w:val="nil"/>
              <w:bottom w:val="nil"/>
              <w:right w:val="nil"/>
            </w:tcBorders>
            <w:vAlign w:val="center"/>
            <w:hideMark/>
          </w:tcPr>
          <w:p w14:paraId="12BC6F9E"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Opening balance</w:t>
            </w:r>
          </w:p>
        </w:tc>
        <w:tc>
          <w:tcPr>
            <w:tcW w:w="1160" w:type="dxa"/>
            <w:tcBorders>
              <w:top w:val="nil"/>
              <w:left w:val="nil"/>
              <w:bottom w:val="single" w:sz="8" w:space="0" w:color="auto"/>
              <w:right w:val="nil"/>
            </w:tcBorders>
            <w:vAlign w:val="center"/>
            <w:hideMark/>
          </w:tcPr>
          <w:p w14:paraId="6212CE19"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1,341,435</w:t>
            </w:r>
          </w:p>
        </w:tc>
        <w:tc>
          <w:tcPr>
            <w:tcW w:w="1539" w:type="dxa"/>
            <w:tcBorders>
              <w:top w:val="nil"/>
              <w:left w:val="nil"/>
              <w:bottom w:val="single" w:sz="8" w:space="0" w:color="auto"/>
              <w:right w:val="nil"/>
            </w:tcBorders>
            <w:vAlign w:val="center"/>
            <w:hideMark/>
          </w:tcPr>
          <w:p w14:paraId="0679884A"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1,381,262</w:t>
            </w:r>
          </w:p>
        </w:tc>
      </w:tr>
      <w:tr w:rsidR="002D17A4" w14:paraId="4673E053" w14:textId="77777777">
        <w:trPr>
          <w:trHeight w:val="270"/>
        </w:trPr>
        <w:tc>
          <w:tcPr>
            <w:tcW w:w="424" w:type="dxa"/>
            <w:tcBorders>
              <w:top w:val="nil"/>
              <w:left w:val="nil"/>
              <w:bottom w:val="nil"/>
              <w:right w:val="nil"/>
            </w:tcBorders>
            <w:vAlign w:val="center"/>
            <w:hideMark/>
          </w:tcPr>
          <w:p w14:paraId="403E743A" w14:textId="77777777" w:rsidR="002D17A4" w:rsidRDefault="002D17A4">
            <w:pPr>
              <w:keepLines w:val="0"/>
              <w:tabs>
                <w:tab w:val="clear" w:pos="567"/>
                <w:tab w:val="clear" w:pos="720"/>
              </w:tabs>
              <w:jc w:val="right"/>
              <w:rPr>
                <w:rFonts w:ascii="Times New Roman" w:hAnsi="Times New Roman"/>
                <w:b/>
                <w:color w:val="000000"/>
                <w:sz w:val="20"/>
              </w:rPr>
            </w:pPr>
          </w:p>
        </w:tc>
        <w:tc>
          <w:tcPr>
            <w:tcW w:w="5277" w:type="dxa"/>
            <w:tcBorders>
              <w:top w:val="nil"/>
              <w:left w:val="nil"/>
              <w:bottom w:val="nil"/>
              <w:right w:val="nil"/>
            </w:tcBorders>
            <w:vAlign w:val="center"/>
            <w:hideMark/>
          </w:tcPr>
          <w:p w14:paraId="36FD9DFA"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Closing balance</w:t>
            </w:r>
            <w:r>
              <w:rPr>
                <w:rFonts w:ascii="Times New Roman" w:hAnsi="Times New Roman"/>
                <w:color w:val="000000"/>
                <w:sz w:val="20"/>
              </w:rPr>
              <w:t xml:space="preserve"> </w:t>
            </w:r>
          </w:p>
        </w:tc>
        <w:tc>
          <w:tcPr>
            <w:tcW w:w="1160" w:type="dxa"/>
            <w:tcBorders>
              <w:top w:val="nil"/>
              <w:left w:val="nil"/>
              <w:bottom w:val="single" w:sz="8" w:space="0" w:color="auto"/>
              <w:right w:val="nil"/>
            </w:tcBorders>
            <w:vAlign w:val="center"/>
            <w:hideMark/>
          </w:tcPr>
          <w:p w14:paraId="3AA24F8B"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1,381,262</w:t>
            </w:r>
          </w:p>
        </w:tc>
        <w:tc>
          <w:tcPr>
            <w:tcW w:w="1539" w:type="dxa"/>
            <w:tcBorders>
              <w:top w:val="nil"/>
              <w:left w:val="nil"/>
              <w:bottom w:val="single" w:sz="8" w:space="0" w:color="auto"/>
              <w:right w:val="nil"/>
            </w:tcBorders>
            <w:vAlign w:val="center"/>
            <w:hideMark/>
          </w:tcPr>
          <w:p w14:paraId="7FD26B86"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2,134,034</w:t>
            </w:r>
          </w:p>
        </w:tc>
      </w:tr>
    </w:tbl>
    <w:p w14:paraId="6671B8AD" w14:textId="77777777" w:rsidR="002D17A4" w:rsidRDefault="007E4F75">
      <w:pPr>
        <w:rPr>
          <w:rFonts w:ascii="Verdana" w:hAnsi="Verdana"/>
          <w:b/>
          <w:color w:val="FF0000"/>
          <w:sz w:val="20"/>
        </w:rPr>
      </w:pPr>
      <w:r>
        <w:rPr>
          <w:rFonts w:ascii="Verdana" w:hAnsi="Verdana"/>
          <w:b/>
          <w:color w:val="FF0000"/>
          <w:sz w:val="20"/>
        </w:rPr>
        <w:t xml:space="preserve">  </w:t>
      </w:r>
    </w:p>
    <w:p w14:paraId="33C6AD99" w14:textId="77777777" w:rsidR="002D17A4" w:rsidRDefault="002D17A4">
      <w:pPr>
        <w:tabs>
          <w:tab w:val="clear" w:pos="567"/>
          <w:tab w:val="left" w:pos="284"/>
        </w:tabs>
        <w:jc w:val="left"/>
        <w:rPr>
          <w:rFonts w:ascii="Times New Roman" w:hAnsi="Times New Roman"/>
          <w:b/>
          <w:bCs/>
          <w:sz w:val="20"/>
        </w:rPr>
      </w:pPr>
    </w:p>
    <w:p w14:paraId="67FE9DDF" w14:textId="77777777" w:rsidR="002D17A4" w:rsidRDefault="007E4F75">
      <w:pPr>
        <w:tabs>
          <w:tab w:val="clear" w:pos="567"/>
          <w:tab w:val="left" w:pos="284"/>
        </w:tabs>
        <w:jc w:val="left"/>
        <w:rPr>
          <w:rFonts w:ascii="Times New Roman" w:hAnsi="Times New Roman"/>
          <w:b/>
          <w:bCs/>
          <w:sz w:val="20"/>
        </w:rPr>
      </w:pPr>
      <w:r>
        <w:rPr>
          <w:rFonts w:ascii="Times New Roman" w:hAnsi="Times New Roman"/>
          <w:b/>
          <w:bCs/>
          <w:sz w:val="20"/>
        </w:rPr>
        <w:t>Profitability indicators:</w:t>
      </w:r>
    </w:p>
    <w:p w14:paraId="2DFB654E" w14:textId="77777777" w:rsidR="002D17A4" w:rsidRDefault="002D17A4">
      <w:pPr>
        <w:tabs>
          <w:tab w:val="clear" w:pos="567"/>
          <w:tab w:val="left" w:pos="284"/>
        </w:tabs>
        <w:jc w:val="left"/>
        <w:rPr>
          <w:rFonts w:ascii="Times New Roman" w:hAnsi="Times New Roman"/>
          <w:sz w:val="20"/>
        </w:rPr>
      </w:pPr>
    </w:p>
    <w:tbl>
      <w:tblPr>
        <w:tblW w:w="8100" w:type="dxa"/>
        <w:tblCellMar>
          <w:left w:w="70" w:type="dxa"/>
          <w:right w:w="70" w:type="dxa"/>
        </w:tblCellMar>
        <w:tblLook w:val="04A0" w:firstRow="1" w:lastRow="0" w:firstColumn="1" w:lastColumn="0" w:noHBand="0" w:noVBand="1"/>
      </w:tblPr>
      <w:tblGrid>
        <w:gridCol w:w="3840"/>
        <w:gridCol w:w="1720"/>
        <w:gridCol w:w="720"/>
        <w:gridCol w:w="1820"/>
      </w:tblGrid>
      <w:tr w:rsidR="002D17A4" w14:paraId="4562ED8A" w14:textId="77777777">
        <w:trPr>
          <w:trHeight w:val="270"/>
        </w:trPr>
        <w:tc>
          <w:tcPr>
            <w:tcW w:w="3840" w:type="dxa"/>
            <w:tcBorders>
              <w:top w:val="nil"/>
              <w:left w:val="nil"/>
              <w:bottom w:val="nil"/>
              <w:right w:val="nil"/>
            </w:tcBorders>
            <w:noWrap/>
            <w:vAlign w:val="center"/>
            <w:hideMark/>
          </w:tcPr>
          <w:p w14:paraId="206A2D64" w14:textId="77777777" w:rsidR="002D17A4" w:rsidRDefault="002D17A4">
            <w:pPr>
              <w:keepLines w:val="0"/>
              <w:tabs>
                <w:tab w:val="clear" w:pos="567"/>
                <w:tab w:val="clear" w:pos="720"/>
              </w:tabs>
              <w:jc w:val="left"/>
              <w:rPr>
                <w:rFonts w:ascii="Times New Roman" w:hAnsi="Times New Roman"/>
                <w:sz w:val="20"/>
              </w:rPr>
            </w:pPr>
          </w:p>
        </w:tc>
        <w:tc>
          <w:tcPr>
            <w:tcW w:w="1720" w:type="dxa"/>
            <w:tcBorders>
              <w:top w:val="nil"/>
              <w:left w:val="nil"/>
              <w:bottom w:val="single" w:sz="8" w:space="0" w:color="auto"/>
              <w:right w:val="nil"/>
            </w:tcBorders>
            <w:vAlign w:val="center"/>
            <w:hideMark/>
          </w:tcPr>
          <w:p w14:paraId="245C16D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720" w:type="dxa"/>
            <w:tcBorders>
              <w:top w:val="nil"/>
              <w:left w:val="nil"/>
              <w:bottom w:val="nil"/>
              <w:right w:val="nil"/>
            </w:tcBorders>
            <w:vAlign w:val="center"/>
            <w:hideMark/>
          </w:tcPr>
          <w:p w14:paraId="7BE42052" w14:textId="77777777" w:rsidR="002D17A4" w:rsidRDefault="002D17A4">
            <w:pPr>
              <w:keepLines w:val="0"/>
              <w:tabs>
                <w:tab w:val="clear" w:pos="567"/>
                <w:tab w:val="clear" w:pos="720"/>
              </w:tabs>
              <w:jc w:val="center"/>
              <w:rPr>
                <w:rFonts w:ascii="Times New Roman" w:hAnsi="Times New Roman"/>
                <w:color w:val="000000"/>
                <w:sz w:val="20"/>
              </w:rPr>
            </w:pPr>
          </w:p>
        </w:tc>
        <w:tc>
          <w:tcPr>
            <w:tcW w:w="1820" w:type="dxa"/>
            <w:tcBorders>
              <w:top w:val="nil"/>
              <w:left w:val="nil"/>
              <w:bottom w:val="single" w:sz="8" w:space="0" w:color="auto"/>
              <w:right w:val="nil"/>
            </w:tcBorders>
            <w:vAlign w:val="center"/>
            <w:hideMark/>
          </w:tcPr>
          <w:p w14:paraId="79B8E62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2401A553" w14:textId="77777777">
        <w:trPr>
          <w:trHeight w:val="260"/>
        </w:trPr>
        <w:tc>
          <w:tcPr>
            <w:tcW w:w="3840" w:type="dxa"/>
            <w:tcBorders>
              <w:top w:val="nil"/>
              <w:left w:val="nil"/>
              <w:bottom w:val="nil"/>
              <w:right w:val="nil"/>
            </w:tcBorders>
            <w:noWrap/>
            <w:vAlign w:val="center"/>
            <w:hideMark/>
          </w:tcPr>
          <w:p w14:paraId="7F3FB2F3" w14:textId="77777777" w:rsidR="002D17A4" w:rsidRDefault="007E4F75">
            <w:pPr>
              <w:keepLines w:val="0"/>
              <w:tabs>
                <w:tab w:val="clear" w:pos="567"/>
                <w:tab w:val="clear" w:pos="720"/>
              </w:tabs>
              <w:rPr>
                <w:rFonts w:ascii="Verdana" w:hAnsi="Verdana"/>
                <w:b/>
                <w:color w:val="FF0000"/>
                <w:sz w:val="20"/>
              </w:rPr>
            </w:pPr>
            <w:r>
              <w:rPr>
                <w:rFonts w:ascii="Verdana" w:hAnsi="Verdana"/>
                <w:b/>
                <w:color w:val="FF0000"/>
                <w:sz w:val="20"/>
              </w:rPr>
              <w:t xml:space="preserve">  </w:t>
            </w:r>
          </w:p>
        </w:tc>
        <w:tc>
          <w:tcPr>
            <w:tcW w:w="1720" w:type="dxa"/>
            <w:tcBorders>
              <w:top w:val="nil"/>
              <w:left w:val="nil"/>
              <w:bottom w:val="nil"/>
              <w:right w:val="nil"/>
            </w:tcBorders>
            <w:noWrap/>
            <w:vAlign w:val="center"/>
            <w:hideMark/>
          </w:tcPr>
          <w:p w14:paraId="49C12317" w14:textId="77777777" w:rsidR="002D17A4" w:rsidRDefault="002D17A4">
            <w:pPr>
              <w:keepLines w:val="0"/>
              <w:tabs>
                <w:tab w:val="clear" w:pos="567"/>
                <w:tab w:val="clear" w:pos="720"/>
              </w:tabs>
              <w:ind w:firstLineChars="100" w:firstLine="200"/>
              <w:jc w:val="left"/>
              <w:rPr>
                <w:rFonts w:ascii="Times New Roman" w:hAnsi="Times New Roman"/>
                <w:sz w:val="20"/>
              </w:rPr>
            </w:pPr>
          </w:p>
        </w:tc>
        <w:tc>
          <w:tcPr>
            <w:tcW w:w="720" w:type="dxa"/>
            <w:tcBorders>
              <w:top w:val="nil"/>
              <w:left w:val="nil"/>
              <w:bottom w:val="nil"/>
              <w:right w:val="nil"/>
            </w:tcBorders>
            <w:noWrap/>
            <w:vAlign w:val="center"/>
            <w:hideMark/>
          </w:tcPr>
          <w:p w14:paraId="116C0B4A" w14:textId="77777777" w:rsidR="002D17A4" w:rsidRDefault="002D17A4">
            <w:pPr>
              <w:keepLines w:val="0"/>
              <w:tabs>
                <w:tab w:val="clear" w:pos="567"/>
                <w:tab w:val="clear" w:pos="720"/>
              </w:tabs>
              <w:jc w:val="center"/>
              <w:rPr>
                <w:rFonts w:ascii="Times New Roman" w:hAnsi="Times New Roman"/>
                <w:sz w:val="20"/>
              </w:rPr>
            </w:pPr>
          </w:p>
        </w:tc>
        <w:tc>
          <w:tcPr>
            <w:tcW w:w="1820" w:type="dxa"/>
            <w:tcBorders>
              <w:top w:val="nil"/>
              <w:left w:val="nil"/>
              <w:bottom w:val="nil"/>
              <w:right w:val="nil"/>
            </w:tcBorders>
            <w:noWrap/>
            <w:vAlign w:val="center"/>
            <w:hideMark/>
          </w:tcPr>
          <w:p w14:paraId="78F9D8DE" w14:textId="77777777" w:rsidR="002D17A4" w:rsidRDefault="002D17A4">
            <w:pPr>
              <w:keepLines w:val="0"/>
              <w:tabs>
                <w:tab w:val="clear" w:pos="567"/>
                <w:tab w:val="clear" w:pos="720"/>
              </w:tabs>
              <w:jc w:val="center"/>
              <w:rPr>
                <w:rFonts w:ascii="Times New Roman" w:hAnsi="Times New Roman"/>
                <w:sz w:val="20"/>
              </w:rPr>
            </w:pPr>
          </w:p>
        </w:tc>
      </w:tr>
      <w:tr w:rsidR="002D17A4" w14:paraId="6906A992" w14:textId="77777777">
        <w:trPr>
          <w:trHeight w:val="520"/>
        </w:trPr>
        <w:tc>
          <w:tcPr>
            <w:tcW w:w="3840" w:type="dxa"/>
            <w:tcBorders>
              <w:top w:val="nil"/>
              <w:left w:val="nil"/>
              <w:bottom w:val="nil"/>
              <w:right w:val="nil"/>
            </w:tcBorders>
            <w:vAlign w:val="center"/>
            <w:hideMark/>
          </w:tcPr>
          <w:p w14:paraId="6E30318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Turnover of assets (Revenue / Assets)</w:t>
            </w:r>
          </w:p>
        </w:tc>
        <w:tc>
          <w:tcPr>
            <w:tcW w:w="1720" w:type="dxa"/>
            <w:tcBorders>
              <w:top w:val="nil"/>
              <w:left w:val="nil"/>
              <w:bottom w:val="nil"/>
              <w:right w:val="nil"/>
            </w:tcBorders>
            <w:noWrap/>
            <w:vAlign w:val="center"/>
            <w:hideMark/>
          </w:tcPr>
          <w:p w14:paraId="49E9C43D"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1.29</w:t>
            </w:r>
          </w:p>
        </w:tc>
        <w:tc>
          <w:tcPr>
            <w:tcW w:w="720" w:type="dxa"/>
            <w:tcBorders>
              <w:top w:val="nil"/>
              <w:left w:val="nil"/>
              <w:bottom w:val="nil"/>
              <w:right w:val="nil"/>
            </w:tcBorders>
            <w:noWrap/>
            <w:vAlign w:val="center"/>
            <w:hideMark/>
          </w:tcPr>
          <w:p w14:paraId="281A4615" w14:textId="77777777" w:rsidR="002D17A4" w:rsidRDefault="002D17A4">
            <w:pPr>
              <w:keepLines w:val="0"/>
              <w:tabs>
                <w:tab w:val="clear" w:pos="567"/>
                <w:tab w:val="clear" w:pos="720"/>
              </w:tabs>
              <w:jc w:val="center"/>
              <w:rPr>
                <w:rFonts w:ascii="Times New Roman" w:hAnsi="Times New Roman"/>
                <w:color w:val="000000"/>
                <w:sz w:val="20"/>
              </w:rPr>
            </w:pPr>
          </w:p>
        </w:tc>
        <w:tc>
          <w:tcPr>
            <w:tcW w:w="1820" w:type="dxa"/>
            <w:tcBorders>
              <w:top w:val="nil"/>
              <w:left w:val="nil"/>
              <w:bottom w:val="nil"/>
              <w:right w:val="nil"/>
            </w:tcBorders>
            <w:noWrap/>
            <w:vAlign w:val="center"/>
            <w:hideMark/>
          </w:tcPr>
          <w:p w14:paraId="12FF590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1.15</w:t>
            </w:r>
          </w:p>
        </w:tc>
      </w:tr>
      <w:tr w:rsidR="002D17A4" w14:paraId="4DED4ECC" w14:textId="77777777">
        <w:trPr>
          <w:trHeight w:val="520"/>
        </w:trPr>
        <w:tc>
          <w:tcPr>
            <w:tcW w:w="3840" w:type="dxa"/>
            <w:tcBorders>
              <w:top w:val="nil"/>
              <w:left w:val="nil"/>
              <w:bottom w:val="nil"/>
              <w:right w:val="nil"/>
            </w:tcBorders>
            <w:vAlign w:val="center"/>
            <w:hideMark/>
          </w:tcPr>
          <w:p w14:paraId="3FA42BF1"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Operating margin (Operating profit / Revenue)</w:t>
            </w:r>
          </w:p>
        </w:tc>
        <w:tc>
          <w:tcPr>
            <w:tcW w:w="1720" w:type="dxa"/>
            <w:tcBorders>
              <w:top w:val="nil"/>
              <w:left w:val="nil"/>
              <w:bottom w:val="nil"/>
              <w:right w:val="nil"/>
            </w:tcBorders>
            <w:noWrap/>
            <w:vAlign w:val="center"/>
            <w:hideMark/>
          </w:tcPr>
          <w:p w14:paraId="1836979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0.01</w:t>
            </w:r>
          </w:p>
        </w:tc>
        <w:tc>
          <w:tcPr>
            <w:tcW w:w="720" w:type="dxa"/>
            <w:tcBorders>
              <w:top w:val="nil"/>
              <w:left w:val="nil"/>
              <w:bottom w:val="nil"/>
              <w:right w:val="nil"/>
            </w:tcBorders>
            <w:noWrap/>
            <w:vAlign w:val="center"/>
            <w:hideMark/>
          </w:tcPr>
          <w:p w14:paraId="016249EF" w14:textId="77777777" w:rsidR="002D17A4" w:rsidRDefault="002D17A4">
            <w:pPr>
              <w:keepLines w:val="0"/>
              <w:tabs>
                <w:tab w:val="clear" w:pos="567"/>
                <w:tab w:val="clear" w:pos="720"/>
              </w:tabs>
              <w:jc w:val="center"/>
              <w:rPr>
                <w:rFonts w:ascii="Times New Roman" w:hAnsi="Times New Roman"/>
                <w:color w:val="000000"/>
                <w:sz w:val="20"/>
              </w:rPr>
            </w:pPr>
          </w:p>
        </w:tc>
        <w:tc>
          <w:tcPr>
            <w:tcW w:w="1820" w:type="dxa"/>
            <w:tcBorders>
              <w:top w:val="nil"/>
              <w:left w:val="nil"/>
              <w:bottom w:val="nil"/>
              <w:right w:val="nil"/>
            </w:tcBorders>
            <w:noWrap/>
            <w:vAlign w:val="center"/>
            <w:hideMark/>
          </w:tcPr>
          <w:p w14:paraId="32BB13A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0.00</w:t>
            </w:r>
          </w:p>
        </w:tc>
      </w:tr>
    </w:tbl>
    <w:p w14:paraId="23F4D3BF" w14:textId="77777777" w:rsidR="002D17A4" w:rsidRDefault="002D17A4">
      <w:pPr>
        <w:tabs>
          <w:tab w:val="clear" w:pos="567"/>
          <w:tab w:val="left" w:pos="284"/>
        </w:tabs>
        <w:jc w:val="left"/>
        <w:rPr>
          <w:rFonts w:ascii="Times New Roman" w:hAnsi="Times New Roman"/>
          <w:sz w:val="20"/>
        </w:rPr>
      </w:pPr>
    </w:p>
    <w:p w14:paraId="026C0A47" w14:textId="77777777" w:rsidR="002D17A4" w:rsidRDefault="007E4F75">
      <w:pPr>
        <w:pStyle w:val="Heading1"/>
        <w:numPr>
          <w:ilvl w:val="0"/>
          <w:numId w:val="19"/>
        </w:numPr>
        <w:rPr>
          <w:b/>
          <w:bCs/>
          <w:sz w:val="20"/>
          <w:u w:val="single"/>
          <w:lang w:val="en-GB"/>
        </w:rPr>
      </w:pPr>
      <w:r>
        <w:rPr>
          <w:b/>
          <w:bCs/>
          <w:sz w:val="20"/>
          <w:u w:val="single"/>
          <w:lang w:val="en-GB"/>
        </w:rPr>
        <w:t>Intangible and tangible assets</w:t>
      </w:r>
    </w:p>
    <w:p w14:paraId="05D2E8A3" w14:textId="77777777" w:rsidR="002D17A4" w:rsidRDefault="002D17A4">
      <w:pPr>
        <w:rPr>
          <w:rFonts w:ascii="Times New Roman" w:hAnsi="Times New Roman"/>
        </w:rPr>
      </w:pPr>
    </w:p>
    <w:p w14:paraId="07337A74" w14:textId="77777777" w:rsidR="002D17A4" w:rsidRDefault="007E4F75">
      <w:pPr>
        <w:rPr>
          <w:rFonts w:ascii="Times New Roman" w:hAnsi="Times New Roman"/>
          <w:sz w:val="20"/>
        </w:rPr>
      </w:pPr>
      <w:r>
        <w:rPr>
          <w:rFonts w:ascii="Times New Roman" w:hAnsi="Times New Roman"/>
          <w:sz w:val="20"/>
        </w:rPr>
        <w:t>Change in intangible and tangible assets in the fiscal year ended on 31 March 2026:</w:t>
      </w:r>
    </w:p>
    <w:p w14:paraId="5CED7851" w14:textId="77777777" w:rsidR="002D17A4" w:rsidRDefault="007E4F75">
      <w:pPr>
        <w:rPr>
          <w:rFonts w:ascii="Times New Roman" w:hAnsi="Times New Roman"/>
          <w:sz w:val="20"/>
        </w:rPr>
      </w:pPr>
      <w:r>
        <w:rPr>
          <w:rFonts w:ascii="Times New Roman" w:hAnsi="Times New Roman"/>
          <w:b/>
          <w:sz w:val="20"/>
        </w:rPr>
        <w:t xml:space="preserve"> </w:t>
      </w:r>
    </w:p>
    <w:tbl>
      <w:tblPr>
        <w:tblW w:w="10255" w:type="dxa"/>
        <w:jc w:val="center"/>
        <w:tblCellMar>
          <w:left w:w="70" w:type="dxa"/>
          <w:right w:w="70" w:type="dxa"/>
        </w:tblCellMar>
        <w:tblLook w:val="04A0" w:firstRow="1" w:lastRow="0" w:firstColumn="1" w:lastColumn="0" w:noHBand="0" w:noVBand="1"/>
      </w:tblPr>
      <w:tblGrid>
        <w:gridCol w:w="2245"/>
        <w:gridCol w:w="1085"/>
        <w:gridCol w:w="941"/>
        <w:gridCol w:w="1325"/>
        <w:gridCol w:w="1155"/>
        <w:gridCol w:w="1173"/>
        <w:gridCol w:w="1293"/>
        <w:gridCol w:w="1038"/>
      </w:tblGrid>
      <w:tr w:rsidR="002D17A4" w14:paraId="365DC242" w14:textId="77777777">
        <w:trPr>
          <w:trHeight w:val="790"/>
          <w:jc w:val="center"/>
        </w:trPr>
        <w:tc>
          <w:tcPr>
            <w:tcW w:w="2245" w:type="dxa"/>
            <w:noWrap/>
            <w:vAlign w:val="bottom"/>
            <w:hideMark/>
          </w:tcPr>
          <w:p w14:paraId="1D2D9140" w14:textId="77777777" w:rsidR="002D17A4" w:rsidRDefault="002D17A4">
            <w:pPr>
              <w:keepLines w:val="0"/>
              <w:tabs>
                <w:tab w:val="clear" w:pos="567"/>
                <w:tab w:val="clear" w:pos="720"/>
              </w:tabs>
              <w:jc w:val="left"/>
              <w:rPr>
                <w:rFonts w:ascii="Times New Roman" w:hAnsi="Times New Roman"/>
                <w:sz w:val="18"/>
                <w:szCs w:val="18"/>
                <w:lang w:eastAsia="hu-HU"/>
              </w:rPr>
            </w:pPr>
          </w:p>
        </w:tc>
        <w:tc>
          <w:tcPr>
            <w:tcW w:w="1085" w:type="dxa"/>
            <w:vAlign w:val="center"/>
            <w:hideMark/>
          </w:tcPr>
          <w:p w14:paraId="7829FE51" w14:textId="77777777" w:rsidR="002D17A4" w:rsidRDefault="007E4F75">
            <w:pPr>
              <w:keepLines w:val="0"/>
              <w:tabs>
                <w:tab w:val="clear" w:pos="567"/>
                <w:tab w:val="clear" w:pos="720"/>
              </w:tabs>
              <w:jc w:val="center"/>
              <w:rPr>
                <w:rFonts w:ascii="Times New Roman" w:hAnsi="Times New Roman"/>
                <w:b/>
                <w:bCs/>
                <w:color w:val="000000"/>
                <w:sz w:val="20"/>
                <w:lang w:eastAsia="hu-HU"/>
              </w:rPr>
            </w:pPr>
            <w:bookmarkStart w:id="18" w:name="diff_19"/>
            <w:r>
              <w:rPr>
                <w:rFonts w:ascii="Times New Roman" w:hAnsi="Times New Roman"/>
                <w:b/>
                <w:bCs/>
                <w:color w:val="000000"/>
                <w:sz w:val="20"/>
              </w:rPr>
              <w:t>Valuable rights</w:t>
            </w:r>
          </w:p>
        </w:tc>
        <w:tc>
          <w:tcPr>
            <w:tcW w:w="941" w:type="dxa"/>
            <w:vAlign w:val="center"/>
            <w:hideMark/>
          </w:tcPr>
          <w:p w14:paraId="7E0E60DC" w14:textId="77777777" w:rsidR="002D17A4" w:rsidRDefault="007E4F75">
            <w:pPr>
              <w:keepLines w:val="0"/>
              <w:tabs>
                <w:tab w:val="clear" w:pos="567"/>
                <w:tab w:val="clear" w:pos="720"/>
              </w:tabs>
              <w:jc w:val="center"/>
              <w:rPr>
                <w:rFonts w:ascii="Times New Roman" w:hAnsi="Times New Roman"/>
                <w:b/>
                <w:bCs/>
                <w:color w:val="000000"/>
                <w:sz w:val="20"/>
                <w:lang w:eastAsia="hu-HU"/>
              </w:rPr>
            </w:pPr>
            <w:r>
              <w:rPr>
                <w:rFonts w:ascii="Times New Roman" w:hAnsi="Times New Roman"/>
                <w:b/>
                <w:bCs/>
                <w:color w:val="000000"/>
                <w:sz w:val="20"/>
              </w:rPr>
              <w:t>Land and buildings</w:t>
            </w:r>
          </w:p>
        </w:tc>
        <w:tc>
          <w:tcPr>
            <w:tcW w:w="1325" w:type="dxa"/>
            <w:vAlign w:val="center"/>
            <w:hideMark/>
          </w:tcPr>
          <w:p w14:paraId="08A6C672" w14:textId="77777777" w:rsidR="002D17A4" w:rsidRDefault="007E4F75">
            <w:pPr>
              <w:keepLines w:val="0"/>
              <w:tabs>
                <w:tab w:val="clear" w:pos="567"/>
                <w:tab w:val="clear" w:pos="720"/>
              </w:tabs>
              <w:jc w:val="center"/>
              <w:rPr>
                <w:rFonts w:ascii="Times New Roman" w:hAnsi="Times New Roman"/>
                <w:b/>
                <w:bCs/>
                <w:color w:val="000000"/>
                <w:sz w:val="20"/>
                <w:lang w:eastAsia="hu-HU"/>
              </w:rPr>
            </w:pPr>
            <w:r>
              <w:rPr>
                <w:rFonts w:ascii="Times New Roman" w:hAnsi="Times New Roman"/>
                <w:b/>
                <w:bCs/>
                <w:color w:val="000000"/>
                <w:sz w:val="20"/>
              </w:rPr>
              <w:t>Production machinery</w:t>
            </w:r>
          </w:p>
        </w:tc>
        <w:tc>
          <w:tcPr>
            <w:tcW w:w="1155" w:type="dxa"/>
            <w:vAlign w:val="center"/>
            <w:hideMark/>
          </w:tcPr>
          <w:p w14:paraId="0117B3E6" w14:textId="77777777" w:rsidR="002D17A4" w:rsidRDefault="007E4F75">
            <w:pPr>
              <w:keepLines w:val="0"/>
              <w:tabs>
                <w:tab w:val="clear" w:pos="567"/>
                <w:tab w:val="clear" w:pos="720"/>
              </w:tabs>
              <w:jc w:val="center"/>
              <w:rPr>
                <w:rFonts w:ascii="Times New Roman" w:hAnsi="Times New Roman"/>
                <w:b/>
                <w:bCs/>
                <w:color w:val="000000"/>
                <w:sz w:val="20"/>
                <w:lang w:eastAsia="hu-HU"/>
              </w:rPr>
            </w:pPr>
            <w:r>
              <w:rPr>
                <w:rFonts w:ascii="Times New Roman" w:hAnsi="Times New Roman"/>
                <w:b/>
                <w:bCs/>
                <w:color w:val="000000"/>
                <w:sz w:val="20"/>
              </w:rPr>
              <w:t>Other equipment</w:t>
            </w:r>
          </w:p>
        </w:tc>
        <w:tc>
          <w:tcPr>
            <w:tcW w:w="1173" w:type="dxa"/>
            <w:vAlign w:val="center"/>
            <w:hideMark/>
          </w:tcPr>
          <w:p w14:paraId="055D1FAD" w14:textId="77777777" w:rsidR="002D17A4" w:rsidRDefault="007E4F75">
            <w:pPr>
              <w:keepLines w:val="0"/>
              <w:tabs>
                <w:tab w:val="clear" w:pos="567"/>
                <w:tab w:val="clear" w:pos="720"/>
              </w:tabs>
              <w:jc w:val="center"/>
              <w:rPr>
                <w:rFonts w:ascii="Times New Roman" w:hAnsi="Times New Roman"/>
                <w:b/>
                <w:bCs/>
                <w:color w:val="000000"/>
                <w:sz w:val="20"/>
                <w:lang w:eastAsia="hu-HU"/>
              </w:rPr>
            </w:pPr>
            <w:r>
              <w:rPr>
                <w:rFonts w:ascii="Times New Roman" w:hAnsi="Times New Roman"/>
                <w:b/>
                <w:bCs/>
                <w:color w:val="000000"/>
                <w:sz w:val="20"/>
              </w:rPr>
              <w:t>Capital expenditure</w:t>
            </w:r>
          </w:p>
        </w:tc>
        <w:tc>
          <w:tcPr>
            <w:tcW w:w="1293" w:type="dxa"/>
            <w:vAlign w:val="center"/>
            <w:hideMark/>
          </w:tcPr>
          <w:p w14:paraId="6094EE43" w14:textId="77777777" w:rsidR="002D17A4" w:rsidRDefault="007E4F75">
            <w:pPr>
              <w:keepLines w:val="0"/>
              <w:tabs>
                <w:tab w:val="clear" w:pos="567"/>
                <w:tab w:val="clear" w:pos="720"/>
              </w:tabs>
              <w:jc w:val="center"/>
              <w:rPr>
                <w:rFonts w:ascii="Times New Roman" w:hAnsi="Times New Roman"/>
                <w:b/>
                <w:bCs/>
                <w:color w:val="000000"/>
                <w:sz w:val="20"/>
                <w:lang w:eastAsia="hu-HU"/>
              </w:rPr>
            </w:pPr>
            <w:r>
              <w:rPr>
                <w:rFonts w:ascii="Times New Roman" w:hAnsi="Times New Roman"/>
                <w:b/>
                <w:bCs/>
                <w:color w:val="000000"/>
                <w:sz w:val="20"/>
              </w:rPr>
              <w:t>Prepayments on capital expenditure</w:t>
            </w:r>
          </w:p>
        </w:tc>
        <w:tc>
          <w:tcPr>
            <w:tcW w:w="1038" w:type="dxa"/>
            <w:vAlign w:val="center"/>
            <w:hideMark/>
          </w:tcPr>
          <w:p w14:paraId="4C857170" w14:textId="77777777" w:rsidR="002D17A4" w:rsidRDefault="007E4F75">
            <w:pPr>
              <w:keepLines w:val="0"/>
              <w:tabs>
                <w:tab w:val="clear" w:pos="567"/>
                <w:tab w:val="clear" w:pos="720"/>
              </w:tabs>
              <w:jc w:val="center"/>
              <w:rPr>
                <w:rFonts w:ascii="Times New Roman" w:hAnsi="Times New Roman"/>
                <w:b/>
                <w:bCs/>
                <w:color w:val="000000"/>
                <w:sz w:val="20"/>
                <w:lang w:eastAsia="hu-HU"/>
              </w:rPr>
            </w:pPr>
            <w:r>
              <w:rPr>
                <w:rFonts w:ascii="Times New Roman" w:hAnsi="Times New Roman"/>
                <w:b/>
                <w:bCs/>
                <w:color w:val="000000"/>
                <w:sz w:val="20"/>
              </w:rPr>
              <w:t>Total</w:t>
            </w:r>
          </w:p>
        </w:tc>
      </w:tr>
      <w:tr w:rsidR="002D17A4" w14:paraId="2E946656" w14:textId="77777777">
        <w:trPr>
          <w:trHeight w:val="230"/>
          <w:jc w:val="center"/>
        </w:trPr>
        <w:tc>
          <w:tcPr>
            <w:tcW w:w="2245" w:type="dxa"/>
            <w:vAlign w:val="center"/>
            <w:hideMark/>
          </w:tcPr>
          <w:p w14:paraId="45F23F62" w14:textId="77777777" w:rsidR="002D17A4" w:rsidRDefault="007E4F75">
            <w:pPr>
              <w:keepLines w:val="0"/>
              <w:tabs>
                <w:tab w:val="clear" w:pos="567"/>
                <w:tab w:val="clear" w:pos="720"/>
              </w:tabs>
              <w:jc w:val="left"/>
              <w:rPr>
                <w:rFonts w:ascii="Times New Roman" w:hAnsi="Times New Roman"/>
                <w:b/>
                <w:bCs/>
                <w:color w:val="000000"/>
                <w:sz w:val="20"/>
                <w:lang w:eastAsia="hu-HU"/>
              </w:rPr>
            </w:pPr>
            <w:r>
              <w:rPr>
                <w:rFonts w:ascii="Times New Roman" w:hAnsi="Times New Roman"/>
                <w:b/>
                <w:bCs/>
                <w:color w:val="000000"/>
                <w:sz w:val="20"/>
              </w:rPr>
              <w:t>Gross Value</w:t>
            </w:r>
          </w:p>
        </w:tc>
        <w:tc>
          <w:tcPr>
            <w:tcW w:w="1085" w:type="dxa"/>
            <w:noWrap/>
            <w:vAlign w:val="bottom"/>
            <w:hideMark/>
          </w:tcPr>
          <w:p w14:paraId="79767188" w14:textId="77777777" w:rsidR="002D17A4" w:rsidRDefault="002D17A4">
            <w:pPr>
              <w:keepLines w:val="0"/>
              <w:tabs>
                <w:tab w:val="clear" w:pos="567"/>
                <w:tab w:val="clear" w:pos="720"/>
              </w:tabs>
              <w:rPr>
                <w:rFonts w:ascii="Times New Roman" w:hAnsi="Times New Roman"/>
                <w:b/>
                <w:bCs/>
                <w:color w:val="000000"/>
                <w:sz w:val="18"/>
                <w:szCs w:val="18"/>
                <w:lang w:eastAsia="hu-HU"/>
              </w:rPr>
            </w:pPr>
          </w:p>
        </w:tc>
        <w:tc>
          <w:tcPr>
            <w:tcW w:w="941" w:type="dxa"/>
            <w:noWrap/>
            <w:vAlign w:val="bottom"/>
            <w:hideMark/>
          </w:tcPr>
          <w:p w14:paraId="4FEE73EE" w14:textId="77777777" w:rsidR="002D17A4" w:rsidRDefault="002D17A4">
            <w:pPr>
              <w:keepLines w:val="0"/>
              <w:tabs>
                <w:tab w:val="clear" w:pos="567"/>
                <w:tab w:val="clear" w:pos="720"/>
              </w:tabs>
              <w:jc w:val="left"/>
              <w:rPr>
                <w:rFonts w:ascii="Times New Roman" w:hAnsi="Times New Roman"/>
                <w:sz w:val="18"/>
                <w:szCs w:val="18"/>
                <w:lang w:eastAsia="hu-HU"/>
              </w:rPr>
            </w:pPr>
          </w:p>
        </w:tc>
        <w:tc>
          <w:tcPr>
            <w:tcW w:w="1325" w:type="dxa"/>
            <w:noWrap/>
            <w:vAlign w:val="bottom"/>
            <w:hideMark/>
          </w:tcPr>
          <w:p w14:paraId="09E23F51" w14:textId="77777777" w:rsidR="002D17A4" w:rsidRDefault="002D17A4">
            <w:pPr>
              <w:keepLines w:val="0"/>
              <w:tabs>
                <w:tab w:val="clear" w:pos="567"/>
                <w:tab w:val="clear" w:pos="720"/>
              </w:tabs>
              <w:jc w:val="left"/>
              <w:rPr>
                <w:rFonts w:ascii="Times New Roman" w:hAnsi="Times New Roman"/>
                <w:sz w:val="18"/>
                <w:szCs w:val="18"/>
                <w:lang w:eastAsia="hu-HU"/>
              </w:rPr>
            </w:pPr>
          </w:p>
        </w:tc>
        <w:tc>
          <w:tcPr>
            <w:tcW w:w="1155" w:type="dxa"/>
            <w:noWrap/>
            <w:vAlign w:val="bottom"/>
            <w:hideMark/>
          </w:tcPr>
          <w:p w14:paraId="47A3AF56" w14:textId="77777777" w:rsidR="002D17A4" w:rsidRDefault="002D17A4">
            <w:pPr>
              <w:keepLines w:val="0"/>
              <w:tabs>
                <w:tab w:val="clear" w:pos="567"/>
                <w:tab w:val="clear" w:pos="720"/>
              </w:tabs>
              <w:jc w:val="left"/>
              <w:rPr>
                <w:rFonts w:ascii="Times New Roman" w:hAnsi="Times New Roman"/>
                <w:sz w:val="18"/>
                <w:szCs w:val="18"/>
                <w:lang w:eastAsia="hu-HU"/>
              </w:rPr>
            </w:pPr>
          </w:p>
        </w:tc>
        <w:tc>
          <w:tcPr>
            <w:tcW w:w="1173" w:type="dxa"/>
            <w:noWrap/>
            <w:vAlign w:val="bottom"/>
            <w:hideMark/>
          </w:tcPr>
          <w:p w14:paraId="6D8A56D3" w14:textId="77777777" w:rsidR="002D17A4" w:rsidRDefault="002D17A4">
            <w:pPr>
              <w:keepLines w:val="0"/>
              <w:tabs>
                <w:tab w:val="clear" w:pos="567"/>
                <w:tab w:val="clear" w:pos="720"/>
              </w:tabs>
              <w:jc w:val="left"/>
              <w:rPr>
                <w:rFonts w:ascii="Times New Roman" w:hAnsi="Times New Roman"/>
                <w:sz w:val="18"/>
                <w:szCs w:val="18"/>
                <w:lang w:eastAsia="hu-HU"/>
              </w:rPr>
            </w:pPr>
          </w:p>
        </w:tc>
        <w:tc>
          <w:tcPr>
            <w:tcW w:w="1293" w:type="dxa"/>
            <w:noWrap/>
            <w:vAlign w:val="bottom"/>
            <w:hideMark/>
          </w:tcPr>
          <w:p w14:paraId="6F31BBA9" w14:textId="77777777" w:rsidR="002D17A4" w:rsidRDefault="002D17A4">
            <w:pPr>
              <w:keepLines w:val="0"/>
              <w:tabs>
                <w:tab w:val="clear" w:pos="567"/>
                <w:tab w:val="clear" w:pos="720"/>
              </w:tabs>
              <w:jc w:val="left"/>
              <w:rPr>
                <w:rFonts w:ascii="Times New Roman" w:hAnsi="Times New Roman"/>
                <w:sz w:val="18"/>
                <w:szCs w:val="18"/>
                <w:lang w:eastAsia="hu-HU"/>
              </w:rPr>
            </w:pPr>
          </w:p>
        </w:tc>
        <w:tc>
          <w:tcPr>
            <w:tcW w:w="1038" w:type="dxa"/>
            <w:noWrap/>
            <w:vAlign w:val="bottom"/>
            <w:hideMark/>
          </w:tcPr>
          <w:p w14:paraId="61F92885" w14:textId="77777777" w:rsidR="002D17A4" w:rsidRDefault="002D17A4">
            <w:pPr>
              <w:keepLines w:val="0"/>
              <w:tabs>
                <w:tab w:val="clear" w:pos="567"/>
                <w:tab w:val="clear" w:pos="720"/>
              </w:tabs>
              <w:jc w:val="left"/>
              <w:rPr>
                <w:rFonts w:ascii="Times New Roman" w:hAnsi="Times New Roman"/>
                <w:sz w:val="18"/>
                <w:szCs w:val="18"/>
                <w:lang w:eastAsia="hu-HU"/>
              </w:rPr>
            </w:pPr>
          </w:p>
        </w:tc>
      </w:tr>
      <w:tr w:rsidR="002D17A4" w14:paraId="69FDA4ED" w14:textId="77777777">
        <w:trPr>
          <w:trHeight w:val="460"/>
          <w:jc w:val="center"/>
        </w:trPr>
        <w:tc>
          <w:tcPr>
            <w:tcW w:w="2245" w:type="dxa"/>
            <w:vAlign w:val="center"/>
            <w:hideMark/>
          </w:tcPr>
          <w:p w14:paraId="0E26B9ED"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Opening balance as of 31.03.2025</w:t>
            </w:r>
          </w:p>
        </w:tc>
        <w:tc>
          <w:tcPr>
            <w:tcW w:w="1085" w:type="dxa"/>
            <w:vAlign w:val="center"/>
            <w:hideMark/>
          </w:tcPr>
          <w:p w14:paraId="7EB773EA"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3,032,390 </w:t>
            </w:r>
          </w:p>
        </w:tc>
        <w:tc>
          <w:tcPr>
            <w:tcW w:w="941" w:type="dxa"/>
            <w:vAlign w:val="center"/>
            <w:hideMark/>
          </w:tcPr>
          <w:p w14:paraId="5EE6C866"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73,014,063 </w:t>
            </w:r>
          </w:p>
        </w:tc>
        <w:tc>
          <w:tcPr>
            <w:tcW w:w="1325" w:type="dxa"/>
            <w:vAlign w:val="center"/>
            <w:hideMark/>
          </w:tcPr>
          <w:p w14:paraId="56A2DC93"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224,401,715 </w:t>
            </w:r>
          </w:p>
        </w:tc>
        <w:tc>
          <w:tcPr>
            <w:tcW w:w="1155" w:type="dxa"/>
            <w:vAlign w:val="center"/>
            <w:hideMark/>
          </w:tcPr>
          <w:p w14:paraId="40F4E658"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38,093,936 </w:t>
            </w:r>
          </w:p>
        </w:tc>
        <w:tc>
          <w:tcPr>
            <w:tcW w:w="1173" w:type="dxa"/>
            <w:vAlign w:val="center"/>
            <w:hideMark/>
          </w:tcPr>
          <w:p w14:paraId="0E3589E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30,767,643 </w:t>
            </w:r>
          </w:p>
        </w:tc>
        <w:tc>
          <w:tcPr>
            <w:tcW w:w="1293" w:type="dxa"/>
            <w:vAlign w:val="center"/>
            <w:hideMark/>
          </w:tcPr>
          <w:p w14:paraId="36F709ED"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3,605,298 </w:t>
            </w:r>
          </w:p>
        </w:tc>
        <w:tc>
          <w:tcPr>
            <w:tcW w:w="1038" w:type="dxa"/>
            <w:vAlign w:val="center"/>
            <w:hideMark/>
          </w:tcPr>
          <w:p w14:paraId="3E44A1BD"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372,915,045 </w:t>
            </w:r>
          </w:p>
        </w:tc>
      </w:tr>
      <w:tr w:rsidR="002D17A4" w14:paraId="76000DE9" w14:textId="77777777">
        <w:trPr>
          <w:trHeight w:val="260"/>
          <w:jc w:val="center"/>
        </w:trPr>
        <w:tc>
          <w:tcPr>
            <w:tcW w:w="2245" w:type="dxa"/>
            <w:vAlign w:val="center"/>
            <w:hideMark/>
          </w:tcPr>
          <w:p w14:paraId="42AD0D10"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Capitalisation</w:t>
            </w:r>
          </w:p>
        </w:tc>
        <w:tc>
          <w:tcPr>
            <w:tcW w:w="1085" w:type="dxa"/>
            <w:vAlign w:val="center"/>
            <w:hideMark/>
          </w:tcPr>
          <w:p w14:paraId="03DAE70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1,698 </w:t>
            </w:r>
          </w:p>
        </w:tc>
        <w:tc>
          <w:tcPr>
            <w:tcW w:w="941" w:type="dxa"/>
            <w:vAlign w:val="center"/>
            <w:hideMark/>
          </w:tcPr>
          <w:p w14:paraId="7FDE6EBA"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23,809,792 </w:t>
            </w:r>
          </w:p>
        </w:tc>
        <w:tc>
          <w:tcPr>
            <w:tcW w:w="1325" w:type="dxa"/>
            <w:vAlign w:val="center"/>
            <w:hideMark/>
          </w:tcPr>
          <w:p w14:paraId="134ADEB1"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6,679,309 </w:t>
            </w:r>
          </w:p>
        </w:tc>
        <w:tc>
          <w:tcPr>
            <w:tcW w:w="1155" w:type="dxa"/>
            <w:vAlign w:val="center"/>
            <w:hideMark/>
          </w:tcPr>
          <w:p w14:paraId="3A4DEF5D"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5,811,248 </w:t>
            </w:r>
          </w:p>
        </w:tc>
        <w:tc>
          <w:tcPr>
            <w:tcW w:w="1173" w:type="dxa"/>
            <w:vAlign w:val="center"/>
            <w:hideMark/>
          </w:tcPr>
          <w:p w14:paraId="5AE48C1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(36,302,047)</w:t>
            </w:r>
          </w:p>
        </w:tc>
        <w:tc>
          <w:tcPr>
            <w:tcW w:w="1293" w:type="dxa"/>
            <w:vAlign w:val="center"/>
            <w:hideMark/>
          </w:tcPr>
          <w:p w14:paraId="0CDE3462"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038" w:type="dxa"/>
            <w:vAlign w:val="center"/>
            <w:hideMark/>
          </w:tcPr>
          <w:p w14:paraId="438C3CAA"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r>
      <w:tr w:rsidR="002D17A4" w14:paraId="493D7718" w14:textId="77777777">
        <w:trPr>
          <w:trHeight w:val="260"/>
          <w:jc w:val="center"/>
        </w:trPr>
        <w:tc>
          <w:tcPr>
            <w:tcW w:w="2245" w:type="dxa"/>
            <w:vAlign w:val="center"/>
            <w:hideMark/>
          </w:tcPr>
          <w:p w14:paraId="7B22A0C6"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Increase</w:t>
            </w:r>
          </w:p>
        </w:tc>
        <w:tc>
          <w:tcPr>
            <w:tcW w:w="1085" w:type="dxa"/>
            <w:vAlign w:val="center"/>
            <w:hideMark/>
          </w:tcPr>
          <w:p w14:paraId="7A7EB2F4"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941" w:type="dxa"/>
            <w:vAlign w:val="center"/>
            <w:hideMark/>
          </w:tcPr>
          <w:p w14:paraId="69A4318D"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325" w:type="dxa"/>
            <w:vAlign w:val="center"/>
            <w:hideMark/>
          </w:tcPr>
          <w:p w14:paraId="5B0DD24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752,332 </w:t>
            </w:r>
          </w:p>
        </w:tc>
        <w:tc>
          <w:tcPr>
            <w:tcW w:w="1155" w:type="dxa"/>
            <w:vAlign w:val="center"/>
            <w:hideMark/>
          </w:tcPr>
          <w:p w14:paraId="3C47CDE6"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28,411 </w:t>
            </w:r>
          </w:p>
        </w:tc>
        <w:tc>
          <w:tcPr>
            <w:tcW w:w="1173" w:type="dxa"/>
            <w:vAlign w:val="center"/>
            <w:hideMark/>
          </w:tcPr>
          <w:p w14:paraId="29B2B291"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39,106,630 </w:t>
            </w:r>
          </w:p>
        </w:tc>
        <w:tc>
          <w:tcPr>
            <w:tcW w:w="1293" w:type="dxa"/>
            <w:vAlign w:val="center"/>
            <w:hideMark/>
          </w:tcPr>
          <w:p w14:paraId="47793F7D"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6,078,990 </w:t>
            </w:r>
          </w:p>
        </w:tc>
        <w:tc>
          <w:tcPr>
            <w:tcW w:w="1038" w:type="dxa"/>
            <w:vAlign w:val="center"/>
            <w:hideMark/>
          </w:tcPr>
          <w:p w14:paraId="11857DF2"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45,966,363 </w:t>
            </w:r>
          </w:p>
        </w:tc>
      </w:tr>
      <w:tr w:rsidR="002D17A4" w14:paraId="06C4C98F" w14:textId="77777777">
        <w:trPr>
          <w:trHeight w:val="460"/>
          <w:jc w:val="center"/>
        </w:trPr>
        <w:tc>
          <w:tcPr>
            <w:tcW w:w="2245" w:type="dxa"/>
            <w:vAlign w:val="center"/>
            <w:hideMark/>
          </w:tcPr>
          <w:p w14:paraId="560EA6D0"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Disposals and other decrease</w:t>
            </w:r>
          </w:p>
        </w:tc>
        <w:tc>
          <w:tcPr>
            <w:tcW w:w="1085" w:type="dxa"/>
            <w:vAlign w:val="center"/>
            <w:hideMark/>
          </w:tcPr>
          <w:p w14:paraId="0B226444"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(16,900)</w:t>
            </w:r>
          </w:p>
        </w:tc>
        <w:tc>
          <w:tcPr>
            <w:tcW w:w="941" w:type="dxa"/>
            <w:vAlign w:val="center"/>
            <w:hideMark/>
          </w:tcPr>
          <w:p w14:paraId="416D2AFE"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(2,534)</w:t>
            </w:r>
          </w:p>
        </w:tc>
        <w:tc>
          <w:tcPr>
            <w:tcW w:w="1325" w:type="dxa"/>
            <w:vAlign w:val="center"/>
            <w:hideMark/>
          </w:tcPr>
          <w:p w14:paraId="14172526"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(5,395,043)</w:t>
            </w:r>
          </w:p>
        </w:tc>
        <w:tc>
          <w:tcPr>
            <w:tcW w:w="1155" w:type="dxa"/>
            <w:vAlign w:val="center"/>
            <w:hideMark/>
          </w:tcPr>
          <w:p w14:paraId="56F8D23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(414,664)</w:t>
            </w:r>
          </w:p>
        </w:tc>
        <w:tc>
          <w:tcPr>
            <w:tcW w:w="1173" w:type="dxa"/>
            <w:vAlign w:val="center"/>
            <w:hideMark/>
          </w:tcPr>
          <w:p w14:paraId="22A620D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293" w:type="dxa"/>
            <w:vAlign w:val="center"/>
            <w:hideMark/>
          </w:tcPr>
          <w:p w14:paraId="5A459D4F"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(3,605,298)</w:t>
            </w:r>
          </w:p>
        </w:tc>
        <w:tc>
          <w:tcPr>
            <w:tcW w:w="1038" w:type="dxa"/>
            <w:vAlign w:val="center"/>
            <w:hideMark/>
          </w:tcPr>
          <w:p w14:paraId="3BB0C00F"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(9,434,439)</w:t>
            </w:r>
          </w:p>
        </w:tc>
      </w:tr>
      <w:tr w:rsidR="002D17A4" w14:paraId="3AA0A1F9" w14:textId="77777777">
        <w:trPr>
          <w:trHeight w:val="260"/>
          <w:jc w:val="center"/>
        </w:trPr>
        <w:tc>
          <w:tcPr>
            <w:tcW w:w="2245" w:type="dxa"/>
            <w:vAlign w:val="center"/>
            <w:hideMark/>
          </w:tcPr>
          <w:p w14:paraId="467518B7"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Reclassification</w:t>
            </w:r>
          </w:p>
        </w:tc>
        <w:tc>
          <w:tcPr>
            <w:tcW w:w="1085" w:type="dxa"/>
            <w:vAlign w:val="center"/>
            <w:hideMark/>
          </w:tcPr>
          <w:p w14:paraId="1541ECF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941" w:type="dxa"/>
            <w:vAlign w:val="center"/>
            <w:hideMark/>
          </w:tcPr>
          <w:p w14:paraId="1D2B7F78"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325" w:type="dxa"/>
            <w:vAlign w:val="center"/>
            <w:hideMark/>
          </w:tcPr>
          <w:p w14:paraId="28C5CEA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155" w:type="dxa"/>
            <w:vAlign w:val="center"/>
            <w:hideMark/>
          </w:tcPr>
          <w:p w14:paraId="47949429"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173" w:type="dxa"/>
            <w:vAlign w:val="center"/>
            <w:hideMark/>
          </w:tcPr>
          <w:p w14:paraId="2A04C00A"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(66,104)</w:t>
            </w:r>
          </w:p>
        </w:tc>
        <w:tc>
          <w:tcPr>
            <w:tcW w:w="1293" w:type="dxa"/>
            <w:vAlign w:val="center"/>
            <w:hideMark/>
          </w:tcPr>
          <w:p w14:paraId="1347FCA1"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038" w:type="dxa"/>
            <w:vAlign w:val="center"/>
            <w:hideMark/>
          </w:tcPr>
          <w:p w14:paraId="4BB35A6B"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(66,104)</w:t>
            </w:r>
          </w:p>
        </w:tc>
      </w:tr>
      <w:tr w:rsidR="002D17A4" w14:paraId="641D61B0" w14:textId="77777777">
        <w:trPr>
          <w:trHeight w:val="260"/>
          <w:jc w:val="center"/>
        </w:trPr>
        <w:tc>
          <w:tcPr>
            <w:tcW w:w="2245" w:type="dxa"/>
            <w:vAlign w:val="center"/>
            <w:hideMark/>
          </w:tcPr>
          <w:p w14:paraId="3F72A4E6"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Other</w:t>
            </w:r>
          </w:p>
        </w:tc>
        <w:tc>
          <w:tcPr>
            <w:tcW w:w="1085" w:type="dxa"/>
            <w:vAlign w:val="center"/>
            <w:hideMark/>
          </w:tcPr>
          <w:p w14:paraId="2C2CE46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941" w:type="dxa"/>
            <w:vAlign w:val="center"/>
            <w:hideMark/>
          </w:tcPr>
          <w:p w14:paraId="5143C70B"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325" w:type="dxa"/>
            <w:vAlign w:val="center"/>
            <w:hideMark/>
          </w:tcPr>
          <w:p w14:paraId="3037D999"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132,870 </w:t>
            </w:r>
          </w:p>
        </w:tc>
        <w:tc>
          <w:tcPr>
            <w:tcW w:w="1155" w:type="dxa"/>
            <w:vAlign w:val="center"/>
            <w:hideMark/>
          </w:tcPr>
          <w:p w14:paraId="69A38BEF"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9,614 </w:t>
            </w:r>
          </w:p>
        </w:tc>
        <w:tc>
          <w:tcPr>
            <w:tcW w:w="1173" w:type="dxa"/>
            <w:vAlign w:val="center"/>
            <w:hideMark/>
          </w:tcPr>
          <w:p w14:paraId="423C495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293" w:type="dxa"/>
            <w:vAlign w:val="center"/>
            <w:hideMark/>
          </w:tcPr>
          <w:p w14:paraId="1DD719BA"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038" w:type="dxa"/>
            <w:vAlign w:val="center"/>
            <w:hideMark/>
          </w:tcPr>
          <w:p w14:paraId="6002BD19"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142,484 </w:t>
            </w:r>
          </w:p>
        </w:tc>
      </w:tr>
      <w:tr w:rsidR="002D17A4" w14:paraId="1D8ACCF0" w14:textId="77777777">
        <w:trPr>
          <w:trHeight w:val="470"/>
          <w:jc w:val="center"/>
        </w:trPr>
        <w:tc>
          <w:tcPr>
            <w:tcW w:w="2245" w:type="dxa"/>
            <w:vAlign w:val="center"/>
            <w:hideMark/>
          </w:tcPr>
          <w:p w14:paraId="56399592" w14:textId="1EC8C633"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Closing balance at 31.03.202</w:t>
            </w:r>
            <w:r w:rsidR="00AE3952">
              <w:rPr>
                <w:rFonts w:ascii="Times New Roman" w:hAnsi="Times New Roman"/>
                <w:color w:val="000000"/>
                <w:sz w:val="20"/>
              </w:rPr>
              <w:t>6</w:t>
            </w:r>
          </w:p>
        </w:tc>
        <w:tc>
          <w:tcPr>
            <w:tcW w:w="1085" w:type="dxa"/>
            <w:vAlign w:val="center"/>
            <w:hideMark/>
          </w:tcPr>
          <w:p w14:paraId="7A2BECCF"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3,017,188 </w:t>
            </w:r>
          </w:p>
        </w:tc>
        <w:tc>
          <w:tcPr>
            <w:tcW w:w="941" w:type="dxa"/>
            <w:vAlign w:val="center"/>
            <w:hideMark/>
          </w:tcPr>
          <w:p w14:paraId="0228BB3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96,821,321 </w:t>
            </w:r>
          </w:p>
        </w:tc>
        <w:tc>
          <w:tcPr>
            <w:tcW w:w="1325" w:type="dxa"/>
            <w:vAlign w:val="center"/>
            <w:hideMark/>
          </w:tcPr>
          <w:p w14:paraId="6FA1C8D2"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226,571,183 </w:t>
            </w:r>
          </w:p>
        </w:tc>
        <w:tc>
          <w:tcPr>
            <w:tcW w:w="1155" w:type="dxa"/>
            <w:vAlign w:val="center"/>
            <w:hideMark/>
          </w:tcPr>
          <w:p w14:paraId="2CA21CD3"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43,528,545 </w:t>
            </w:r>
          </w:p>
        </w:tc>
        <w:tc>
          <w:tcPr>
            <w:tcW w:w="1173" w:type="dxa"/>
            <w:vAlign w:val="center"/>
            <w:hideMark/>
          </w:tcPr>
          <w:p w14:paraId="623890D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33,506,122 </w:t>
            </w:r>
          </w:p>
        </w:tc>
        <w:tc>
          <w:tcPr>
            <w:tcW w:w="1293" w:type="dxa"/>
            <w:vAlign w:val="center"/>
            <w:hideMark/>
          </w:tcPr>
          <w:p w14:paraId="2F1A2954"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6,078,990 </w:t>
            </w:r>
          </w:p>
        </w:tc>
        <w:tc>
          <w:tcPr>
            <w:tcW w:w="1038" w:type="dxa"/>
            <w:vAlign w:val="center"/>
            <w:hideMark/>
          </w:tcPr>
          <w:p w14:paraId="19B05A74"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409,523,349 </w:t>
            </w:r>
          </w:p>
        </w:tc>
      </w:tr>
      <w:tr w:rsidR="002D17A4" w14:paraId="70ACDEED" w14:textId="77777777">
        <w:trPr>
          <w:trHeight w:val="270"/>
          <w:jc w:val="center"/>
        </w:trPr>
        <w:tc>
          <w:tcPr>
            <w:tcW w:w="2245" w:type="dxa"/>
            <w:noWrap/>
            <w:vAlign w:val="bottom"/>
            <w:hideMark/>
          </w:tcPr>
          <w:p w14:paraId="70E4E0E3"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lang w:eastAsia="hu-HU"/>
              </w:rPr>
              <w:tab/>
            </w:r>
          </w:p>
        </w:tc>
        <w:tc>
          <w:tcPr>
            <w:tcW w:w="1085" w:type="dxa"/>
            <w:vAlign w:val="center"/>
            <w:hideMark/>
          </w:tcPr>
          <w:p w14:paraId="17944C2B" w14:textId="77777777" w:rsidR="002D17A4" w:rsidRDefault="002D17A4">
            <w:pPr>
              <w:keepLines w:val="0"/>
              <w:tabs>
                <w:tab w:val="clear" w:pos="567"/>
                <w:tab w:val="clear" w:pos="720"/>
              </w:tabs>
              <w:jc w:val="left"/>
              <w:rPr>
                <w:rFonts w:ascii="Times New Roman" w:hAnsi="Times New Roman"/>
                <w:sz w:val="16"/>
              </w:rPr>
            </w:pPr>
          </w:p>
        </w:tc>
        <w:tc>
          <w:tcPr>
            <w:tcW w:w="941" w:type="dxa"/>
            <w:vAlign w:val="center"/>
            <w:hideMark/>
          </w:tcPr>
          <w:p w14:paraId="2F3AD015" w14:textId="77777777" w:rsidR="002D17A4" w:rsidRDefault="002D17A4">
            <w:pPr>
              <w:keepLines w:val="0"/>
              <w:tabs>
                <w:tab w:val="clear" w:pos="567"/>
                <w:tab w:val="clear" w:pos="720"/>
              </w:tabs>
              <w:jc w:val="left"/>
              <w:rPr>
                <w:rFonts w:ascii="Times New Roman" w:hAnsi="Times New Roman"/>
                <w:sz w:val="16"/>
              </w:rPr>
            </w:pPr>
          </w:p>
        </w:tc>
        <w:tc>
          <w:tcPr>
            <w:tcW w:w="1325" w:type="dxa"/>
            <w:vAlign w:val="center"/>
            <w:hideMark/>
          </w:tcPr>
          <w:p w14:paraId="7E4D93E3" w14:textId="77777777" w:rsidR="002D17A4" w:rsidRDefault="002D17A4">
            <w:pPr>
              <w:keepLines w:val="0"/>
              <w:tabs>
                <w:tab w:val="clear" w:pos="567"/>
                <w:tab w:val="clear" w:pos="720"/>
              </w:tabs>
              <w:jc w:val="left"/>
              <w:rPr>
                <w:rFonts w:ascii="Times New Roman" w:hAnsi="Times New Roman"/>
                <w:sz w:val="16"/>
              </w:rPr>
            </w:pPr>
          </w:p>
        </w:tc>
        <w:tc>
          <w:tcPr>
            <w:tcW w:w="1155" w:type="dxa"/>
            <w:vAlign w:val="center"/>
            <w:hideMark/>
          </w:tcPr>
          <w:p w14:paraId="012F58A4" w14:textId="77777777" w:rsidR="002D17A4" w:rsidRDefault="002D17A4">
            <w:pPr>
              <w:keepLines w:val="0"/>
              <w:tabs>
                <w:tab w:val="clear" w:pos="567"/>
                <w:tab w:val="clear" w:pos="720"/>
              </w:tabs>
              <w:jc w:val="left"/>
              <w:rPr>
                <w:rFonts w:ascii="Times New Roman" w:hAnsi="Times New Roman"/>
                <w:sz w:val="16"/>
              </w:rPr>
            </w:pPr>
          </w:p>
        </w:tc>
        <w:tc>
          <w:tcPr>
            <w:tcW w:w="1173" w:type="dxa"/>
            <w:vAlign w:val="center"/>
            <w:hideMark/>
          </w:tcPr>
          <w:p w14:paraId="106831B8" w14:textId="77777777" w:rsidR="002D17A4" w:rsidRDefault="002D17A4">
            <w:pPr>
              <w:keepLines w:val="0"/>
              <w:tabs>
                <w:tab w:val="clear" w:pos="567"/>
                <w:tab w:val="clear" w:pos="720"/>
              </w:tabs>
              <w:jc w:val="left"/>
              <w:rPr>
                <w:rFonts w:ascii="Times New Roman" w:hAnsi="Times New Roman"/>
                <w:sz w:val="16"/>
              </w:rPr>
            </w:pPr>
          </w:p>
        </w:tc>
        <w:tc>
          <w:tcPr>
            <w:tcW w:w="1293" w:type="dxa"/>
            <w:vAlign w:val="center"/>
            <w:hideMark/>
          </w:tcPr>
          <w:p w14:paraId="084824C8" w14:textId="77777777" w:rsidR="002D17A4" w:rsidRDefault="002D17A4">
            <w:pPr>
              <w:keepLines w:val="0"/>
              <w:tabs>
                <w:tab w:val="clear" w:pos="567"/>
                <w:tab w:val="clear" w:pos="720"/>
              </w:tabs>
              <w:jc w:val="left"/>
              <w:rPr>
                <w:rFonts w:ascii="Times New Roman" w:hAnsi="Times New Roman"/>
                <w:sz w:val="16"/>
              </w:rPr>
            </w:pPr>
          </w:p>
        </w:tc>
        <w:tc>
          <w:tcPr>
            <w:tcW w:w="1038" w:type="dxa"/>
            <w:vAlign w:val="center"/>
            <w:hideMark/>
          </w:tcPr>
          <w:p w14:paraId="52B7CFD4" w14:textId="77777777" w:rsidR="002D17A4" w:rsidRDefault="002D17A4">
            <w:pPr>
              <w:keepLines w:val="0"/>
              <w:tabs>
                <w:tab w:val="clear" w:pos="567"/>
                <w:tab w:val="clear" w:pos="720"/>
              </w:tabs>
              <w:jc w:val="left"/>
              <w:rPr>
                <w:rFonts w:ascii="Times New Roman" w:hAnsi="Times New Roman"/>
                <w:sz w:val="16"/>
              </w:rPr>
            </w:pPr>
          </w:p>
        </w:tc>
      </w:tr>
      <w:tr w:rsidR="002D17A4" w14:paraId="360D5C42" w14:textId="77777777">
        <w:trPr>
          <w:trHeight w:val="460"/>
          <w:jc w:val="center"/>
        </w:trPr>
        <w:tc>
          <w:tcPr>
            <w:tcW w:w="2245" w:type="dxa"/>
            <w:vAlign w:val="center"/>
            <w:hideMark/>
          </w:tcPr>
          <w:p w14:paraId="32F129A0" w14:textId="77777777" w:rsidR="002D17A4" w:rsidRDefault="007E4F75">
            <w:pPr>
              <w:keepLines w:val="0"/>
              <w:tabs>
                <w:tab w:val="clear" w:pos="567"/>
                <w:tab w:val="clear" w:pos="720"/>
              </w:tabs>
              <w:jc w:val="left"/>
              <w:rPr>
                <w:rFonts w:ascii="Times New Roman" w:hAnsi="Times New Roman"/>
                <w:b/>
                <w:bCs/>
                <w:color w:val="000000"/>
                <w:sz w:val="20"/>
                <w:lang w:eastAsia="hu-HU"/>
              </w:rPr>
            </w:pPr>
            <w:r>
              <w:rPr>
                <w:rFonts w:ascii="Times New Roman" w:hAnsi="Times New Roman"/>
                <w:b/>
                <w:bCs/>
                <w:color w:val="000000"/>
                <w:sz w:val="20"/>
              </w:rPr>
              <w:t>Accumulated depreciation</w:t>
            </w:r>
          </w:p>
        </w:tc>
        <w:tc>
          <w:tcPr>
            <w:tcW w:w="1085" w:type="dxa"/>
            <w:vAlign w:val="center"/>
            <w:hideMark/>
          </w:tcPr>
          <w:p w14:paraId="68D6BEF5" w14:textId="77777777" w:rsidR="002D17A4" w:rsidRDefault="002D17A4">
            <w:pPr>
              <w:keepLines w:val="0"/>
              <w:tabs>
                <w:tab w:val="clear" w:pos="567"/>
                <w:tab w:val="clear" w:pos="720"/>
              </w:tabs>
              <w:rPr>
                <w:rFonts w:ascii="Times New Roman" w:hAnsi="Times New Roman"/>
                <w:b/>
                <w:color w:val="000000"/>
                <w:sz w:val="16"/>
              </w:rPr>
            </w:pPr>
          </w:p>
        </w:tc>
        <w:tc>
          <w:tcPr>
            <w:tcW w:w="941" w:type="dxa"/>
            <w:vAlign w:val="center"/>
            <w:hideMark/>
          </w:tcPr>
          <w:p w14:paraId="1168A30F" w14:textId="77777777" w:rsidR="002D17A4" w:rsidRDefault="002D17A4">
            <w:pPr>
              <w:keepLines w:val="0"/>
              <w:tabs>
                <w:tab w:val="clear" w:pos="567"/>
                <w:tab w:val="clear" w:pos="720"/>
              </w:tabs>
              <w:jc w:val="left"/>
              <w:rPr>
                <w:rFonts w:ascii="Times New Roman" w:hAnsi="Times New Roman"/>
                <w:sz w:val="16"/>
              </w:rPr>
            </w:pPr>
          </w:p>
        </w:tc>
        <w:tc>
          <w:tcPr>
            <w:tcW w:w="1325" w:type="dxa"/>
            <w:vAlign w:val="center"/>
            <w:hideMark/>
          </w:tcPr>
          <w:p w14:paraId="7644390F" w14:textId="77777777" w:rsidR="002D17A4" w:rsidRDefault="002D17A4">
            <w:pPr>
              <w:keepLines w:val="0"/>
              <w:tabs>
                <w:tab w:val="clear" w:pos="567"/>
                <w:tab w:val="clear" w:pos="720"/>
              </w:tabs>
              <w:jc w:val="left"/>
              <w:rPr>
                <w:rFonts w:ascii="Times New Roman" w:hAnsi="Times New Roman"/>
                <w:sz w:val="16"/>
              </w:rPr>
            </w:pPr>
          </w:p>
        </w:tc>
        <w:tc>
          <w:tcPr>
            <w:tcW w:w="1155" w:type="dxa"/>
            <w:vAlign w:val="center"/>
            <w:hideMark/>
          </w:tcPr>
          <w:p w14:paraId="324DE0A6" w14:textId="77777777" w:rsidR="002D17A4" w:rsidRDefault="002D17A4">
            <w:pPr>
              <w:keepLines w:val="0"/>
              <w:tabs>
                <w:tab w:val="clear" w:pos="567"/>
                <w:tab w:val="clear" w:pos="720"/>
              </w:tabs>
              <w:jc w:val="left"/>
              <w:rPr>
                <w:rFonts w:ascii="Times New Roman" w:hAnsi="Times New Roman"/>
                <w:sz w:val="16"/>
              </w:rPr>
            </w:pPr>
          </w:p>
        </w:tc>
        <w:tc>
          <w:tcPr>
            <w:tcW w:w="1173" w:type="dxa"/>
            <w:vAlign w:val="center"/>
            <w:hideMark/>
          </w:tcPr>
          <w:p w14:paraId="70AFFEDE" w14:textId="77777777" w:rsidR="002D17A4" w:rsidRDefault="002D17A4">
            <w:pPr>
              <w:keepLines w:val="0"/>
              <w:tabs>
                <w:tab w:val="clear" w:pos="567"/>
                <w:tab w:val="clear" w:pos="720"/>
              </w:tabs>
              <w:jc w:val="left"/>
              <w:rPr>
                <w:rFonts w:ascii="Times New Roman" w:hAnsi="Times New Roman"/>
                <w:sz w:val="16"/>
              </w:rPr>
            </w:pPr>
          </w:p>
        </w:tc>
        <w:tc>
          <w:tcPr>
            <w:tcW w:w="1293" w:type="dxa"/>
            <w:vAlign w:val="center"/>
            <w:hideMark/>
          </w:tcPr>
          <w:p w14:paraId="2AD17E31" w14:textId="77777777" w:rsidR="002D17A4" w:rsidRDefault="002D17A4">
            <w:pPr>
              <w:keepLines w:val="0"/>
              <w:tabs>
                <w:tab w:val="clear" w:pos="567"/>
                <w:tab w:val="clear" w:pos="720"/>
              </w:tabs>
              <w:jc w:val="left"/>
              <w:rPr>
                <w:rFonts w:ascii="Times New Roman" w:hAnsi="Times New Roman"/>
                <w:sz w:val="16"/>
              </w:rPr>
            </w:pPr>
          </w:p>
        </w:tc>
        <w:tc>
          <w:tcPr>
            <w:tcW w:w="1038" w:type="dxa"/>
            <w:vAlign w:val="center"/>
            <w:hideMark/>
          </w:tcPr>
          <w:p w14:paraId="41E2D4E0" w14:textId="77777777" w:rsidR="002D17A4" w:rsidRDefault="002D17A4">
            <w:pPr>
              <w:keepLines w:val="0"/>
              <w:tabs>
                <w:tab w:val="clear" w:pos="567"/>
                <w:tab w:val="clear" w:pos="720"/>
              </w:tabs>
              <w:jc w:val="left"/>
              <w:rPr>
                <w:rFonts w:ascii="Times New Roman" w:hAnsi="Times New Roman"/>
                <w:sz w:val="16"/>
              </w:rPr>
            </w:pPr>
          </w:p>
        </w:tc>
      </w:tr>
      <w:tr w:rsidR="002D17A4" w14:paraId="0C1A3642" w14:textId="77777777">
        <w:trPr>
          <w:trHeight w:val="460"/>
          <w:jc w:val="center"/>
        </w:trPr>
        <w:tc>
          <w:tcPr>
            <w:tcW w:w="2245" w:type="dxa"/>
            <w:vAlign w:val="center"/>
            <w:hideMark/>
          </w:tcPr>
          <w:p w14:paraId="3999235F"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Opening balance as of 31.03.2025</w:t>
            </w:r>
          </w:p>
        </w:tc>
        <w:tc>
          <w:tcPr>
            <w:tcW w:w="1085" w:type="dxa"/>
            <w:vAlign w:val="center"/>
            <w:hideMark/>
          </w:tcPr>
          <w:p w14:paraId="42EED3B8"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2,932,402 </w:t>
            </w:r>
          </w:p>
        </w:tc>
        <w:tc>
          <w:tcPr>
            <w:tcW w:w="941" w:type="dxa"/>
            <w:vAlign w:val="center"/>
            <w:hideMark/>
          </w:tcPr>
          <w:p w14:paraId="5F3D1C5F"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32,706,110 </w:t>
            </w:r>
          </w:p>
        </w:tc>
        <w:tc>
          <w:tcPr>
            <w:tcW w:w="1325" w:type="dxa"/>
            <w:vAlign w:val="center"/>
            <w:hideMark/>
          </w:tcPr>
          <w:p w14:paraId="4676633F"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157,627,989 </w:t>
            </w:r>
          </w:p>
        </w:tc>
        <w:tc>
          <w:tcPr>
            <w:tcW w:w="1155" w:type="dxa"/>
            <w:vAlign w:val="center"/>
            <w:hideMark/>
          </w:tcPr>
          <w:p w14:paraId="46CA2F98"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32,033,816 </w:t>
            </w:r>
          </w:p>
        </w:tc>
        <w:tc>
          <w:tcPr>
            <w:tcW w:w="1173" w:type="dxa"/>
            <w:vAlign w:val="center"/>
            <w:hideMark/>
          </w:tcPr>
          <w:p w14:paraId="5590AD8A"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293" w:type="dxa"/>
            <w:vAlign w:val="center"/>
            <w:hideMark/>
          </w:tcPr>
          <w:p w14:paraId="2A5E606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038" w:type="dxa"/>
            <w:vAlign w:val="center"/>
            <w:hideMark/>
          </w:tcPr>
          <w:p w14:paraId="01A4032B"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225,300,317 </w:t>
            </w:r>
          </w:p>
        </w:tc>
      </w:tr>
      <w:tr w:rsidR="002D17A4" w14:paraId="06B44D64" w14:textId="77777777">
        <w:trPr>
          <w:trHeight w:val="460"/>
          <w:jc w:val="center"/>
        </w:trPr>
        <w:tc>
          <w:tcPr>
            <w:tcW w:w="2245" w:type="dxa"/>
            <w:vAlign w:val="center"/>
            <w:hideMark/>
          </w:tcPr>
          <w:p w14:paraId="64A026D7"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Disposals and other decrease</w:t>
            </w:r>
          </w:p>
        </w:tc>
        <w:tc>
          <w:tcPr>
            <w:tcW w:w="1085" w:type="dxa"/>
            <w:vAlign w:val="center"/>
            <w:hideMark/>
          </w:tcPr>
          <w:p w14:paraId="6EFEF988"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(16,900)</w:t>
            </w:r>
          </w:p>
        </w:tc>
        <w:tc>
          <w:tcPr>
            <w:tcW w:w="941" w:type="dxa"/>
            <w:vAlign w:val="center"/>
            <w:hideMark/>
          </w:tcPr>
          <w:p w14:paraId="46B7BC75"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(2,534)</w:t>
            </w:r>
          </w:p>
        </w:tc>
        <w:tc>
          <w:tcPr>
            <w:tcW w:w="1325" w:type="dxa"/>
            <w:vAlign w:val="center"/>
            <w:hideMark/>
          </w:tcPr>
          <w:p w14:paraId="11C5BDA2"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(4,943,656)</w:t>
            </w:r>
          </w:p>
        </w:tc>
        <w:tc>
          <w:tcPr>
            <w:tcW w:w="1155" w:type="dxa"/>
            <w:vAlign w:val="center"/>
            <w:hideMark/>
          </w:tcPr>
          <w:p w14:paraId="6A089D42"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(414,663)</w:t>
            </w:r>
          </w:p>
        </w:tc>
        <w:tc>
          <w:tcPr>
            <w:tcW w:w="1173" w:type="dxa"/>
            <w:vAlign w:val="center"/>
            <w:hideMark/>
          </w:tcPr>
          <w:p w14:paraId="6785C9A9"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293" w:type="dxa"/>
            <w:vAlign w:val="center"/>
            <w:hideMark/>
          </w:tcPr>
          <w:p w14:paraId="12964CB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038" w:type="dxa"/>
            <w:vAlign w:val="center"/>
            <w:hideMark/>
          </w:tcPr>
          <w:p w14:paraId="2B08ABD1"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(5,377,753)</w:t>
            </w:r>
          </w:p>
        </w:tc>
      </w:tr>
      <w:tr w:rsidR="002D17A4" w14:paraId="55042B04" w14:textId="77777777">
        <w:trPr>
          <w:trHeight w:val="260"/>
          <w:jc w:val="center"/>
        </w:trPr>
        <w:tc>
          <w:tcPr>
            <w:tcW w:w="2245" w:type="dxa"/>
            <w:vAlign w:val="center"/>
            <w:hideMark/>
          </w:tcPr>
          <w:p w14:paraId="4E09AE59"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Depreciation recognised</w:t>
            </w:r>
          </w:p>
        </w:tc>
        <w:tc>
          <w:tcPr>
            <w:tcW w:w="1085" w:type="dxa"/>
            <w:vAlign w:val="center"/>
            <w:hideMark/>
          </w:tcPr>
          <w:p w14:paraId="64726EF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63,200 </w:t>
            </w:r>
          </w:p>
        </w:tc>
        <w:tc>
          <w:tcPr>
            <w:tcW w:w="941" w:type="dxa"/>
            <w:vAlign w:val="center"/>
            <w:hideMark/>
          </w:tcPr>
          <w:p w14:paraId="1516C887"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3,981,227 </w:t>
            </w:r>
          </w:p>
        </w:tc>
        <w:tc>
          <w:tcPr>
            <w:tcW w:w="1325" w:type="dxa"/>
            <w:vAlign w:val="center"/>
            <w:hideMark/>
          </w:tcPr>
          <w:p w14:paraId="2617A6A1"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20,456,567 </w:t>
            </w:r>
          </w:p>
        </w:tc>
        <w:tc>
          <w:tcPr>
            <w:tcW w:w="1155" w:type="dxa"/>
            <w:vAlign w:val="center"/>
            <w:hideMark/>
          </w:tcPr>
          <w:p w14:paraId="7460422E"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2,710,168 </w:t>
            </w:r>
          </w:p>
        </w:tc>
        <w:tc>
          <w:tcPr>
            <w:tcW w:w="1173" w:type="dxa"/>
            <w:vAlign w:val="center"/>
            <w:hideMark/>
          </w:tcPr>
          <w:p w14:paraId="2BD7DACB"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293" w:type="dxa"/>
            <w:vAlign w:val="center"/>
            <w:hideMark/>
          </w:tcPr>
          <w:p w14:paraId="12F16FC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038" w:type="dxa"/>
            <w:vAlign w:val="center"/>
            <w:hideMark/>
          </w:tcPr>
          <w:p w14:paraId="535A949D"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27,211,162 </w:t>
            </w:r>
          </w:p>
        </w:tc>
      </w:tr>
      <w:tr w:rsidR="002D17A4" w14:paraId="411694DA" w14:textId="77777777">
        <w:trPr>
          <w:trHeight w:val="260"/>
          <w:jc w:val="center"/>
        </w:trPr>
        <w:tc>
          <w:tcPr>
            <w:tcW w:w="2245" w:type="dxa"/>
            <w:vAlign w:val="center"/>
            <w:hideMark/>
          </w:tcPr>
          <w:p w14:paraId="1BF32C72"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Reclassification</w:t>
            </w:r>
          </w:p>
        </w:tc>
        <w:tc>
          <w:tcPr>
            <w:tcW w:w="1085" w:type="dxa"/>
            <w:vAlign w:val="center"/>
            <w:hideMark/>
          </w:tcPr>
          <w:p w14:paraId="5AFCCBC8"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941" w:type="dxa"/>
            <w:vAlign w:val="center"/>
            <w:hideMark/>
          </w:tcPr>
          <w:p w14:paraId="2F22A49A"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325" w:type="dxa"/>
            <w:vAlign w:val="center"/>
            <w:hideMark/>
          </w:tcPr>
          <w:p w14:paraId="5F1185D4"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158,015 </w:t>
            </w:r>
          </w:p>
        </w:tc>
        <w:tc>
          <w:tcPr>
            <w:tcW w:w="1155" w:type="dxa"/>
            <w:vAlign w:val="center"/>
            <w:hideMark/>
          </w:tcPr>
          <w:p w14:paraId="3E4806B5"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53 </w:t>
            </w:r>
          </w:p>
        </w:tc>
        <w:tc>
          <w:tcPr>
            <w:tcW w:w="1173" w:type="dxa"/>
            <w:vAlign w:val="center"/>
            <w:hideMark/>
          </w:tcPr>
          <w:p w14:paraId="6C362EC9"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293" w:type="dxa"/>
            <w:vAlign w:val="center"/>
            <w:hideMark/>
          </w:tcPr>
          <w:p w14:paraId="75ADB779"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038" w:type="dxa"/>
            <w:vAlign w:val="center"/>
            <w:hideMark/>
          </w:tcPr>
          <w:p w14:paraId="246490E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158,068 </w:t>
            </w:r>
          </w:p>
        </w:tc>
      </w:tr>
      <w:tr w:rsidR="002D17A4" w14:paraId="71647331" w14:textId="77777777">
        <w:trPr>
          <w:trHeight w:val="260"/>
          <w:jc w:val="center"/>
        </w:trPr>
        <w:tc>
          <w:tcPr>
            <w:tcW w:w="2245" w:type="dxa"/>
            <w:vAlign w:val="center"/>
            <w:hideMark/>
          </w:tcPr>
          <w:p w14:paraId="1A5940DF"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Other</w:t>
            </w:r>
          </w:p>
        </w:tc>
        <w:tc>
          <w:tcPr>
            <w:tcW w:w="1085" w:type="dxa"/>
            <w:vAlign w:val="center"/>
            <w:hideMark/>
          </w:tcPr>
          <w:p w14:paraId="6D1A5E09"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941" w:type="dxa"/>
            <w:vAlign w:val="center"/>
            <w:hideMark/>
          </w:tcPr>
          <w:p w14:paraId="279673D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325" w:type="dxa"/>
            <w:vAlign w:val="center"/>
            <w:hideMark/>
          </w:tcPr>
          <w:p w14:paraId="51E78AA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166,454 </w:t>
            </w:r>
          </w:p>
        </w:tc>
        <w:tc>
          <w:tcPr>
            <w:tcW w:w="1155" w:type="dxa"/>
            <w:vAlign w:val="center"/>
            <w:hideMark/>
          </w:tcPr>
          <w:p w14:paraId="3ABFDAD3"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9,614 </w:t>
            </w:r>
          </w:p>
        </w:tc>
        <w:tc>
          <w:tcPr>
            <w:tcW w:w="1173" w:type="dxa"/>
            <w:vAlign w:val="center"/>
            <w:hideMark/>
          </w:tcPr>
          <w:p w14:paraId="6D3AB188"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293" w:type="dxa"/>
            <w:vAlign w:val="center"/>
            <w:hideMark/>
          </w:tcPr>
          <w:p w14:paraId="7FB9A949"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038" w:type="dxa"/>
            <w:vAlign w:val="center"/>
            <w:hideMark/>
          </w:tcPr>
          <w:p w14:paraId="10A05187"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176,068 </w:t>
            </w:r>
          </w:p>
        </w:tc>
      </w:tr>
      <w:tr w:rsidR="002D17A4" w14:paraId="3C294295" w14:textId="77777777">
        <w:trPr>
          <w:trHeight w:val="470"/>
          <w:jc w:val="center"/>
        </w:trPr>
        <w:tc>
          <w:tcPr>
            <w:tcW w:w="2245" w:type="dxa"/>
            <w:vAlign w:val="center"/>
            <w:hideMark/>
          </w:tcPr>
          <w:p w14:paraId="35A4261F" w14:textId="77777777" w:rsidR="002D17A4" w:rsidRDefault="007E4F75">
            <w:pPr>
              <w:keepLines w:val="0"/>
              <w:tabs>
                <w:tab w:val="clear" w:pos="567"/>
                <w:tab w:val="clear" w:pos="720"/>
              </w:tabs>
              <w:jc w:val="left"/>
              <w:rPr>
                <w:rFonts w:ascii="Times New Roman" w:hAnsi="Times New Roman"/>
                <w:color w:val="000000"/>
                <w:sz w:val="20"/>
                <w:lang w:eastAsia="hu-HU"/>
              </w:rPr>
            </w:pPr>
            <w:r>
              <w:rPr>
                <w:rFonts w:ascii="Times New Roman" w:hAnsi="Times New Roman"/>
                <w:color w:val="000000"/>
                <w:sz w:val="20"/>
              </w:rPr>
              <w:t>Closing balance at 31.03.2026</w:t>
            </w:r>
          </w:p>
        </w:tc>
        <w:tc>
          <w:tcPr>
            <w:tcW w:w="1085" w:type="dxa"/>
            <w:vAlign w:val="center"/>
            <w:hideMark/>
          </w:tcPr>
          <w:p w14:paraId="75574EE5"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2,978,702 </w:t>
            </w:r>
          </w:p>
        </w:tc>
        <w:tc>
          <w:tcPr>
            <w:tcW w:w="941" w:type="dxa"/>
            <w:vAlign w:val="center"/>
            <w:hideMark/>
          </w:tcPr>
          <w:p w14:paraId="317AAD04"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36,684,803 </w:t>
            </w:r>
          </w:p>
        </w:tc>
        <w:tc>
          <w:tcPr>
            <w:tcW w:w="1325" w:type="dxa"/>
            <w:vAlign w:val="center"/>
            <w:hideMark/>
          </w:tcPr>
          <w:p w14:paraId="4A4C35D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173,465,369 </w:t>
            </w:r>
          </w:p>
        </w:tc>
        <w:tc>
          <w:tcPr>
            <w:tcW w:w="1155" w:type="dxa"/>
            <w:vAlign w:val="center"/>
            <w:hideMark/>
          </w:tcPr>
          <w:p w14:paraId="68B951B7"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34,338,988 </w:t>
            </w:r>
          </w:p>
        </w:tc>
        <w:tc>
          <w:tcPr>
            <w:tcW w:w="1173" w:type="dxa"/>
            <w:vAlign w:val="center"/>
            <w:hideMark/>
          </w:tcPr>
          <w:p w14:paraId="2880BB90"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293" w:type="dxa"/>
            <w:vAlign w:val="center"/>
            <w:hideMark/>
          </w:tcPr>
          <w:p w14:paraId="6DA8543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0 </w:t>
            </w:r>
          </w:p>
        </w:tc>
        <w:tc>
          <w:tcPr>
            <w:tcW w:w="1038" w:type="dxa"/>
            <w:vAlign w:val="center"/>
            <w:hideMark/>
          </w:tcPr>
          <w:p w14:paraId="6DB4623A"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szCs w:val="16"/>
              </w:rPr>
              <w:t xml:space="preserve">247,467,862 </w:t>
            </w:r>
          </w:p>
        </w:tc>
      </w:tr>
      <w:tr w:rsidR="002D17A4" w14:paraId="3591F473" w14:textId="77777777">
        <w:trPr>
          <w:trHeight w:val="270"/>
          <w:jc w:val="center"/>
        </w:trPr>
        <w:tc>
          <w:tcPr>
            <w:tcW w:w="2245" w:type="dxa"/>
            <w:vAlign w:val="center"/>
            <w:hideMark/>
          </w:tcPr>
          <w:p w14:paraId="15EC1D2E" w14:textId="77777777" w:rsidR="002D17A4" w:rsidRDefault="007E4F75">
            <w:pPr>
              <w:keepLines w:val="0"/>
              <w:tabs>
                <w:tab w:val="clear" w:pos="567"/>
                <w:tab w:val="clear" w:pos="720"/>
              </w:tabs>
              <w:jc w:val="left"/>
              <w:rPr>
                <w:rFonts w:ascii="Times New Roman" w:hAnsi="Times New Roman"/>
                <w:b/>
                <w:bCs/>
                <w:color w:val="000000"/>
                <w:sz w:val="20"/>
                <w:lang w:eastAsia="hu-HU"/>
              </w:rPr>
            </w:pPr>
            <w:r>
              <w:rPr>
                <w:rFonts w:ascii="Times New Roman" w:hAnsi="Times New Roman"/>
                <w:b/>
                <w:bCs/>
                <w:color w:val="000000"/>
                <w:sz w:val="20"/>
              </w:rPr>
              <w:t>Net value</w:t>
            </w:r>
          </w:p>
        </w:tc>
        <w:tc>
          <w:tcPr>
            <w:tcW w:w="1085" w:type="dxa"/>
            <w:vAlign w:val="center"/>
            <w:hideMark/>
          </w:tcPr>
          <w:p w14:paraId="1E283964"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bCs/>
                <w:color w:val="000000"/>
                <w:sz w:val="16"/>
                <w:szCs w:val="16"/>
              </w:rPr>
              <w:t xml:space="preserve">38,486 </w:t>
            </w:r>
          </w:p>
        </w:tc>
        <w:tc>
          <w:tcPr>
            <w:tcW w:w="941" w:type="dxa"/>
            <w:vAlign w:val="center"/>
            <w:hideMark/>
          </w:tcPr>
          <w:p w14:paraId="082E7657"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bCs/>
                <w:color w:val="000000"/>
                <w:sz w:val="16"/>
                <w:szCs w:val="16"/>
              </w:rPr>
              <w:t xml:space="preserve">60,136,518 </w:t>
            </w:r>
          </w:p>
        </w:tc>
        <w:tc>
          <w:tcPr>
            <w:tcW w:w="1325" w:type="dxa"/>
            <w:vAlign w:val="center"/>
            <w:hideMark/>
          </w:tcPr>
          <w:p w14:paraId="797EA63E"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bCs/>
                <w:color w:val="000000"/>
                <w:sz w:val="16"/>
                <w:szCs w:val="16"/>
              </w:rPr>
              <w:t xml:space="preserve">53,105,814 </w:t>
            </w:r>
          </w:p>
        </w:tc>
        <w:tc>
          <w:tcPr>
            <w:tcW w:w="1155" w:type="dxa"/>
            <w:vAlign w:val="center"/>
            <w:hideMark/>
          </w:tcPr>
          <w:p w14:paraId="0ABC9309"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bCs/>
                <w:color w:val="000000"/>
                <w:sz w:val="16"/>
                <w:szCs w:val="16"/>
              </w:rPr>
              <w:t xml:space="preserve">9,189,557 </w:t>
            </w:r>
          </w:p>
        </w:tc>
        <w:tc>
          <w:tcPr>
            <w:tcW w:w="1173" w:type="dxa"/>
            <w:vAlign w:val="center"/>
            <w:hideMark/>
          </w:tcPr>
          <w:p w14:paraId="7F617324"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bCs/>
                <w:color w:val="000000"/>
                <w:sz w:val="16"/>
                <w:szCs w:val="16"/>
              </w:rPr>
              <w:t xml:space="preserve">33,506,122 </w:t>
            </w:r>
          </w:p>
        </w:tc>
        <w:tc>
          <w:tcPr>
            <w:tcW w:w="1293" w:type="dxa"/>
            <w:vAlign w:val="center"/>
            <w:hideMark/>
          </w:tcPr>
          <w:p w14:paraId="588B3918"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bCs/>
                <w:color w:val="000000"/>
                <w:sz w:val="16"/>
                <w:szCs w:val="16"/>
              </w:rPr>
              <w:t xml:space="preserve">6,078,990 </w:t>
            </w:r>
          </w:p>
        </w:tc>
        <w:tc>
          <w:tcPr>
            <w:tcW w:w="1038" w:type="dxa"/>
            <w:vAlign w:val="center"/>
            <w:hideMark/>
          </w:tcPr>
          <w:p w14:paraId="701A21DC"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bCs/>
                <w:color w:val="000000"/>
                <w:sz w:val="16"/>
                <w:szCs w:val="16"/>
              </w:rPr>
              <w:t>162,055,487</w:t>
            </w:r>
            <w:bookmarkEnd w:id="18"/>
            <w:r>
              <w:rPr>
                <w:rFonts w:ascii="Times New Roman" w:hAnsi="Times New Roman"/>
                <w:b/>
                <w:bCs/>
                <w:color w:val="000000"/>
                <w:sz w:val="16"/>
                <w:szCs w:val="16"/>
              </w:rPr>
              <w:t xml:space="preserve"> </w:t>
            </w:r>
          </w:p>
        </w:tc>
      </w:tr>
    </w:tbl>
    <w:p w14:paraId="3B5BBF9C" w14:textId="77777777" w:rsidR="002D17A4" w:rsidRDefault="002D17A4">
      <w:pPr>
        <w:jc w:val="center"/>
        <w:rPr>
          <w:rFonts w:ascii="Verdana" w:hAnsi="Verdana"/>
          <w:b/>
          <w:color w:val="FF0000"/>
          <w:sz w:val="20"/>
        </w:rPr>
      </w:pPr>
    </w:p>
    <w:p w14:paraId="49D2A9B9" w14:textId="77777777" w:rsidR="002D17A4" w:rsidRDefault="007E4F75">
      <w:pPr>
        <w:tabs>
          <w:tab w:val="left" w:pos="3969"/>
        </w:tabs>
        <w:rPr>
          <w:b/>
          <w:bCs/>
          <w:sz w:val="20"/>
          <w:u w:val="single"/>
        </w:rPr>
      </w:pPr>
      <w:r>
        <w:rPr>
          <w:rFonts w:ascii="Times New Roman" w:hAnsi="Times New Roman"/>
          <w:sz w:val="20"/>
        </w:rPr>
        <w:t>The movement table of tangible assets does not contain assets of small value, the total value of which was EUR 309.700 for the business year 2026.</w:t>
      </w:r>
      <w:r>
        <w:rPr>
          <w:rFonts w:ascii="Times New Roman" w:hAnsi="Times New Roman"/>
          <w:b/>
          <w:sz w:val="20"/>
        </w:rPr>
        <w:t xml:space="preserve"> </w:t>
      </w:r>
      <w:r>
        <w:rPr>
          <w:rFonts w:ascii="Times New Roman" w:hAnsi="Times New Roman"/>
          <w:sz w:val="20"/>
        </w:rPr>
        <w:t>Main part of the increase in the balance of assets is due to the expansion of manufacturing capacity and the construction of the "Next Gen Mobility" plant in the automotive business.</w:t>
      </w:r>
      <w:r>
        <w:rPr>
          <w:sz w:val="20"/>
        </w:rPr>
        <w:t xml:space="preserve">  </w:t>
      </w:r>
      <w:r>
        <w:rPr>
          <w:b/>
          <w:bCs/>
          <w:sz w:val="20"/>
          <w:u w:val="single"/>
        </w:rPr>
        <w:br w:type="page"/>
      </w:r>
    </w:p>
    <w:p w14:paraId="31C6072F" w14:textId="77777777" w:rsidR="002D17A4" w:rsidRDefault="007E4F75">
      <w:pPr>
        <w:pStyle w:val="Heading1"/>
        <w:numPr>
          <w:ilvl w:val="0"/>
          <w:numId w:val="19"/>
        </w:numPr>
        <w:rPr>
          <w:b/>
          <w:bCs/>
          <w:sz w:val="20"/>
          <w:u w:val="single"/>
          <w:lang w:val="en-GB"/>
        </w:rPr>
      </w:pPr>
      <w:r>
        <w:rPr>
          <w:b/>
          <w:bCs/>
          <w:sz w:val="20"/>
          <w:u w:val="single"/>
          <w:lang w:val="en-GB"/>
        </w:rPr>
        <w:lastRenderedPageBreak/>
        <w:t xml:space="preserve">INVESTMENTS </w:t>
      </w:r>
    </w:p>
    <w:p w14:paraId="150E5BE9" w14:textId="77777777" w:rsidR="002D17A4" w:rsidRDefault="002D17A4">
      <w:pPr>
        <w:tabs>
          <w:tab w:val="left" w:pos="3969"/>
        </w:tabs>
        <w:rPr>
          <w:b/>
          <w:bCs/>
          <w:sz w:val="20"/>
          <w:u w:val="single"/>
        </w:rPr>
      </w:pPr>
    </w:p>
    <w:tbl>
      <w:tblPr>
        <w:tblW w:w="6720" w:type="dxa"/>
        <w:tblCellMar>
          <w:left w:w="70" w:type="dxa"/>
          <w:right w:w="70" w:type="dxa"/>
        </w:tblCellMar>
        <w:tblLook w:val="04A0" w:firstRow="1" w:lastRow="0" w:firstColumn="1" w:lastColumn="0" w:noHBand="0" w:noVBand="1"/>
      </w:tblPr>
      <w:tblGrid>
        <w:gridCol w:w="2760"/>
        <w:gridCol w:w="1760"/>
        <w:gridCol w:w="480"/>
        <w:gridCol w:w="1720"/>
      </w:tblGrid>
      <w:tr w:rsidR="002D17A4" w14:paraId="6E4DA09E" w14:textId="77777777">
        <w:trPr>
          <w:trHeight w:val="450"/>
        </w:trPr>
        <w:tc>
          <w:tcPr>
            <w:tcW w:w="2760" w:type="dxa"/>
            <w:tcBorders>
              <w:top w:val="nil"/>
              <w:left w:val="nil"/>
              <w:bottom w:val="nil"/>
              <w:right w:val="nil"/>
            </w:tcBorders>
            <w:noWrap/>
            <w:vAlign w:val="bottom"/>
            <w:hideMark/>
          </w:tcPr>
          <w:p w14:paraId="62E8B835" w14:textId="77777777" w:rsidR="002D17A4" w:rsidRDefault="007E4F75">
            <w:pPr>
              <w:keepLines w:val="0"/>
              <w:tabs>
                <w:tab w:val="clear" w:pos="567"/>
                <w:tab w:val="clear" w:pos="720"/>
              </w:tabs>
              <w:jc w:val="left"/>
              <w:rPr>
                <w:rFonts w:ascii="Verdana" w:hAnsi="Verdana"/>
                <w:b/>
                <w:color w:val="FF0000"/>
                <w:sz w:val="20"/>
              </w:rPr>
            </w:pPr>
            <w:r>
              <w:rPr>
                <w:rFonts w:ascii="Verdana" w:hAnsi="Verdana"/>
                <w:b/>
                <w:color w:val="FF0000"/>
                <w:sz w:val="20"/>
              </w:rPr>
              <w:t xml:space="preserve">  </w:t>
            </w:r>
          </w:p>
        </w:tc>
        <w:tc>
          <w:tcPr>
            <w:tcW w:w="1760" w:type="dxa"/>
            <w:tcBorders>
              <w:top w:val="nil"/>
              <w:left w:val="nil"/>
              <w:bottom w:val="single" w:sz="8" w:space="0" w:color="auto"/>
              <w:right w:val="nil"/>
            </w:tcBorders>
            <w:vAlign w:val="center"/>
            <w:hideMark/>
          </w:tcPr>
          <w:p w14:paraId="14EFBCCC" w14:textId="77777777" w:rsidR="002D17A4" w:rsidRDefault="007E4F75">
            <w:pPr>
              <w:keepLines w:val="0"/>
              <w:tabs>
                <w:tab w:val="clear" w:pos="567"/>
                <w:tab w:val="clear" w:pos="720"/>
              </w:tabs>
              <w:jc w:val="center"/>
              <w:rPr>
                <w:rFonts w:ascii="Times New Roman" w:hAnsi="Times New Roman"/>
                <w:color w:val="000000"/>
                <w:sz w:val="20"/>
              </w:rPr>
            </w:pPr>
            <w:bookmarkStart w:id="19" w:name="diff_20"/>
            <w:r>
              <w:rPr>
                <w:rFonts w:ascii="Times New Roman" w:hAnsi="Times New Roman"/>
                <w:color w:val="000000"/>
                <w:sz w:val="20"/>
              </w:rPr>
              <w:t>31 March 2025</w:t>
            </w:r>
          </w:p>
        </w:tc>
        <w:tc>
          <w:tcPr>
            <w:tcW w:w="480" w:type="dxa"/>
            <w:tcBorders>
              <w:top w:val="nil"/>
              <w:left w:val="nil"/>
              <w:bottom w:val="nil"/>
              <w:right w:val="nil"/>
            </w:tcBorders>
            <w:vAlign w:val="center"/>
            <w:hideMark/>
          </w:tcPr>
          <w:p w14:paraId="4C2A9508" w14:textId="77777777" w:rsidR="002D17A4" w:rsidRDefault="002D17A4">
            <w:pPr>
              <w:keepLines w:val="0"/>
              <w:tabs>
                <w:tab w:val="clear" w:pos="567"/>
                <w:tab w:val="clear" w:pos="720"/>
              </w:tabs>
              <w:jc w:val="center"/>
              <w:rPr>
                <w:rFonts w:ascii="Times New Roman" w:hAnsi="Times New Roman"/>
                <w:color w:val="000000"/>
                <w:sz w:val="20"/>
              </w:rPr>
            </w:pPr>
          </w:p>
        </w:tc>
        <w:tc>
          <w:tcPr>
            <w:tcW w:w="1720" w:type="dxa"/>
            <w:tcBorders>
              <w:top w:val="nil"/>
              <w:left w:val="nil"/>
              <w:bottom w:val="single" w:sz="8" w:space="0" w:color="auto"/>
              <w:right w:val="nil"/>
            </w:tcBorders>
            <w:vAlign w:val="center"/>
            <w:hideMark/>
          </w:tcPr>
          <w:p w14:paraId="18A43338"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10C51B95" w14:textId="77777777">
        <w:trPr>
          <w:trHeight w:val="600"/>
        </w:trPr>
        <w:tc>
          <w:tcPr>
            <w:tcW w:w="2760" w:type="dxa"/>
            <w:tcBorders>
              <w:top w:val="nil"/>
              <w:left w:val="nil"/>
              <w:bottom w:val="nil"/>
              <w:right w:val="nil"/>
            </w:tcBorders>
            <w:vAlign w:val="center"/>
            <w:hideMark/>
          </w:tcPr>
          <w:p w14:paraId="3317ACD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Long-term shares in affiliated parties</w:t>
            </w:r>
          </w:p>
        </w:tc>
        <w:tc>
          <w:tcPr>
            <w:tcW w:w="1760" w:type="dxa"/>
            <w:tcBorders>
              <w:top w:val="nil"/>
              <w:left w:val="nil"/>
              <w:bottom w:val="nil"/>
              <w:right w:val="nil"/>
            </w:tcBorders>
            <w:noWrap/>
            <w:vAlign w:val="center"/>
            <w:hideMark/>
          </w:tcPr>
          <w:p w14:paraId="2E4F3749"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23,617,596</w:t>
            </w:r>
          </w:p>
        </w:tc>
        <w:tc>
          <w:tcPr>
            <w:tcW w:w="480" w:type="dxa"/>
            <w:tcBorders>
              <w:top w:val="nil"/>
              <w:left w:val="nil"/>
              <w:bottom w:val="nil"/>
              <w:right w:val="nil"/>
            </w:tcBorders>
            <w:noWrap/>
            <w:vAlign w:val="bottom"/>
            <w:hideMark/>
          </w:tcPr>
          <w:p w14:paraId="3008AA50" w14:textId="77777777" w:rsidR="002D17A4" w:rsidRDefault="002D17A4">
            <w:pPr>
              <w:keepLines w:val="0"/>
              <w:tabs>
                <w:tab w:val="clear" w:pos="567"/>
                <w:tab w:val="clear" w:pos="720"/>
              </w:tabs>
              <w:jc w:val="center"/>
              <w:rPr>
                <w:rFonts w:ascii="Times New Roman" w:hAnsi="Times New Roman"/>
                <w:color w:val="000000"/>
                <w:sz w:val="20"/>
              </w:rPr>
            </w:pPr>
          </w:p>
        </w:tc>
        <w:tc>
          <w:tcPr>
            <w:tcW w:w="1720" w:type="dxa"/>
            <w:tcBorders>
              <w:top w:val="nil"/>
              <w:left w:val="nil"/>
              <w:bottom w:val="nil"/>
              <w:right w:val="nil"/>
            </w:tcBorders>
            <w:noWrap/>
            <w:vAlign w:val="center"/>
            <w:hideMark/>
          </w:tcPr>
          <w:p w14:paraId="577A7AC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24,549,223</w:t>
            </w:r>
            <w:bookmarkEnd w:id="19"/>
          </w:p>
        </w:tc>
      </w:tr>
    </w:tbl>
    <w:p w14:paraId="74BFDD32" w14:textId="77777777" w:rsidR="002D17A4" w:rsidRDefault="002D17A4">
      <w:pPr>
        <w:tabs>
          <w:tab w:val="left" w:pos="3969"/>
        </w:tabs>
        <w:rPr>
          <w:rFonts w:ascii="Times New Roman" w:hAnsi="Times New Roman"/>
          <w:sz w:val="20"/>
        </w:rPr>
      </w:pPr>
    </w:p>
    <w:p w14:paraId="7F95BE99" w14:textId="77777777" w:rsidR="002D17A4" w:rsidRDefault="007E4F75">
      <w:pPr>
        <w:tabs>
          <w:tab w:val="left" w:pos="3969"/>
        </w:tabs>
        <w:rPr>
          <w:rFonts w:ascii="Times New Roman" w:hAnsi="Times New Roman"/>
          <w:sz w:val="20"/>
        </w:rPr>
      </w:pPr>
      <w:r>
        <w:rPr>
          <w:rFonts w:ascii="Times New Roman" w:hAnsi="Times New Roman"/>
          <w:b/>
          <w:sz w:val="20"/>
        </w:rPr>
        <w:t xml:space="preserve"> </w:t>
      </w:r>
    </w:p>
    <w:p w14:paraId="2EBDE21A" w14:textId="77777777" w:rsidR="002D17A4" w:rsidRDefault="007E4F75">
      <w:pPr>
        <w:tabs>
          <w:tab w:val="left" w:pos="3969"/>
        </w:tabs>
        <w:rPr>
          <w:rFonts w:ascii="Times New Roman" w:hAnsi="Times New Roman"/>
          <w:sz w:val="20"/>
        </w:rPr>
      </w:pPr>
      <w:r>
        <w:rPr>
          <w:rFonts w:ascii="Times New Roman" w:hAnsi="Times New Roman"/>
          <w:sz w:val="20"/>
        </w:rPr>
        <w:t>In 2013, the Company acquired 100% of the shares in RIWISA AG, Kunststoffwerke Hagglingen, headquartered in Sonnhalde, 5607 Hagglingen, Switzerland. The Company's current name is Flex Precision Plastic Solution AG. In relation to the investment, the Company recognises EUR 24,549,223 as long-term shares in affiliated parties. The increase is attributable to the foreign exchange revaluation recognised during the financial year.</w:t>
      </w:r>
    </w:p>
    <w:p w14:paraId="4597D64A" w14:textId="77777777" w:rsidR="002D17A4" w:rsidRDefault="002D17A4">
      <w:pPr>
        <w:tabs>
          <w:tab w:val="left" w:pos="3969"/>
        </w:tabs>
        <w:rPr>
          <w:rFonts w:ascii="Times New Roman" w:hAnsi="Times New Roman"/>
          <w:b/>
          <w:sz w:val="20"/>
        </w:rPr>
      </w:pPr>
    </w:p>
    <w:p w14:paraId="6D049C5D" w14:textId="77777777" w:rsidR="002D17A4" w:rsidRDefault="007E4F75">
      <w:pPr>
        <w:keepLines w:val="0"/>
        <w:tabs>
          <w:tab w:val="clear" w:pos="567"/>
          <w:tab w:val="clear" w:pos="720"/>
        </w:tabs>
        <w:rPr>
          <w:rFonts w:ascii="Times New Roman" w:hAnsi="Times New Roman"/>
          <w:sz w:val="20"/>
        </w:rPr>
      </w:pPr>
      <w:r>
        <w:rPr>
          <w:rFonts w:ascii="Times New Roman" w:hAnsi="Times New Roman"/>
          <w:sz w:val="20"/>
        </w:rPr>
        <w:t>The most significant change in the subsidiary's performance during the current financial year was the discontinuation of the former Nespresso production volumes, which negatively impacted manufacturing utilisation in the short term and resulted in the recognition of unabsorbed costs within the cost structure. At the same time, several new Medical business programmes are currently in the ramp-up phase, which are expected to support future growth and improvements in operating profit.</w:t>
      </w:r>
    </w:p>
    <w:p w14:paraId="64EF8090" w14:textId="77777777" w:rsidR="002D17A4" w:rsidRDefault="007E4F75">
      <w:pPr>
        <w:tabs>
          <w:tab w:val="left" w:pos="3969"/>
        </w:tabs>
        <w:rPr>
          <w:rFonts w:ascii="Times New Roman" w:hAnsi="Times New Roman"/>
          <w:sz w:val="20"/>
        </w:rPr>
      </w:pPr>
      <w:r>
        <w:rPr>
          <w:rFonts w:ascii="Times New Roman" w:hAnsi="Times New Roman"/>
          <w:sz w:val="20"/>
        </w:rPr>
        <w:t>Revenue for the current financial year remained in line with previous expectations without any significant decline. Current forecasts for the coming years indicate meaningful volume and revenue growth, with the newly launched business programmes expected to contribute increasingly to overall sales levels.</w:t>
      </w:r>
    </w:p>
    <w:p w14:paraId="5323F9FD" w14:textId="77777777" w:rsidR="002D17A4" w:rsidRDefault="002D17A4">
      <w:pPr>
        <w:tabs>
          <w:tab w:val="left" w:pos="3969"/>
        </w:tabs>
        <w:rPr>
          <w:rFonts w:ascii="Times New Roman" w:hAnsi="Times New Roman"/>
          <w:sz w:val="20"/>
        </w:rPr>
      </w:pPr>
    </w:p>
    <w:p w14:paraId="263A4B69" w14:textId="4A179EF8" w:rsidR="002D17A4" w:rsidRDefault="007E4F75">
      <w:pPr>
        <w:rPr>
          <w:rFonts w:ascii="Verdana" w:hAnsi="Verdana"/>
          <w:b/>
          <w:sz w:val="20"/>
        </w:rPr>
      </w:pPr>
      <w:bookmarkStart w:id="20" w:name="diff_21"/>
      <w:r>
        <w:rPr>
          <w:rFonts w:ascii="Times New Roman" w:hAnsi="Times New Roman"/>
          <w:sz w:val="20"/>
        </w:rPr>
        <w:t xml:space="preserve">The </w:t>
      </w:r>
      <w:r w:rsidR="00FF4F9D">
        <w:rPr>
          <w:rFonts w:ascii="Times New Roman" w:hAnsi="Times New Roman"/>
          <w:sz w:val="20"/>
        </w:rPr>
        <w:t xml:space="preserve">Company </w:t>
      </w:r>
      <w:r w:rsidR="00FF4F9D" w:rsidRPr="00FF4F9D">
        <w:rPr>
          <w:rFonts w:ascii="Times New Roman" w:hAnsi="Times New Roman"/>
          <w:sz w:val="20"/>
        </w:rPr>
        <w:t>provided a long-term loan</w:t>
      </w:r>
      <w:r>
        <w:rPr>
          <w:rFonts w:ascii="Times New Roman" w:hAnsi="Times New Roman"/>
          <w:sz w:val="20"/>
        </w:rPr>
        <w:t xml:space="preserve"> to its parent company, Flex Ltd, in December 2021 with a ten-year term. The outstanding loan amount is EUR 259.168.070</w:t>
      </w:r>
      <w:bookmarkEnd w:id="20"/>
      <w:r>
        <w:rPr>
          <w:rFonts w:ascii="Times New Roman" w:hAnsi="Times New Roman"/>
          <w:sz w:val="20"/>
        </w:rPr>
        <w:t xml:space="preserve"> </w:t>
      </w:r>
      <w:r>
        <w:rPr>
          <w:rFonts w:ascii="Verdana" w:hAnsi="Verdana"/>
          <w:b/>
          <w:color w:val="FF0000"/>
          <w:sz w:val="20"/>
        </w:rPr>
        <w:t xml:space="preserve"> </w:t>
      </w:r>
    </w:p>
    <w:p w14:paraId="256BAF39" w14:textId="77777777" w:rsidR="002D17A4" w:rsidRDefault="007E4F75">
      <w:pPr>
        <w:pStyle w:val="Heading1"/>
        <w:numPr>
          <w:ilvl w:val="0"/>
          <w:numId w:val="19"/>
        </w:numPr>
        <w:rPr>
          <w:b/>
          <w:bCs/>
          <w:sz w:val="20"/>
          <w:u w:val="single"/>
          <w:lang w:val="en-GB"/>
        </w:rPr>
      </w:pPr>
      <w:r>
        <w:rPr>
          <w:b/>
          <w:bCs/>
          <w:sz w:val="20"/>
          <w:u w:val="single"/>
          <w:lang w:val="en-GB"/>
        </w:rPr>
        <w:t>IMPAIRMENT OF INVENTORIES</w:t>
      </w:r>
    </w:p>
    <w:tbl>
      <w:tblPr>
        <w:tblW w:w="8100" w:type="dxa"/>
        <w:tblCellMar>
          <w:left w:w="70" w:type="dxa"/>
          <w:right w:w="70" w:type="dxa"/>
        </w:tblCellMar>
        <w:tblLook w:val="04A0" w:firstRow="1" w:lastRow="0" w:firstColumn="1" w:lastColumn="0" w:noHBand="0" w:noVBand="1"/>
      </w:tblPr>
      <w:tblGrid>
        <w:gridCol w:w="3660"/>
        <w:gridCol w:w="560"/>
        <w:gridCol w:w="1630"/>
        <w:gridCol w:w="530"/>
        <w:gridCol w:w="1720"/>
      </w:tblGrid>
      <w:tr w:rsidR="002D17A4" w14:paraId="16794703" w14:textId="77777777">
        <w:trPr>
          <w:trHeight w:val="530"/>
        </w:trPr>
        <w:tc>
          <w:tcPr>
            <w:tcW w:w="3660" w:type="dxa"/>
            <w:tcBorders>
              <w:top w:val="nil"/>
              <w:left w:val="nil"/>
              <w:bottom w:val="nil"/>
              <w:right w:val="nil"/>
            </w:tcBorders>
            <w:vAlign w:val="center"/>
            <w:hideMark/>
          </w:tcPr>
          <w:p w14:paraId="2F2DDA66" w14:textId="77777777" w:rsidR="002D17A4" w:rsidRDefault="007E4F75">
            <w:pPr>
              <w:keepLines w:val="0"/>
              <w:tabs>
                <w:tab w:val="clear" w:pos="567"/>
                <w:tab w:val="clear" w:pos="720"/>
              </w:tabs>
              <w:jc w:val="left"/>
              <w:rPr>
                <w:rFonts w:ascii="Verdana" w:hAnsi="Verdana"/>
                <w:b/>
                <w:color w:val="FF0000"/>
                <w:sz w:val="20"/>
              </w:rPr>
            </w:pPr>
            <w:r>
              <w:rPr>
                <w:rFonts w:ascii="Verdana" w:hAnsi="Verdana"/>
                <w:b/>
                <w:color w:val="FF0000"/>
                <w:sz w:val="20"/>
              </w:rPr>
              <w:t xml:space="preserve">  </w:t>
            </w:r>
          </w:p>
        </w:tc>
        <w:tc>
          <w:tcPr>
            <w:tcW w:w="560" w:type="dxa"/>
            <w:tcBorders>
              <w:top w:val="nil"/>
              <w:left w:val="nil"/>
              <w:bottom w:val="nil"/>
              <w:right w:val="nil"/>
            </w:tcBorders>
            <w:vAlign w:val="center"/>
            <w:hideMark/>
          </w:tcPr>
          <w:p w14:paraId="0D2059D8" w14:textId="77777777" w:rsidR="002D17A4" w:rsidRDefault="002D17A4">
            <w:pPr>
              <w:keepLines w:val="0"/>
              <w:tabs>
                <w:tab w:val="clear" w:pos="567"/>
                <w:tab w:val="clear" w:pos="720"/>
              </w:tabs>
              <w:jc w:val="right"/>
              <w:rPr>
                <w:rFonts w:ascii="Times New Roman" w:hAnsi="Times New Roman"/>
                <w:sz w:val="20"/>
              </w:rPr>
            </w:pPr>
          </w:p>
        </w:tc>
        <w:tc>
          <w:tcPr>
            <w:tcW w:w="1630" w:type="dxa"/>
            <w:tcBorders>
              <w:top w:val="nil"/>
              <w:left w:val="nil"/>
              <w:bottom w:val="single" w:sz="8" w:space="0" w:color="auto"/>
              <w:right w:val="nil"/>
            </w:tcBorders>
            <w:vAlign w:val="center"/>
            <w:hideMark/>
          </w:tcPr>
          <w:p w14:paraId="2D235E5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530" w:type="dxa"/>
            <w:tcBorders>
              <w:top w:val="nil"/>
              <w:left w:val="nil"/>
              <w:bottom w:val="nil"/>
              <w:right w:val="nil"/>
            </w:tcBorders>
            <w:vAlign w:val="center"/>
            <w:hideMark/>
          </w:tcPr>
          <w:p w14:paraId="40E69275" w14:textId="77777777" w:rsidR="002D17A4" w:rsidRDefault="002D17A4">
            <w:pPr>
              <w:keepLines w:val="0"/>
              <w:tabs>
                <w:tab w:val="clear" w:pos="567"/>
                <w:tab w:val="clear" w:pos="720"/>
              </w:tabs>
              <w:jc w:val="center"/>
              <w:rPr>
                <w:rFonts w:ascii="Times New Roman" w:hAnsi="Times New Roman"/>
                <w:color w:val="000000"/>
                <w:sz w:val="20"/>
              </w:rPr>
            </w:pPr>
          </w:p>
        </w:tc>
        <w:tc>
          <w:tcPr>
            <w:tcW w:w="1720" w:type="dxa"/>
            <w:tcBorders>
              <w:top w:val="nil"/>
              <w:left w:val="nil"/>
              <w:bottom w:val="single" w:sz="8" w:space="0" w:color="auto"/>
              <w:right w:val="nil"/>
            </w:tcBorders>
            <w:vAlign w:val="center"/>
            <w:hideMark/>
          </w:tcPr>
          <w:p w14:paraId="688D797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25B06E2B" w14:textId="77777777">
        <w:trPr>
          <w:trHeight w:val="260"/>
        </w:trPr>
        <w:tc>
          <w:tcPr>
            <w:tcW w:w="3660" w:type="dxa"/>
            <w:tcBorders>
              <w:top w:val="nil"/>
              <w:left w:val="nil"/>
              <w:bottom w:val="nil"/>
              <w:right w:val="nil"/>
            </w:tcBorders>
            <w:vAlign w:val="center"/>
            <w:hideMark/>
          </w:tcPr>
          <w:p w14:paraId="45A5F8D5"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 xml:space="preserve">Opening impairment </w:t>
            </w:r>
          </w:p>
        </w:tc>
        <w:tc>
          <w:tcPr>
            <w:tcW w:w="560" w:type="dxa"/>
            <w:tcBorders>
              <w:top w:val="nil"/>
              <w:left w:val="nil"/>
              <w:bottom w:val="nil"/>
              <w:right w:val="nil"/>
            </w:tcBorders>
            <w:vAlign w:val="center"/>
            <w:hideMark/>
          </w:tcPr>
          <w:p w14:paraId="0B47ECCE" w14:textId="77777777" w:rsidR="002D17A4" w:rsidRDefault="002D17A4">
            <w:pPr>
              <w:keepLines w:val="0"/>
              <w:tabs>
                <w:tab w:val="clear" w:pos="567"/>
                <w:tab w:val="clear" w:pos="720"/>
              </w:tabs>
              <w:rPr>
                <w:rFonts w:ascii="Times New Roman" w:hAnsi="Times New Roman"/>
                <w:color w:val="000000"/>
                <w:sz w:val="20"/>
              </w:rPr>
            </w:pPr>
          </w:p>
        </w:tc>
        <w:tc>
          <w:tcPr>
            <w:tcW w:w="1630" w:type="dxa"/>
            <w:tcBorders>
              <w:top w:val="nil"/>
              <w:left w:val="nil"/>
              <w:bottom w:val="nil"/>
              <w:right w:val="nil"/>
            </w:tcBorders>
            <w:hideMark/>
          </w:tcPr>
          <w:p w14:paraId="6154641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8,737,646</w:t>
            </w:r>
          </w:p>
        </w:tc>
        <w:tc>
          <w:tcPr>
            <w:tcW w:w="530" w:type="dxa"/>
            <w:tcBorders>
              <w:top w:val="nil"/>
              <w:left w:val="nil"/>
              <w:bottom w:val="nil"/>
              <w:right w:val="nil"/>
            </w:tcBorders>
            <w:vAlign w:val="center"/>
            <w:hideMark/>
          </w:tcPr>
          <w:p w14:paraId="7D919F19" w14:textId="77777777" w:rsidR="002D17A4" w:rsidRDefault="002D17A4">
            <w:pPr>
              <w:keepLines w:val="0"/>
              <w:tabs>
                <w:tab w:val="clear" w:pos="567"/>
                <w:tab w:val="clear" w:pos="720"/>
              </w:tabs>
              <w:jc w:val="right"/>
              <w:rPr>
                <w:rFonts w:ascii="Times New Roman" w:hAnsi="Times New Roman"/>
                <w:color w:val="000000"/>
                <w:sz w:val="20"/>
              </w:rPr>
            </w:pPr>
          </w:p>
        </w:tc>
        <w:tc>
          <w:tcPr>
            <w:tcW w:w="1720" w:type="dxa"/>
            <w:tcBorders>
              <w:top w:val="nil"/>
              <w:left w:val="nil"/>
              <w:bottom w:val="nil"/>
              <w:right w:val="nil"/>
            </w:tcBorders>
            <w:hideMark/>
          </w:tcPr>
          <w:p w14:paraId="569177D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3,325,392</w:t>
            </w:r>
          </w:p>
        </w:tc>
      </w:tr>
      <w:tr w:rsidR="002D17A4" w14:paraId="725DD048" w14:textId="77777777">
        <w:trPr>
          <w:trHeight w:val="260"/>
        </w:trPr>
        <w:tc>
          <w:tcPr>
            <w:tcW w:w="3660" w:type="dxa"/>
            <w:tcBorders>
              <w:top w:val="nil"/>
              <w:left w:val="nil"/>
              <w:bottom w:val="nil"/>
              <w:right w:val="nil"/>
            </w:tcBorders>
            <w:vAlign w:val="center"/>
            <w:hideMark/>
          </w:tcPr>
          <w:p w14:paraId="7C7F3E62"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Impairment recognised</w:t>
            </w:r>
          </w:p>
        </w:tc>
        <w:tc>
          <w:tcPr>
            <w:tcW w:w="560" w:type="dxa"/>
            <w:tcBorders>
              <w:top w:val="nil"/>
              <w:left w:val="nil"/>
              <w:bottom w:val="nil"/>
              <w:right w:val="nil"/>
            </w:tcBorders>
            <w:vAlign w:val="center"/>
            <w:hideMark/>
          </w:tcPr>
          <w:p w14:paraId="388942D8" w14:textId="77777777" w:rsidR="002D17A4" w:rsidRDefault="002D17A4">
            <w:pPr>
              <w:keepLines w:val="0"/>
              <w:tabs>
                <w:tab w:val="clear" w:pos="567"/>
                <w:tab w:val="clear" w:pos="720"/>
              </w:tabs>
              <w:rPr>
                <w:rFonts w:ascii="Times New Roman" w:hAnsi="Times New Roman"/>
                <w:color w:val="000000"/>
                <w:sz w:val="20"/>
              </w:rPr>
            </w:pPr>
          </w:p>
        </w:tc>
        <w:tc>
          <w:tcPr>
            <w:tcW w:w="1630" w:type="dxa"/>
            <w:tcBorders>
              <w:top w:val="nil"/>
              <w:left w:val="nil"/>
              <w:bottom w:val="nil"/>
              <w:right w:val="nil"/>
            </w:tcBorders>
            <w:hideMark/>
          </w:tcPr>
          <w:p w14:paraId="04D61B1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3,325,392</w:t>
            </w:r>
          </w:p>
        </w:tc>
        <w:tc>
          <w:tcPr>
            <w:tcW w:w="530" w:type="dxa"/>
            <w:tcBorders>
              <w:top w:val="nil"/>
              <w:left w:val="nil"/>
              <w:bottom w:val="nil"/>
              <w:right w:val="nil"/>
            </w:tcBorders>
            <w:vAlign w:val="center"/>
            <w:hideMark/>
          </w:tcPr>
          <w:p w14:paraId="24D9BA77" w14:textId="77777777" w:rsidR="002D17A4" w:rsidRDefault="002D17A4">
            <w:pPr>
              <w:keepLines w:val="0"/>
              <w:tabs>
                <w:tab w:val="clear" w:pos="567"/>
                <w:tab w:val="clear" w:pos="720"/>
              </w:tabs>
              <w:jc w:val="right"/>
              <w:rPr>
                <w:rFonts w:ascii="Times New Roman" w:hAnsi="Times New Roman"/>
                <w:color w:val="000000"/>
                <w:sz w:val="20"/>
              </w:rPr>
            </w:pPr>
          </w:p>
        </w:tc>
        <w:tc>
          <w:tcPr>
            <w:tcW w:w="1720" w:type="dxa"/>
            <w:tcBorders>
              <w:top w:val="nil"/>
              <w:left w:val="nil"/>
              <w:bottom w:val="nil"/>
              <w:right w:val="nil"/>
            </w:tcBorders>
            <w:hideMark/>
          </w:tcPr>
          <w:p w14:paraId="4FD325C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3,825,272</w:t>
            </w:r>
          </w:p>
        </w:tc>
      </w:tr>
      <w:tr w:rsidR="002D17A4" w14:paraId="4EB0093E" w14:textId="77777777">
        <w:trPr>
          <w:trHeight w:val="270"/>
        </w:trPr>
        <w:tc>
          <w:tcPr>
            <w:tcW w:w="3660" w:type="dxa"/>
            <w:tcBorders>
              <w:top w:val="nil"/>
              <w:left w:val="nil"/>
              <w:bottom w:val="nil"/>
              <w:right w:val="nil"/>
            </w:tcBorders>
            <w:vAlign w:val="center"/>
            <w:hideMark/>
          </w:tcPr>
          <w:p w14:paraId="140C5DC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Reversed impairment</w:t>
            </w:r>
          </w:p>
        </w:tc>
        <w:tc>
          <w:tcPr>
            <w:tcW w:w="560" w:type="dxa"/>
            <w:tcBorders>
              <w:top w:val="nil"/>
              <w:left w:val="nil"/>
              <w:bottom w:val="nil"/>
              <w:right w:val="nil"/>
            </w:tcBorders>
            <w:vAlign w:val="center"/>
            <w:hideMark/>
          </w:tcPr>
          <w:p w14:paraId="39778738" w14:textId="77777777" w:rsidR="002D17A4" w:rsidRDefault="002D17A4">
            <w:pPr>
              <w:keepLines w:val="0"/>
              <w:tabs>
                <w:tab w:val="clear" w:pos="567"/>
                <w:tab w:val="clear" w:pos="720"/>
              </w:tabs>
              <w:rPr>
                <w:rFonts w:ascii="Times New Roman" w:hAnsi="Times New Roman"/>
                <w:color w:val="000000"/>
                <w:sz w:val="20"/>
              </w:rPr>
            </w:pPr>
          </w:p>
        </w:tc>
        <w:tc>
          <w:tcPr>
            <w:tcW w:w="1630" w:type="dxa"/>
            <w:tcBorders>
              <w:top w:val="nil"/>
              <w:left w:val="nil"/>
              <w:bottom w:val="single" w:sz="8" w:space="0" w:color="auto"/>
              <w:right w:val="nil"/>
            </w:tcBorders>
            <w:hideMark/>
          </w:tcPr>
          <w:p w14:paraId="398B51F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-8,737,646</w:t>
            </w:r>
          </w:p>
        </w:tc>
        <w:tc>
          <w:tcPr>
            <w:tcW w:w="530" w:type="dxa"/>
            <w:tcBorders>
              <w:top w:val="nil"/>
              <w:left w:val="nil"/>
              <w:bottom w:val="nil"/>
              <w:right w:val="nil"/>
            </w:tcBorders>
            <w:vAlign w:val="center"/>
            <w:hideMark/>
          </w:tcPr>
          <w:p w14:paraId="30D3B29E" w14:textId="77777777" w:rsidR="002D17A4" w:rsidRDefault="002D17A4">
            <w:pPr>
              <w:keepLines w:val="0"/>
              <w:tabs>
                <w:tab w:val="clear" w:pos="567"/>
                <w:tab w:val="clear" w:pos="720"/>
              </w:tabs>
              <w:jc w:val="right"/>
              <w:rPr>
                <w:rFonts w:ascii="Times New Roman" w:hAnsi="Times New Roman"/>
                <w:color w:val="000000"/>
                <w:sz w:val="20"/>
              </w:rPr>
            </w:pPr>
          </w:p>
        </w:tc>
        <w:tc>
          <w:tcPr>
            <w:tcW w:w="1720" w:type="dxa"/>
            <w:tcBorders>
              <w:top w:val="nil"/>
              <w:left w:val="nil"/>
              <w:bottom w:val="single" w:sz="8" w:space="0" w:color="auto"/>
              <w:right w:val="nil"/>
            </w:tcBorders>
            <w:hideMark/>
          </w:tcPr>
          <w:p w14:paraId="44781AF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-3,325,392</w:t>
            </w:r>
          </w:p>
        </w:tc>
      </w:tr>
      <w:tr w:rsidR="002D17A4" w14:paraId="5D4E6C3F" w14:textId="77777777">
        <w:trPr>
          <w:trHeight w:val="270"/>
        </w:trPr>
        <w:tc>
          <w:tcPr>
            <w:tcW w:w="3660" w:type="dxa"/>
            <w:tcBorders>
              <w:top w:val="nil"/>
              <w:left w:val="nil"/>
              <w:bottom w:val="nil"/>
              <w:right w:val="nil"/>
            </w:tcBorders>
            <w:vAlign w:val="center"/>
            <w:hideMark/>
          </w:tcPr>
          <w:p w14:paraId="525F653E"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 xml:space="preserve">Closing impairment </w:t>
            </w:r>
          </w:p>
        </w:tc>
        <w:tc>
          <w:tcPr>
            <w:tcW w:w="560" w:type="dxa"/>
            <w:tcBorders>
              <w:top w:val="nil"/>
              <w:left w:val="nil"/>
              <w:bottom w:val="nil"/>
              <w:right w:val="nil"/>
            </w:tcBorders>
            <w:vAlign w:val="center"/>
            <w:hideMark/>
          </w:tcPr>
          <w:p w14:paraId="30BBCD92" w14:textId="77777777" w:rsidR="002D17A4" w:rsidRDefault="002D17A4">
            <w:pPr>
              <w:keepLines w:val="0"/>
              <w:tabs>
                <w:tab w:val="clear" w:pos="567"/>
                <w:tab w:val="clear" w:pos="720"/>
              </w:tabs>
              <w:rPr>
                <w:rFonts w:ascii="Times New Roman" w:hAnsi="Times New Roman"/>
                <w:color w:val="000000"/>
                <w:sz w:val="20"/>
              </w:rPr>
            </w:pPr>
          </w:p>
        </w:tc>
        <w:tc>
          <w:tcPr>
            <w:tcW w:w="1630" w:type="dxa"/>
            <w:tcBorders>
              <w:top w:val="nil"/>
              <w:left w:val="nil"/>
              <w:bottom w:val="double" w:sz="6" w:space="0" w:color="auto"/>
              <w:right w:val="nil"/>
            </w:tcBorders>
            <w:hideMark/>
          </w:tcPr>
          <w:p w14:paraId="2FCA2FE8"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sz w:val="20"/>
              </w:rPr>
              <w:t>3,325,392</w:t>
            </w:r>
          </w:p>
        </w:tc>
        <w:tc>
          <w:tcPr>
            <w:tcW w:w="530" w:type="dxa"/>
            <w:tcBorders>
              <w:top w:val="nil"/>
              <w:left w:val="nil"/>
              <w:bottom w:val="nil"/>
              <w:right w:val="nil"/>
            </w:tcBorders>
            <w:vAlign w:val="center"/>
            <w:hideMark/>
          </w:tcPr>
          <w:p w14:paraId="7A9CB743" w14:textId="77777777" w:rsidR="002D17A4" w:rsidRDefault="002D17A4">
            <w:pPr>
              <w:keepLines w:val="0"/>
              <w:tabs>
                <w:tab w:val="clear" w:pos="567"/>
                <w:tab w:val="clear" w:pos="720"/>
              </w:tabs>
              <w:jc w:val="right"/>
              <w:rPr>
                <w:rFonts w:ascii="Times New Roman" w:hAnsi="Times New Roman"/>
                <w:b/>
                <w:color w:val="000000"/>
                <w:sz w:val="20"/>
              </w:rPr>
            </w:pPr>
          </w:p>
        </w:tc>
        <w:tc>
          <w:tcPr>
            <w:tcW w:w="1720" w:type="dxa"/>
            <w:tcBorders>
              <w:top w:val="nil"/>
              <w:left w:val="nil"/>
              <w:bottom w:val="double" w:sz="6" w:space="0" w:color="auto"/>
              <w:right w:val="nil"/>
            </w:tcBorders>
            <w:hideMark/>
          </w:tcPr>
          <w:p w14:paraId="692F7954"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sz w:val="20"/>
              </w:rPr>
              <w:t>3,825,272</w:t>
            </w:r>
          </w:p>
        </w:tc>
      </w:tr>
    </w:tbl>
    <w:p w14:paraId="249B99D6" w14:textId="77777777" w:rsidR="002D17A4" w:rsidRDefault="002D17A4">
      <w:pPr>
        <w:rPr>
          <w:rFonts w:ascii="Times New Roman" w:hAnsi="Times New Roman"/>
        </w:rPr>
      </w:pPr>
    </w:p>
    <w:p w14:paraId="00695E45" w14:textId="77777777" w:rsidR="002D17A4" w:rsidRDefault="007E4F75">
      <w:pPr>
        <w:pStyle w:val="Heading1"/>
        <w:numPr>
          <w:ilvl w:val="0"/>
          <w:numId w:val="19"/>
        </w:numPr>
        <w:rPr>
          <w:b/>
          <w:sz w:val="20"/>
          <w:lang w:val="en-GB"/>
        </w:rPr>
      </w:pPr>
      <w:r>
        <w:rPr>
          <w:b/>
          <w:bCs/>
          <w:sz w:val="20"/>
          <w:u w:val="single"/>
          <w:lang w:val="en-GB"/>
        </w:rPr>
        <w:t>MATERIALS</w:t>
      </w:r>
    </w:p>
    <w:p w14:paraId="65522108" w14:textId="77777777" w:rsidR="002D17A4" w:rsidRDefault="002D17A4">
      <w:pPr>
        <w:rPr>
          <w:rFonts w:ascii="Times New Roman" w:hAnsi="Times New Roman"/>
          <w:sz w:val="20"/>
        </w:rPr>
      </w:pPr>
    </w:p>
    <w:p w14:paraId="1ACA10F1" w14:textId="77777777" w:rsidR="002D17A4" w:rsidRDefault="007E4F75">
      <w:pPr>
        <w:rPr>
          <w:rFonts w:ascii="Times New Roman" w:hAnsi="Times New Roman"/>
          <w:sz w:val="20"/>
        </w:rPr>
      </w:pPr>
      <w:r>
        <w:rPr>
          <w:rFonts w:ascii="Times New Roman" w:hAnsi="Times New Roman"/>
          <w:sz w:val="20"/>
        </w:rPr>
        <w:t>The break-down of materials is the following:</w:t>
      </w:r>
    </w:p>
    <w:p w14:paraId="54F8B807" w14:textId="77777777" w:rsidR="002D17A4" w:rsidRDefault="002D17A4">
      <w:pPr>
        <w:rPr>
          <w:rFonts w:ascii="Times New Roman" w:hAnsi="Times New Roman"/>
          <w:sz w:val="20"/>
        </w:rPr>
      </w:pPr>
    </w:p>
    <w:tbl>
      <w:tblPr>
        <w:tblW w:w="8840" w:type="dxa"/>
        <w:tblCellMar>
          <w:left w:w="70" w:type="dxa"/>
          <w:right w:w="70" w:type="dxa"/>
        </w:tblCellMar>
        <w:tblLook w:val="04A0" w:firstRow="1" w:lastRow="0" w:firstColumn="1" w:lastColumn="0" w:noHBand="0" w:noVBand="1"/>
      </w:tblPr>
      <w:tblGrid>
        <w:gridCol w:w="4120"/>
        <w:gridCol w:w="620"/>
        <w:gridCol w:w="1720"/>
        <w:gridCol w:w="700"/>
        <w:gridCol w:w="1680"/>
      </w:tblGrid>
      <w:tr w:rsidR="002D17A4" w14:paraId="5175E159" w14:textId="77777777">
        <w:trPr>
          <w:trHeight w:val="270"/>
        </w:trPr>
        <w:tc>
          <w:tcPr>
            <w:tcW w:w="4120" w:type="dxa"/>
            <w:tcBorders>
              <w:top w:val="nil"/>
              <w:left w:val="nil"/>
              <w:bottom w:val="nil"/>
              <w:right w:val="nil"/>
            </w:tcBorders>
            <w:vAlign w:val="center"/>
            <w:hideMark/>
          </w:tcPr>
          <w:p w14:paraId="64B8D383" w14:textId="77777777" w:rsidR="002D17A4" w:rsidRDefault="007E4F75">
            <w:pPr>
              <w:keepLines w:val="0"/>
              <w:tabs>
                <w:tab w:val="clear" w:pos="567"/>
                <w:tab w:val="clear" w:pos="720"/>
              </w:tabs>
              <w:jc w:val="left"/>
              <w:rPr>
                <w:rFonts w:ascii="Verdana" w:hAnsi="Verdana"/>
                <w:b/>
                <w:color w:val="FF0000"/>
                <w:sz w:val="20"/>
              </w:rPr>
            </w:pPr>
            <w:r>
              <w:rPr>
                <w:rFonts w:ascii="Verdana" w:hAnsi="Verdana"/>
                <w:b/>
                <w:color w:val="FF0000"/>
                <w:sz w:val="20"/>
              </w:rPr>
              <w:t xml:space="preserve">  </w:t>
            </w:r>
          </w:p>
        </w:tc>
        <w:tc>
          <w:tcPr>
            <w:tcW w:w="620" w:type="dxa"/>
            <w:tcBorders>
              <w:top w:val="nil"/>
              <w:left w:val="nil"/>
              <w:bottom w:val="nil"/>
              <w:right w:val="nil"/>
            </w:tcBorders>
            <w:vAlign w:val="center"/>
            <w:hideMark/>
          </w:tcPr>
          <w:p w14:paraId="219722CE" w14:textId="77777777" w:rsidR="002D17A4" w:rsidRDefault="002D17A4">
            <w:pPr>
              <w:keepLines w:val="0"/>
              <w:tabs>
                <w:tab w:val="clear" w:pos="567"/>
                <w:tab w:val="clear" w:pos="720"/>
              </w:tabs>
              <w:jc w:val="left"/>
              <w:rPr>
                <w:rFonts w:ascii="Times New Roman" w:hAnsi="Times New Roman"/>
                <w:sz w:val="20"/>
              </w:rPr>
            </w:pPr>
          </w:p>
        </w:tc>
        <w:tc>
          <w:tcPr>
            <w:tcW w:w="1720" w:type="dxa"/>
            <w:tcBorders>
              <w:top w:val="nil"/>
              <w:left w:val="nil"/>
              <w:bottom w:val="single" w:sz="8" w:space="0" w:color="auto"/>
              <w:right w:val="nil"/>
            </w:tcBorders>
            <w:vAlign w:val="center"/>
            <w:hideMark/>
          </w:tcPr>
          <w:p w14:paraId="3E1F06FD"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700" w:type="dxa"/>
            <w:tcBorders>
              <w:top w:val="nil"/>
              <w:left w:val="nil"/>
              <w:bottom w:val="nil"/>
              <w:right w:val="nil"/>
            </w:tcBorders>
            <w:vAlign w:val="center"/>
            <w:hideMark/>
          </w:tcPr>
          <w:p w14:paraId="475BDCB2" w14:textId="77777777" w:rsidR="002D17A4" w:rsidRDefault="002D17A4">
            <w:pPr>
              <w:keepLines w:val="0"/>
              <w:tabs>
                <w:tab w:val="clear" w:pos="567"/>
                <w:tab w:val="clear" w:pos="720"/>
              </w:tabs>
              <w:jc w:val="center"/>
              <w:rPr>
                <w:rFonts w:ascii="Times New Roman" w:hAnsi="Times New Roman"/>
                <w:color w:val="000000"/>
                <w:sz w:val="20"/>
              </w:rPr>
            </w:pPr>
          </w:p>
        </w:tc>
        <w:tc>
          <w:tcPr>
            <w:tcW w:w="1680" w:type="dxa"/>
            <w:tcBorders>
              <w:top w:val="nil"/>
              <w:left w:val="nil"/>
              <w:bottom w:val="single" w:sz="8" w:space="0" w:color="auto"/>
              <w:right w:val="nil"/>
            </w:tcBorders>
            <w:vAlign w:val="center"/>
            <w:hideMark/>
          </w:tcPr>
          <w:p w14:paraId="2A2E68C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709F90FB" w14:textId="77777777">
        <w:trPr>
          <w:trHeight w:val="255"/>
        </w:trPr>
        <w:tc>
          <w:tcPr>
            <w:tcW w:w="4120" w:type="dxa"/>
            <w:tcBorders>
              <w:top w:val="nil"/>
              <w:left w:val="nil"/>
              <w:bottom w:val="nil"/>
              <w:right w:val="nil"/>
            </w:tcBorders>
            <w:vAlign w:val="center"/>
            <w:hideMark/>
          </w:tcPr>
          <w:p w14:paraId="3252EB6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 xml:space="preserve">Raw materials </w:t>
            </w:r>
          </w:p>
        </w:tc>
        <w:tc>
          <w:tcPr>
            <w:tcW w:w="620" w:type="dxa"/>
            <w:tcBorders>
              <w:top w:val="nil"/>
              <w:left w:val="nil"/>
              <w:bottom w:val="nil"/>
              <w:right w:val="nil"/>
            </w:tcBorders>
            <w:vAlign w:val="center"/>
            <w:hideMark/>
          </w:tcPr>
          <w:p w14:paraId="321C85C3" w14:textId="77777777" w:rsidR="002D17A4" w:rsidRDefault="002D17A4">
            <w:pPr>
              <w:keepLines w:val="0"/>
              <w:tabs>
                <w:tab w:val="clear" w:pos="567"/>
                <w:tab w:val="clear" w:pos="720"/>
              </w:tabs>
              <w:rPr>
                <w:rFonts w:ascii="Times New Roman" w:hAnsi="Times New Roman"/>
                <w:color w:val="000000"/>
                <w:sz w:val="20"/>
              </w:rPr>
            </w:pPr>
          </w:p>
        </w:tc>
        <w:tc>
          <w:tcPr>
            <w:tcW w:w="1720" w:type="dxa"/>
            <w:tcBorders>
              <w:top w:val="nil"/>
              <w:left w:val="nil"/>
              <w:bottom w:val="nil"/>
              <w:right w:val="nil"/>
            </w:tcBorders>
            <w:vAlign w:val="center"/>
            <w:hideMark/>
          </w:tcPr>
          <w:p w14:paraId="0B44530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105,549,946</w:t>
            </w:r>
          </w:p>
        </w:tc>
        <w:tc>
          <w:tcPr>
            <w:tcW w:w="700" w:type="dxa"/>
            <w:tcBorders>
              <w:top w:val="nil"/>
              <w:left w:val="nil"/>
              <w:bottom w:val="nil"/>
              <w:right w:val="nil"/>
            </w:tcBorders>
            <w:vAlign w:val="center"/>
            <w:hideMark/>
          </w:tcPr>
          <w:p w14:paraId="5732B898"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4FE072C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149,936,863</w:t>
            </w:r>
          </w:p>
        </w:tc>
      </w:tr>
      <w:tr w:rsidR="002D17A4" w14:paraId="00B1D69E" w14:textId="77777777">
        <w:trPr>
          <w:trHeight w:val="255"/>
        </w:trPr>
        <w:tc>
          <w:tcPr>
            <w:tcW w:w="4120" w:type="dxa"/>
            <w:tcBorders>
              <w:top w:val="nil"/>
              <w:left w:val="nil"/>
              <w:bottom w:val="nil"/>
              <w:right w:val="nil"/>
            </w:tcBorders>
            <w:vAlign w:val="center"/>
            <w:hideMark/>
          </w:tcPr>
          <w:p w14:paraId="3489EDD6"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Inventories in transit</w:t>
            </w:r>
          </w:p>
        </w:tc>
        <w:tc>
          <w:tcPr>
            <w:tcW w:w="620" w:type="dxa"/>
            <w:tcBorders>
              <w:top w:val="nil"/>
              <w:left w:val="nil"/>
              <w:bottom w:val="nil"/>
              <w:right w:val="nil"/>
            </w:tcBorders>
            <w:vAlign w:val="center"/>
            <w:hideMark/>
          </w:tcPr>
          <w:p w14:paraId="2A75FFF0" w14:textId="77777777" w:rsidR="002D17A4" w:rsidRDefault="002D17A4">
            <w:pPr>
              <w:keepLines w:val="0"/>
              <w:tabs>
                <w:tab w:val="clear" w:pos="567"/>
                <w:tab w:val="clear" w:pos="720"/>
              </w:tabs>
              <w:rPr>
                <w:rFonts w:ascii="Times New Roman" w:hAnsi="Times New Roman"/>
                <w:color w:val="000000"/>
                <w:sz w:val="20"/>
              </w:rPr>
            </w:pPr>
          </w:p>
        </w:tc>
        <w:tc>
          <w:tcPr>
            <w:tcW w:w="1720" w:type="dxa"/>
            <w:tcBorders>
              <w:top w:val="nil"/>
              <w:left w:val="nil"/>
              <w:bottom w:val="nil"/>
              <w:right w:val="nil"/>
            </w:tcBorders>
            <w:vAlign w:val="center"/>
            <w:hideMark/>
          </w:tcPr>
          <w:p w14:paraId="0BE861D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29,585,892</w:t>
            </w:r>
          </w:p>
        </w:tc>
        <w:tc>
          <w:tcPr>
            <w:tcW w:w="700" w:type="dxa"/>
            <w:tcBorders>
              <w:top w:val="nil"/>
              <w:left w:val="nil"/>
              <w:bottom w:val="nil"/>
              <w:right w:val="nil"/>
            </w:tcBorders>
            <w:vAlign w:val="center"/>
            <w:hideMark/>
          </w:tcPr>
          <w:p w14:paraId="6CFD81A3"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54634DF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18,002,698</w:t>
            </w:r>
          </w:p>
        </w:tc>
      </w:tr>
      <w:tr w:rsidR="002D17A4" w14:paraId="79327BE6" w14:textId="77777777">
        <w:trPr>
          <w:trHeight w:val="270"/>
        </w:trPr>
        <w:tc>
          <w:tcPr>
            <w:tcW w:w="4120" w:type="dxa"/>
            <w:tcBorders>
              <w:top w:val="nil"/>
              <w:left w:val="nil"/>
              <w:bottom w:val="nil"/>
              <w:right w:val="nil"/>
            </w:tcBorders>
            <w:vAlign w:val="center"/>
            <w:hideMark/>
          </w:tcPr>
          <w:p w14:paraId="41832A7D"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Non-serial material</w:t>
            </w:r>
          </w:p>
        </w:tc>
        <w:tc>
          <w:tcPr>
            <w:tcW w:w="620" w:type="dxa"/>
            <w:tcBorders>
              <w:top w:val="nil"/>
              <w:left w:val="nil"/>
              <w:bottom w:val="nil"/>
              <w:right w:val="nil"/>
            </w:tcBorders>
            <w:vAlign w:val="center"/>
            <w:hideMark/>
          </w:tcPr>
          <w:p w14:paraId="6001D500" w14:textId="77777777" w:rsidR="002D17A4" w:rsidRDefault="002D17A4">
            <w:pPr>
              <w:keepLines w:val="0"/>
              <w:tabs>
                <w:tab w:val="clear" w:pos="567"/>
                <w:tab w:val="clear" w:pos="720"/>
              </w:tabs>
              <w:rPr>
                <w:rFonts w:ascii="Times New Roman" w:hAnsi="Times New Roman"/>
                <w:color w:val="000000"/>
                <w:sz w:val="20"/>
              </w:rPr>
            </w:pPr>
          </w:p>
        </w:tc>
        <w:tc>
          <w:tcPr>
            <w:tcW w:w="1720" w:type="dxa"/>
            <w:tcBorders>
              <w:top w:val="nil"/>
              <w:left w:val="nil"/>
              <w:bottom w:val="single" w:sz="8" w:space="0" w:color="auto"/>
              <w:right w:val="nil"/>
            </w:tcBorders>
            <w:vAlign w:val="center"/>
            <w:hideMark/>
          </w:tcPr>
          <w:p w14:paraId="4155534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85</w:t>
            </w:r>
          </w:p>
        </w:tc>
        <w:tc>
          <w:tcPr>
            <w:tcW w:w="700" w:type="dxa"/>
            <w:tcBorders>
              <w:top w:val="nil"/>
              <w:left w:val="nil"/>
              <w:bottom w:val="nil"/>
              <w:right w:val="nil"/>
            </w:tcBorders>
            <w:vAlign w:val="center"/>
            <w:hideMark/>
          </w:tcPr>
          <w:p w14:paraId="0168319F"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single" w:sz="8" w:space="0" w:color="auto"/>
              <w:right w:val="nil"/>
            </w:tcBorders>
            <w:vAlign w:val="center"/>
            <w:hideMark/>
          </w:tcPr>
          <w:p w14:paraId="1544530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85</w:t>
            </w:r>
          </w:p>
        </w:tc>
      </w:tr>
      <w:tr w:rsidR="002D17A4" w14:paraId="54517BD5" w14:textId="77777777">
        <w:trPr>
          <w:trHeight w:val="270"/>
        </w:trPr>
        <w:tc>
          <w:tcPr>
            <w:tcW w:w="4120" w:type="dxa"/>
            <w:tcBorders>
              <w:top w:val="nil"/>
              <w:left w:val="nil"/>
              <w:bottom w:val="nil"/>
              <w:right w:val="nil"/>
            </w:tcBorders>
            <w:vAlign w:val="center"/>
            <w:hideMark/>
          </w:tcPr>
          <w:p w14:paraId="20C82705"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 xml:space="preserve">Total </w:t>
            </w:r>
          </w:p>
        </w:tc>
        <w:tc>
          <w:tcPr>
            <w:tcW w:w="620" w:type="dxa"/>
            <w:tcBorders>
              <w:top w:val="nil"/>
              <w:left w:val="nil"/>
              <w:bottom w:val="nil"/>
              <w:right w:val="nil"/>
            </w:tcBorders>
            <w:vAlign w:val="center"/>
            <w:hideMark/>
          </w:tcPr>
          <w:p w14:paraId="398DC1CF" w14:textId="77777777" w:rsidR="002D17A4" w:rsidRDefault="002D17A4">
            <w:pPr>
              <w:keepLines w:val="0"/>
              <w:tabs>
                <w:tab w:val="clear" w:pos="567"/>
                <w:tab w:val="clear" w:pos="720"/>
              </w:tabs>
              <w:rPr>
                <w:rFonts w:ascii="Times New Roman" w:hAnsi="Times New Roman"/>
                <w:b/>
                <w:color w:val="000000"/>
                <w:sz w:val="20"/>
              </w:rPr>
            </w:pPr>
          </w:p>
        </w:tc>
        <w:tc>
          <w:tcPr>
            <w:tcW w:w="1720" w:type="dxa"/>
            <w:tcBorders>
              <w:top w:val="nil"/>
              <w:left w:val="nil"/>
              <w:bottom w:val="double" w:sz="6" w:space="0" w:color="auto"/>
              <w:right w:val="nil"/>
            </w:tcBorders>
            <w:vAlign w:val="center"/>
            <w:hideMark/>
          </w:tcPr>
          <w:p w14:paraId="0E50F79F"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135,135,923</w:t>
            </w:r>
          </w:p>
        </w:tc>
        <w:tc>
          <w:tcPr>
            <w:tcW w:w="700" w:type="dxa"/>
            <w:tcBorders>
              <w:top w:val="nil"/>
              <w:left w:val="nil"/>
              <w:bottom w:val="nil"/>
              <w:right w:val="nil"/>
            </w:tcBorders>
            <w:vAlign w:val="center"/>
            <w:hideMark/>
          </w:tcPr>
          <w:p w14:paraId="533844EF" w14:textId="77777777" w:rsidR="002D17A4" w:rsidRDefault="002D17A4">
            <w:pPr>
              <w:keepLines w:val="0"/>
              <w:tabs>
                <w:tab w:val="clear" w:pos="567"/>
                <w:tab w:val="clear" w:pos="720"/>
              </w:tabs>
              <w:jc w:val="right"/>
              <w:rPr>
                <w:rFonts w:ascii="Times New Roman" w:hAnsi="Times New Roman"/>
                <w:b/>
                <w:color w:val="000000"/>
                <w:sz w:val="20"/>
              </w:rPr>
            </w:pPr>
          </w:p>
        </w:tc>
        <w:tc>
          <w:tcPr>
            <w:tcW w:w="1680" w:type="dxa"/>
            <w:tcBorders>
              <w:top w:val="nil"/>
              <w:left w:val="nil"/>
              <w:bottom w:val="double" w:sz="6" w:space="0" w:color="auto"/>
              <w:right w:val="nil"/>
            </w:tcBorders>
            <w:vAlign w:val="center"/>
            <w:hideMark/>
          </w:tcPr>
          <w:p w14:paraId="30B96B2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167,939,646</w:t>
            </w:r>
          </w:p>
        </w:tc>
      </w:tr>
    </w:tbl>
    <w:p w14:paraId="55087617" w14:textId="77777777" w:rsidR="002D17A4" w:rsidRDefault="002D17A4">
      <w:pPr>
        <w:rPr>
          <w:rFonts w:ascii="Times New Roman" w:hAnsi="Times New Roman"/>
          <w:sz w:val="20"/>
        </w:rPr>
      </w:pPr>
    </w:p>
    <w:p w14:paraId="40A736C8" w14:textId="77777777" w:rsidR="002D17A4" w:rsidRDefault="007E4F75">
      <w:pPr>
        <w:rPr>
          <w:rFonts w:ascii="Times New Roman" w:hAnsi="Times New Roman"/>
        </w:rPr>
      </w:pPr>
      <w:r>
        <w:rPr>
          <w:rFonts w:ascii="Times New Roman" w:hAnsi="Times New Roman"/>
          <w:sz w:val="20"/>
        </w:rPr>
        <w:t>The average turnover of inventories was 44 days in 2025 and 48 days in 2026</w:t>
      </w:r>
    </w:p>
    <w:p w14:paraId="69ED7C1B" w14:textId="77777777" w:rsidR="002D17A4" w:rsidRDefault="007E4F75">
      <w:pPr>
        <w:pStyle w:val="Heading1"/>
        <w:numPr>
          <w:ilvl w:val="0"/>
          <w:numId w:val="19"/>
        </w:numPr>
        <w:rPr>
          <w:b/>
          <w:bCs/>
          <w:sz w:val="20"/>
          <w:u w:val="single"/>
          <w:lang w:val="en-GB"/>
        </w:rPr>
      </w:pPr>
      <w:r>
        <w:rPr>
          <w:b/>
          <w:bCs/>
          <w:sz w:val="20"/>
          <w:u w:val="single"/>
          <w:lang w:val="en-GB"/>
        </w:rPr>
        <w:lastRenderedPageBreak/>
        <w:t>change in self-manufactured inventories</w:t>
      </w:r>
      <w:r>
        <w:rPr>
          <w:b/>
          <w:sz w:val="20"/>
          <w:u w:val="single"/>
          <w:lang w:val="en-GB"/>
        </w:rPr>
        <w:t xml:space="preserve"> </w:t>
      </w:r>
      <w:r>
        <w:rPr>
          <w:rFonts w:ascii="Verdana" w:hAnsi="Verdana"/>
          <w:b/>
          <w:color w:val="FF0000"/>
          <w:sz w:val="20"/>
          <w:lang w:val="en-GB"/>
        </w:rPr>
        <w:t xml:space="preserve"> </w:t>
      </w:r>
    </w:p>
    <w:tbl>
      <w:tblPr>
        <w:tblW w:w="6460" w:type="dxa"/>
        <w:tblCellMar>
          <w:left w:w="70" w:type="dxa"/>
          <w:right w:w="70" w:type="dxa"/>
        </w:tblCellMar>
        <w:tblLook w:val="04A0" w:firstRow="1" w:lastRow="0" w:firstColumn="1" w:lastColumn="0" w:noHBand="0" w:noVBand="1"/>
      </w:tblPr>
      <w:tblGrid>
        <w:gridCol w:w="4120"/>
        <w:gridCol w:w="620"/>
        <w:gridCol w:w="1720"/>
      </w:tblGrid>
      <w:tr w:rsidR="002D17A4" w14:paraId="5E32A5A6" w14:textId="77777777">
        <w:trPr>
          <w:trHeight w:val="255"/>
        </w:trPr>
        <w:tc>
          <w:tcPr>
            <w:tcW w:w="4120" w:type="dxa"/>
            <w:tcBorders>
              <w:top w:val="nil"/>
              <w:left w:val="nil"/>
              <w:bottom w:val="nil"/>
              <w:right w:val="nil"/>
            </w:tcBorders>
            <w:noWrap/>
            <w:vAlign w:val="center"/>
            <w:hideMark/>
          </w:tcPr>
          <w:p w14:paraId="56BF15C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Opening balance 31 March 2025</w:t>
            </w:r>
          </w:p>
        </w:tc>
        <w:tc>
          <w:tcPr>
            <w:tcW w:w="620" w:type="dxa"/>
            <w:tcBorders>
              <w:top w:val="nil"/>
              <w:left w:val="nil"/>
              <w:bottom w:val="nil"/>
              <w:right w:val="nil"/>
            </w:tcBorders>
            <w:noWrap/>
            <w:vAlign w:val="bottom"/>
            <w:hideMark/>
          </w:tcPr>
          <w:p w14:paraId="7BB2C0A3" w14:textId="77777777" w:rsidR="002D17A4" w:rsidRDefault="002D17A4">
            <w:pPr>
              <w:keepLines w:val="0"/>
              <w:tabs>
                <w:tab w:val="clear" w:pos="567"/>
                <w:tab w:val="clear" w:pos="720"/>
              </w:tabs>
              <w:rPr>
                <w:rFonts w:ascii="Times New Roman" w:hAnsi="Times New Roman"/>
                <w:color w:val="000000"/>
                <w:sz w:val="20"/>
              </w:rPr>
            </w:pPr>
          </w:p>
        </w:tc>
        <w:tc>
          <w:tcPr>
            <w:tcW w:w="1720" w:type="dxa"/>
            <w:tcBorders>
              <w:top w:val="nil"/>
              <w:left w:val="nil"/>
              <w:bottom w:val="nil"/>
              <w:right w:val="nil"/>
            </w:tcBorders>
            <w:noWrap/>
            <w:vAlign w:val="center"/>
            <w:hideMark/>
          </w:tcPr>
          <w:p w14:paraId="1395358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54,431,789</w:t>
            </w:r>
          </w:p>
        </w:tc>
      </w:tr>
      <w:tr w:rsidR="002D17A4" w14:paraId="2750A654" w14:textId="77777777">
        <w:trPr>
          <w:trHeight w:val="210"/>
        </w:trPr>
        <w:tc>
          <w:tcPr>
            <w:tcW w:w="4120" w:type="dxa"/>
            <w:tcBorders>
              <w:top w:val="nil"/>
              <w:left w:val="nil"/>
              <w:bottom w:val="nil"/>
              <w:right w:val="nil"/>
            </w:tcBorders>
            <w:noWrap/>
            <w:vAlign w:val="center"/>
            <w:hideMark/>
          </w:tcPr>
          <w:p w14:paraId="5809C0F2" w14:textId="77777777" w:rsidR="002D17A4" w:rsidRDefault="002D17A4">
            <w:pPr>
              <w:keepLines w:val="0"/>
              <w:tabs>
                <w:tab w:val="clear" w:pos="567"/>
                <w:tab w:val="clear" w:pos="720"/>
              </w:tabs>
              <w:jc w:val="center"/>
              <w:rPr>
                <w:rFonts w:ascii="Times New Roman" w:hAnsi="Times New Roman"/>
                <w:color w:val="000000"/>
                <w:sz w:val="20"/>
              </w:rPr>
            </w:pPr>
          </w:p>
        </w:tc>
        <w:tc>
          <w:tcPr>
            <w:tcW w:w="620" w:type="dxa"/>
            <w:tcBorders>
              <w:top w:val="nil"/>
              <w:left w:val="nil"/>
              <w:bottom w:val="nil"/>
              <w:right w:val="nil"/>
            </w:tcBorders>
            <w:noWrap/>
            <w:vAlign w:val="bottom"/>
            <w:hideMark/>
          </w:tcPr>
          <w:p w14:paraId="093BF67C" w14:textId="77777777" w:rsidR="002D17A4" w:rsidRDefault="002D17A4">
            <w:pPr>
              <w:keepLines w:val="0"/>
              <w:tabs>
                <w:tab w:val="clear" w:pos="567"/>
                <w:tab w:val="clear" w:pos="720"/>
              </w:tabs>
              <w:rPr>
                <w:rFonts w:ascii="Times New Roman" w:hAnsi="Times New Roman"/>
                <w:sz w:val="20"/>
              </w:rPr>
            </w:pPr>
          </w:p>
        </w:tc>
        <w:tc>
          <w:tcPr>
            <w:tcW w:w="1720" w:type="dxa"/>
            <w:tcBorders>
              <w:top w:val="nil"/>
              <w:left w:val="nil"/>
              <w:bottom w:val="nil"/>
              <w:right w:val="nil"/>
            </w:tcBorders>
            <w:noWrap/>
            <w:vAlign w:val="bottom"/>
            <w:hideMark/>
          </w:tcPr>
          <w:p w14:paraId="5C6B9C1B" w14:textId="77777777" w:rsidR="002D17A4" w:rsidRDefault="002D17A4">
            <w:pPr>
              <w:keepLines w:val="0"/>
              <w:tabs>
                <w:tab w:val="clear" w:pos="567"/>
                <w:tab w:val="clear" w:pos="720"/>
              </w:tabs>
              <w:jc w:val="left"/>
              <w:rPr>
                <w:rFonts w:ascii="Times New Roman" w:hAnsi="Times New Roman"/>
                <w:sz w:val="20"/>
              </w:rPr>
            </w:pPr>
          </w:p>
        </w:tc>
      </w:tr>
      <w:tr w:rsidR="002D17A4" w14:paraId="60DD3310" w14:textId="77777777">
        <w:trPr>
          <w:trHeight w:val="255"/>
        </w:trPr>
        <w:tc>
          <w:tcPr>
            <w:tcW w:w="4120" w:type="dxa"/>
            <w:tcBorders>
              <w:top w:val="nil"/>
              <w:left w:val="nil"/>
              <w:bottom w:val="nil"/>
              <w:right w:val="nil"/>
            </w:tcBorders>
            <w:noWrap/>
            <w:vAlign w:val="center"/>
            <w:hideMark/>
          </w:tcPr>
          <w:p w14:paraId="5C09BB4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Closing balance 31 March 2026</w:t>
            </w:r>
          </w:p>
        </w:tc>
        <w:tc>
          <w:tcPr>
            <w:tcW w:w="620" w:type="dxa"/>
            <w:tcBorders>
              <w:top w:val="nil"/>
              <w:left w:val="nil"/>
              <w:bottom w:val="nil"/>
              <w:right w:val="nil"/>
            </w:tcBorders>
            <w:noWrap/>
            <w:vAlign w:val="bottom"/>
            <w:hideMark/>
          </w:tcPr>
          <w:p w14:paraId="7C62A008" w14:textId="77777777" w:rsidR="002D17A4" w:rsidRDefault="002D17A4">
            <w:pPr>
              <w:keepLines w:val="0"/>
              <w:tabs>
                <w:tab w:val="clear" w:pos="567"/>
                <w:tab w:val="clear" w:pos="720"/>
              </w:tabs>
              <w:rPr>
                <w:rFonts w:ascii="Times New Roman" w:hAnsi="Times New Roman"/>
                <w:color w:val="000000"/>
                <w:sz w:val="20"/>
              </w:rPr>
            </w:pPr>
          </w:p>
        </w:tc>
        <w:tc>
          <w:tcPr>
            <w:tcW w:w="1720" w:type="dxa"/>
            <w:tcBorders>
              <w:top w:val="nil"/>
              <w:left w:val="nil"/>
              <w:bottom w:val="nil"/>
              <w:right w:val="nil"/>
            </w:tcBorders>
            <w:noWrap/>
            <w:vAlign w:val="center"/>
            <w:hideMark/>
          </w:tcPr>
          <w:p w14:paraId="6EA23BCE"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29,525,146</w:t>
            </w:r>
          </w:p>
        </w:tc>
      </w:tr>
      <w:tr w:rsidR="002D17A4" w14:paraId="26C47E3A" w14:textId="77777777">
        <w:trPr>
          <w:trHeight w:val="195"/>
        </w:trPr>
        <w:tc>
          <w:tcPr>
            <w:tcW w:w="4120" w:type="dxa"/>
            <w:tcBorders>
              <w:top w:val="nil"/>
              <w:left w:val="nil"/>
              <w:bottom w:val="nil"/>
              <w:right w:val="nil"/>
            </w:tcBorders>
            <w:noWrap/>
            <w:vAlign w:val="center"/>
            <w:hideMark/>
          </w:tcPr>
          <w:p w14:paraId="20FCD5F0" w14:textId="77777777" w:rsidR="002D17A4" w:rsidRDefault="002D17A4">
            <w:pPr>
              <w:keepLines w:val="0"/>
              <w:tabs>
                <w:tab w:val="clear" w:pos="567"/>
                <w:tab w:val="clear" w:pos="720"/>
              </w:tabs>
              <w:jc w:val="center"/>
              <w:rPr>
                <w:rFonts w:ascii="Times New Roman" w:hAnsi="Times New Roman"/>
                <w:color w:val="000000"/>
                <w:sz w:val="20"/>
              </w:rPr>
            </w:pPr>
          </w:p>
        </w:tc>
        <w:tc>
          <w:tcPr>
            <w:tcW w:w="620" w:type="dxa"/>
            <w:tcBorders>
              <w:top w:val="nil"/>
              <w:left w:val="nil"/>
              <w:bottom w:val="nil"/>
              <w:right w:val="nil"/>
            </w:tcBorders>
            <w:noWrap/>
            <w:vAlign w:val="bottom"/>
            <w:hideMark/>
          </w:tcPr>
          <w:p w14:paraId="1EA82BF6" w14:textId="77777777" w:rsidR="002D17A4" w:rsidRDefault="002D17A4">
            <w:pPr>
              <w:keepLines w:val="0"/>
              <w:tabs>
                <w:tab w:val="clear" w:pos="567"/>
                <w:tab w:val="clear" w:pos="720"/>
              </w:tabs>
              <w:rPr>
                <w:rFonts w:ascii="Times New Roman" w:hAnsi="Times New Roman"/>
                <w:sz w:val="20"/>
              </w:rPr>
            </w:pPr>
          </w:p>
        </w:tc>
        <w:tc>
          <w:tcPr>
            <w:tcW w:w="1720" w:type="dxa"/>
            <w:tcBorders>
              <w:top w:val="nil"/>
              <w:left w:val="nil"/>
              <w:bottom w:val="nil"/>
              <w:right w:val="nil"/>
            </w:tcBorders>
            <w:noWrap/>
            <w:vAlign w:val="bottom"/>
            <w:hideMark/>
          </w:tcPr>
          <w:p w14:paraId="34AB32B1" w14:textId="77777777" w:rsidR="002D17A4" w:rsidRDefault="002D17A4">
            <w:pPr>
              <w:keepLines w:val="0"/>
              <w:tabs>
                <w:tab w:val="clear" w:pos="567"/>
                <w:tab w:val="clear" w:pos="720"/>
              </w:tabs>
              <w:jc w:val="left"/>
              <w:rPr>
                <w:rFonts w:ascii="Times New Roman" w:hAnsi="Times New Roman"/>
                <w:sz w:val="20"/>
              </w:rPr>
            </w:pPr>
          </w:p>
        </w:tc>
      </w:tr>
      <w:tr w:rsidR="002D17A4" w14:paraId="72F7CE6A" w14:textId="77777777">
        <w:trPr>
          <w:trHeight w:val="255"/>
        </w:trPr>
        <w:tc>
          <w:tcPr>
            <w:tcW w:w="4120" w:type="dxa"/>
            <w:tcBorders>
              <w:top w:val="nil"/>
              <w:left w:val="nil"/>
              <w:bottom w:val="nil"/>
              <w:right w:val="nil"/>
            </w:tcBorders>
            <w:noWrap/>
            <w:vAlign w:val="center"/>
            <w:hideMark/>
          </w:tcPr>
          <w:p w14:paraId="5B2B4D50"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Change in self-manufactured inventories</w:t>
            </w:r>
          </w:p>
        </w:tc>
        <w:tc>
          <w:tcPr>
            <w:tcW w:w="620" w:type="dxa"/>
            <w:tcBorders>
              <w:top w:val="nil"/>
              <w:left w:val="nil"/>
              <w:bottom w:val="nil"/>
              <w:right w:val="nil"/>
            </w:tcBorders>
            <w:noWrap/>
            <w:vAlign w:val="bottom"/>
            <w:hideMark/>
          </w:tcPr>
          <w:p w14:paraId="2741D287" w14:textId="77777777" w:rsidR="002D17A4" w:rsidRDefault="002D17A4">
            <w:pPr>
              <w:keepLines w:val="0"/>
              <w:tabs>
                <w:tab w:val="clear" w:pos="567"/>
                <w:tab w:val="clear" w:pos="720"/>
              </w:tabs>
              <w:jc w:val="left"/>
              <w:rPr>
                <w:rFonts w:ascii="Times New Roman" w:hAnsi="Times New Roman"/>
                <w:b/>
                <w:color w:val="000000"/>
                <w:sz w:val="20"/>
              </w:rPr>
            </w:pPr>
          </w:p>
        </w:tc>
        <w:tc>
          <w:tcPr>
            <w:tcW w:w="1720" w:type="dxa"/>
            <w:tcBorders>
              <w:top w:val="nil"/>
              <w:left w:val="nil"/>
              <w:bottom w:val="nil"/>
              <w:right w:val="nil"/>
            </w:tcBorders>
            <w:vAlign w:val="center"/>
            <w:hideMark/>
          </w:tcPr>
          <w:p w14:paraId="23363E11"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color w:val="000000"/>
                <w:sz w:val="20"/>
              </w:rPr>
              <w:t>-24,906,643</w:t>
            </w:r>
          </w:p>
        </w:tc>
      </w:tr>
    </w:tbl>
    <w:p w14:paraId="27B6BA36" w14:textId="77777777" w:rsidR="002D17A4" w:rsidRDefault="007E4F75">
      <w:pPr>
        <w:tabs>
          <w:tab w:val="clear" w:pos="567"/>
          <w:tab w:val="clear" w:pos="720"/>
          <w:tab w:val="right" w:pos="6210"/>
        </w:tabs>
        <w:rPr>
          <w:rFonts w:ascii="Times New Roman" w:hAnsi="Times New Roman"/>
          <w:b/>
          <w:sz w:val="20"/>
        </w:rPr>
      </w:pPr>
      <w:r>
        <w:rPr>
          <w:rFonts w:ascii="Times New Roman" w:hAnsi="Times New Roman"/>
          <w:b/>
          <w:sz w:val="20"/>
        </w:rPr>
        <w:tab/>
      </w:r>
    </w:p>
    <w:p w14:paraId="28126D47" w14:textId="77777777" w:rsidR="002D17A4" w:rsidRDefault="002D17A4">
      <w:pPr>
        <w:tabs>
          <w:tab w:val="clear" w:pos="567"/>
          <w:tab w:val="clear" w:pos="720"/>
          <w:tab w:val="right" w:pos="6210"/>
        </w:tabs>
        <w:rPr>
          <w:rFonts w:ascii="Times New Roman" w:hAnsi="Times New Roman"/>
          <w:b/>
          <w:sz w:val="20"/>
        </w:rPr>
      </w:pPr>
    </w:p>
    <w:p w14:paraId="65F71774" w14:textId="77777777" w:rsidR="002D17A4" w:rsidRDefault="007E4F75">
      <w:pPr>
        <w:pStyle w:val="Heading1"/>
        <w:numPr>
          <w:ilvl w:val="0"/>
          <w:numId w:val="19"/>
        </w:numPr>
        <w:spacing w:before="120" w:after="120"/>
        <w:rPr>
          <w:b/>
          <w:bCs/>
          <w:sz w:val="20"/>
          <w:u w:val="single"/>
          <w:lang w:val="en-GB"/>
        </w:rPr>
      </w:pPr>
      <w:r>
        <w:rPr>
          <w:b/>
          <w:bCs/>
          <w:sz w:val="20"/>
          <w:u w:val="single"/>
          <w:lang w:val="en-GB"/>
        </w:rPr>
        <w:t>receivables</w:t>
      </w:r>
    </w:p>
    <w:p w14:paraId="534BB51A" w14:textId="77777777" w:rsidR="002D17A4" w:rsidRDefault="007E4F75">
      <w:pPr>
        <w:keepNext/>
        <w:rPr>
          <w:rFonts w:ascii="Times New Roman" w:hAnsi="Times New Roman"/>
          <w:sz w:val="20"/>
        </w:rPr>
      </w:pPr>
      <w:r>
        <w:rPr>
          <w:rFonts w:ascii="Times New Roman" w:hAnsi="Times New Roman"/>
          <w:sz w:val="20"/>
        </w:rPr>
        <w:t>Receivables were as follows:</w:t>
      </w:r>
      <w:r>
        <w:rPr>
          <w:rFonts w:ascii="Times New Roman" w:hAnsi="Times New Roman"/>
          <w:b/>
          <w:color w:val="FF0000"/>
          <w:sz w:val="20"/>
        </w:rPr>
        <w:t xml:space="preserve"> </w:t>
      </w:r>
      <w:r>
        <w:rPr>
          <w:rFonts w:ascii="Times New Roman" w:hAnsi="Times New Roman"/>
          <w:b/>
          <w:sz w:val="20"/>
        </w:rPr>
        <w:t xml:space="preserve">  </w:t>
      </w:r>
    </w:p>
    <w:tbl>
      <w:tblPr>
        <w:tblW w:w="9780" w:type="dxa"/>
        <w:tblCellMar>
          <w:left w:w="70" w:type="dxa"/>
          <w:right w:w="70" w:type="dxa"/>
        </w:tblCellMar>
        <w:tblLook w:val="04A0" w:firstRow="1" w:lastRow="0" w:firstColumn="1" w:lastColumn="0" w:noHBand="0" w:noVBand="1"/>
      </w:tblPr>
      <w:tblGrid>
        <w:gridCol w:w="5360"/>
        <w:gridCol w:w="1940"/>
        <w:gridCol w:w="680"/>
        <w:gridCol w:w="1800"/>
      </w:tblGrid>
      <w:tr w:rsidR="002D17A4" w14:paraId="07661FC5" w14:textId="77777777">
        <w:trPr>
          <w:trHeight w:val="360"/>
        </w:trPr>
        <w:tc>
          <w:tcPr>
            <w:tcW w:w="5360" w:type="dxa"/>
            <w:tcBorders>
              <w:top w:val="nil"/>
              <w:left w:val="nil"/>
              <w:bottom w:val="nil"/>
              <w:right w:val="nil"/>
            </w:tcBorders>
            <w:vAlign w:val="center"/>
            <w:hideMark/>
          </w:tcPr>
          <w:p w14:paraId="1A6F78DE" w14:textId="77777777" w:rsidR="002D17A4" w:rsidRDefault="007E4F75">
            <w:pPr>
              <w:keepLines w:val="0"/>
              <w:tabs>
                <w:tab w:val="clear" w:pos="567"/>
                <w:tab w:val="clear" w:pos="720"/>
              </w:tabs>
              <w:jc w:val="left"/>
              <w:rPr>
                <w:rFonts w:ascii="Verdana" w:hAnsi="Verdana"/>
                <w:b/>
                <w:color w:val="FF0000"/>
                <w:sz w:val="20"/>
              </w:rPr>
            </w:pPr>
            <w:r>
              <w:rPr>
                <w:rFonts w:ascii="Verdana" w:hAnsi="Verdana"/>
                <w:b/>
                <w:color w:val="FF0000"/>
                <w:sz w:val="20"/>
              </w:rPr>
              <w:t xml:space="preserve">  </w:t>
            </w:r>
          </w:p>
        </w:tc>
        <w:tc>
          <w:tcPr>
            <w:tcW w:w="1940" w:type="dxa"/>
            <w:tcBorders>
              <w:top w:val="nil"/>
              <w:left w:val="nil"/>
              <w:bottom w:val="single" w:sz="8" w:space="0" w:color="auto"/>
              <w:right w:val="nil"/>
            </w:tcBorders>
            <w:vAlign w:val="center"/>
            <w:hideMark/>
          </w:tcPr>
          <w:p w14:paraId="417CAEFF"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680" w:type="dxa"/>
            <w:tcBorders>
              <w:top w:val="nil"/>
              <w:left w:val="nil"/>
              <w:bottom w:val="nil"/>
              <w:right w:val="nil"/>
            </w:tcBorders>
            <w:vAlign w:val="center"/>
            <w:hideMark/>
          </w:tcPr>
          <w:p w14:paraId="67523803" w14:textId="77777777" w:rsidR="002D17A4" w:rsidRDefault="002D17A4">
            <w:pPr>
              <w:keepLines w:val="0"/>
              <w:tabs>
                <w:tab w:val="clear" w:pos="567"/>
                <w:tab w:val="clear" w:pos="720"/>
              </w:tabs>
              <w:jc w:val="center"/>
              <w:rPr>
                <w:rFonts w:ascii="Times New Roman" w:hAnsi="Times New Roman"/>
                <w:color w:val="000000"/>
                <w:sz w:val="20"/>
              </w:rPr>
            </w:pPr>
          </w:p>
        </w:tc>
        <w:tc>
          <w:tcPr>
            <w:tcW w:w="1800" w:type="dxa"/>
            <w:tcBorders>
              <w:top w:val="nil"/>
              <w:left w:val="nil"/>
              <w:bottom w:val="single" w:sz="8" w:space="0" w:color="auto"/>
              <w:right w:val="nil"/>
            </w:tcBorders>
            <w:vAlign w:val="center"/>
            <w:hideMark/>
          </w:tcPr>
          <w:p w14:paraId="583BC0F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442B1109" w14:textId="77777777">
        <w:trPr>
          <w:trHeight w:val="255"/>
        </w:trPr>
        <w:tc>
          <w:tcPr>
            <w:tcW w:w="5360" w:type="dxa"/>
            <w:tcBorders>
              <w:top w:val="nil"/>
              <w:left w:val="nil"/>
              <w:bottom w:val="nil"/>
              <w:right w:val="nil"/>
            </w:tcBorders>
            <w:vAlign w:val="center"/>
            <w:hideMark/>
          </w:tcPr>
          <w:p w14:paraId="73DD74D9" w14:textId="77777777" w:rsidR="002D17A4" w:rsidRDefault="002D17A4">
            <w:pPr>
              <w:keepLines w:val="0"/>
              <w:tabs>
                <w:tab w:val="clear" w:pos="567"/>
                <w:tab w:val="clear" w:pos="720"/>
              </w:tabs>
              <w:jc w:val="center"/>
              <w:rPr>
                <w:rFonts w:ascii="Times New Roman" w:hAnsi="Times New Roman"/>
                <w:color w:val="000000"/>
                <w:sz w:val="20"/>
              </w:rPr>
            </w:pPr>
          </w:p>
        </w:tc>
        <w:tc>
          <w:tcPr>
            <w:tcW w:w="1940" w:type="dxa"/>
            <w:tcBorders>
              <w:top w:val="nil"/>
              <w:left w:val="nil"/>
              <w:bottom w:val="nil"/>
              <w:right w:val="nil"/>
            </w:tcBorders>
            <w:vAlign w:val="center"/>
            <w:hideMark/>
          </w:tcPr>
          <w:p w14:paraId="11D89016"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color w:val="000000"/>
                <w:sz w:val="20"/>
              </w:rPr>
              <w:t> </w:t>
            </w:r>
          </w:p>
        </w:tc>
        <w:tc>
          <w:tcPr>
            <w:tcW w:w="680" w:type="dxa"/>
            <w:tcBorders>
              <w:top w:val="nil"/>
              <w:left w:val="nil"/>
              <w:bottom w:val="nil"/>
              <w:right w:val="nil"/>
            </w:tcBorders>
            <w:vAlign w:val="center"/>
            <w:hideMark/>
          </w:tcPr>
          <w:p w14:paraId="3C1C5B28" w14:textId="77777777" w:rsidR="002D17A4" w:rsidRDefault="002D17A4">
            <w:pPr>
              <w:keepLines w:val="0"/>
              <w:tabs>
                <w:tab w:val="clear" w:pos="567"/>
                <w:tab w:val="clear" w:pos="720"/>
              </w:tabs>
              <w:jc w:val="left"/>
              <w:rPr>
                <w:rFonts w:ascii="Times New Roman" w:hAnsi="Times New Roman"/>
                <w:b/>
                <w:color w:val="000000"/>
                <w:sz w:val="20"/>
              </w:rPr>
            </w:pPr>
          </w:p>
        </w:tc>
        <w:tc>
          <w:tcPr>
            <w:tcW w:w="1800" w:type="dxa"/>
            <w:tcBorders>
              <w:top w:val="nil"/>
              <w:left w:val="nil"/>
              <w:bottom w:val="nil"/>
              <w:right w:val="nil"/>
            </w:tcBorders>
            <w:vAlign w:val="center"/>
            <w:hideMark/>
          </w:tcPr>
          <w:p w14:paraId="26E1EC18"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color w:val="000000"/>
                <w:sz w:val="20"/>
              </w:rPr>
              <w:t> </w:t>
            </w:r>
          </w:p>
        </w:tc>
      </w:tr>
      <w:tr w:rsidR="002D17A4" w14:paraId="36561A41" w14:textId="77777777">
        <w:trPr>
          <w:trHeight w:val="255"/>
        </w:trPr>
        <w:tc>
          <w:tcPr>
            <w:tcW w:w="5360" w:type="dxa"/>
            <w:tcBorders>
              <w:top w:val="nil"/>
              <w:left w:val="nil"/>
              <w:bottom w:val="nil"/>
              <w:right w:val="nil"/>
            </w:tcBorders>
            <w:vAlign w:val="center"/>
            <w:hideMark/>
          </w:tcPr>
          <w:p w14:paraId="43396893"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Trade receivables</w:t>
            </w:r>
          </w:p>
        </w:tc>
        <w:tc>
          <w:tcPr>
            <w:tcW w:w="1940" w:type="dxa"/>
            <w:tcBorders>
              <w:top w:val="nil"/>
              <w:left w:val="nil"/>
              <w:bottom w:val="nil"/>
              <w:right w:val="nil"/>
            </w:tcBorders>
            <w:vAlign w:val="center"/>
            <w:hideMark/>
          </w:tcPr>
          <w:p w14:paraId="0C6DB53C"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171,836,314</w:t>
            </w:r>
          </w:p>
        </w:tc>
        <w:tc>
          <w:tcPr>
            <w:tcW w:w="680" w:type="dxa"/>
            <w:tcBorders>
              <w:top w:val="nil"/>
              <w:left w:val="nil"/>
              <w:bottom w:val="nil"/>
              <w:right w:val="nil"/>
            </w:tcBorders>
            <w:vAlign w:val="center"/>
            <w:hideMark/>
          </w:tcPr>
          <w:p w14:paraId="67CE6C80" w14:textId="77777777" w:rsidR="002D17A4" w:rsidRDefault="002D17A4">
            <w:pPr>
              <w:keepLines w:val="0"/>
              <w:tabs>
                <w:tab w:val="clear" w:pos="567"/>
                <w:tab w:val="clear" w:pos="720"/>
              </w:tabs>
              <w:jc w:val="right"/>
              <w:rPr>
                <w:rFonts w:ascii="Times New Roman" w:hAnsi="Times New Roman"/>
                <w:b/>
                <w:color w:val="000000"/>
                <w:sz w:val="20"/>
              </w:rPr>
            </w:pPr>
          </w:p>
        </w:tc>
        <w:tc>
          <w:tcPr>
            <w:tcW w:w="1800" w:type="dxa"/>
            <w:tcBorders>
              <w:top w:val="nil"/>
              <w:left w:val="nil"/>
              <w:bottom w:val="nil"/>
              <w:right w:val="nil"/>
            </w:tcBorders>
            <w:vAlign w:val="center"/>
            <w:hideMark/>
          </w:tcPr>
          <w:p w14:paraId="7525630F"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173,105,117</w:t>
            </w:r>
          </w:p>
        </w:tc>
      </w:tr>
      <w:tr w:rsidR="002D17A4" w14:paraId="586F03F0" w14:textId="77777777">
        <w:trPr>
          <w:trHeight w:val="255"/>
        </w:trPr>
        <w:tc>
          <w:tcPr>
            <w:tcW w:w="5360" w:type="dxa"/>
            <w:tcBorders>
              <w:top w:val="nil"/>
              <w:left w:val="nil"/>
              <w:bottom w:val="nil"/>
              <w:right w:val="nil"/>
            </w:tcBorders>
            <w:vAlign w:val="center"/>
            <w:hideMark/>
          </w:tcPr>
          <w:p w14:paraId="203A075B"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Gross value</w:t>
            </w:r>
          </w:p>
        </w:tc>
        <w:tc>
          <w:tcPr>
            <w:tcW w:w="1940" w:type="dxa"/>
            <w:tcBorders>
              <w:top w:val="nil"/>
              <w:left w:val="nil"/>
              <w:bottom w:val="nil"/>
              <w:right w:val="nil"/>
            </w:tcBorders>
            <w:vAlign w:val="center"/>
            <w:hideMark/>
          </w:tcPr>
          <w:p w14:paraId="6D38FC6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172,281,552</w:t>
            </w:r>
          </w:p>
        </w:tc>
        <w:tc>
          <w:tcPr>
            <w:tcW w:w="680" w:type="dxa"/>
            <w:tcBorders>
              <w:top w:val="nil"/>
              <w:left w:val="nil"/>
              <w:bottom w:val="nil"/>
              <w:right w:val="nil"/>
            </w:tcBorders>
            <w:vAlign w:val="center"/>
            <w:hideMark/>
          </w:tcPr>
          <w:p w14:paraId="3E390804"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2CF5454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173,353,499</w:t>
            </w:r>
          </w:p>
        </w:tc>
      </w:tr>
      <w:tr w:rsidR="002D17A4" w14:paraId="42183529" w14:textId="77777777">
        <w:trPr>
          <w:trHeight w:val="255"/>
        </w:trPr>
        <w:tc>
          <w:tcPr>
            <w:tcW w:w="5360" w:type="dxa"/>
            <w:tcBorders>
              <w:top w:val="nil"/>
              <w:left w:val="nil"/>
              <w:bottom w:val="nil"/>
              <w:right w:val="nil"/>
            </w:tcBorders>
            <w:vAlign w:val="center"/>
            <w:hideMark/>
          </w:tcPr>
          <w:p w14:paraId="35F6FDE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Impairment</w:t>
            </w:r>
          </w:p>
        </w:tc>
        <w:tc>
          <w:tcPr>
            <w:tcW w:w="1940" w:type="dxa"/>
            <w:tcBorders>
              <w:top w:val="nil"/>
              <w:left w:val="nil"/>
              <w:bottom w:val="nil"/>
              <w:right w:val="nil"/>
            </w:tcBorders>
            <w:vAlign w:val="center"/>
            <w:hideMark/>
          </w:tcPr>
          <w:p w14:paraId="5F77807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445,238</w:t>
            </w:r>
          </w:p>
        </w:tc>
        <w:tc>
          <w:tcPr>
            <w:tcW w:w="680" w:type="dxa"/>
            <w:tcBorders>
              <w:top w:val="nil"/>
              <w:left w:val="nil"/>
              <w:bottom w:val="nil"/>
              <w:right w:val="nil"/>
            </w:tcBorders>
            <w:vAlign w:val="center"/>
            <w:hideMark/>
          </w:tcPr>
          <w:p w14:paraId="0687AD73"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1E15B6F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248,382</w:t>
            </w:r>
          </w:p>
        </w:tc>
      </w:tr>
      <w:tr w:rsidR="002D17A4" w14:paraId="14B402EB" w14:textId="77777777">
        <w:trPr>
          <w:trHeight w:val="255"/>
        </w:trPr>
        <w:tc>
          <w:tcPr>
            <w:tcW w:w="5360" w:type="dxa"/>
            <w:tcBorders>
              <w:top w:val="nil"/>
              <w:left w:val="nil"/>
              <w:bottom w:val="nil"/>
              <w:right w:val="nil"/>
            </w:tcBorders>
            <w:vAlign w:val="center"/>
            <w:hideMark/>
          </w:tcPr>
          <w:p w14:paraId="35BC382B" w14:textId="77777777" w:rsidR="002D17A4" w:rsidRDefault="002D17A4">
            <w:pPr>
              <w:keepLines w:val="0"/>
              <w:tabs>
                <w:tab w:val="clear" w:pos="567"/>
                <w:tab w:val="clear" w:pos="720"/>
              </w:tabs>
              <w:jc w:val="left"/>
              <w:rPr>
                <w:rFonts w:ascii="Times New Roman" w:hAnsi="Times New Roman"/>
                <w:sz w:val="20"/>
              </w:rPr>
            </w:pPr>
          </w:p>
        </w:tc>
        <w:tc>
          <w:tcPr>
            <w:tcW w:w="1940" w:type="dxa"/>
            <w:tcBorders>
              <w:top w:val="nil"/>
              <w:left w:val="nil"/>
              <w:bottom w:val="nil"/>
              <w:right w:val="nil"/>
            </w:tcBorders>
            <w:vAlign w:val="center"/>
            <w:hideMark/>
          </w:tcPr>
          <w:p w14:paraId="10C38E09" w14:textId="77777777" w:rsidR="002D17A4" w:rsidRDefault="002D17A4">
            <w:pPr>
              <w:keepLines w:val="0"/>
              <w:tabs>
                <w:tab w:val="clear" w:pos="567"/>
                <w:tab w:val="clear" w:pos="720"/>
              </w:tabs>
              <w:jc w:val="left"/>
              <w:rPr>
                <w:rFonts w:ascii="Times New Roman" w:hAnsi="Times New Roman"/>
                <w:sz w:val="20"/>
              </w:rPr>
            </w:pPr>
          </w:p>
        </w:tc>
        <w:tc>
          <w:tcPr>
            <w:tcW w:w="680" w:type="dxa"/>
            <w:tcBorders>
              <w:top w:val="nil"/>
              <w:left w:val="nil"/>
              <w:bottom w:val="nil"/>
              <w:right w:val="nil"/>
            </w:tcBorders>
            <w:vAlign w:val="center"/>
            <w:hideMark/>
          </w:tcPr>
          <w:p w14:paraId="392C9C87" w14:textId="77777777" w:rsidR="002D17A4" w:rsidRDefault="002D17A4">
            <w:pPr>
              <w:keepLines w:val="0"/>
              <w:tabs>
                <w:tab w:val="clear" w:pos="567"/>
                <w:tab w:val="clear" w:pos="720"/>
              </w:tabs>
              <w:jc w:val="left"/>
              <w:rPr>
                <w:rFonts w:ascii="Times New Roman" w:hAnsi="Times New Roman"/>
                <w:sz w:val="20"/>
              </w:rPr>
            </w:pPr>
          </w:p>
        </w:tc>
        <w:tc>
          <w:tcPr>
            <w:tcW w:w="1800" w:type="dxa"/>
            <w:tcBorders>
              <w:top w:val="nil"/>
              <w:left w:val="nil"/>
              <w:bottom w:val="nil"/>
              <w:right w:val="nil"/>
            </w:tcBorders>
            <w:vAlign w:val="center"/>
            <w:hideMark/>
          </w:tcPr>
          <w:p w14:paraId="7F7DB5CA" w14:textId="77777777" w:rsidR="002D17A4" w:rsidRDefault="002D17A4">
            <w:pPr>
              <w:keepLines w:val="0"/>
              <w:tabs>
                <w:tab w:val="clear" w:pos="567"/>
                <w:tab w:val="clear" w:pos="720"/>
              </w:tabs>
              <w:jc w:val="left"/>
              <w:rPr>
                <w:rFonts w:ascii="Times New Roman" w:hAnsi="Times New Roman"/>
                <w:sz w:val="20"/>
              </w:rPr>
            </w:pPr>
          </w:p>
        </w:tc>
      </w:tr>
      <w:tr w:rsidR="002D17A4" w14:paraId="7E7F1631" w14:textId="77777777">
        <w:trPr>
          <w:trHeight w:val="255"/>
        </w:trPr>
        <w:tc>
          <w:tcPr>
            <w:tcW w:w="5360" w:type="dxa"/>
            <w:tcBorders>
              <w:top w:val="nil"/>
              <w:left w:val="nil"/>
              <w:bottom w:val="nil"/>
              <w:right w:val="nil"/>
            </w:tcBorders>
            <w:vAlign w:val="center"/>
            <w:hideMark/>
          </w:tcPr>
          <w:p w14:paraId="58E0A0A6"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Receivables from other Flextronics affiliates</w:t>
            </w:r>
          </w:p>
        </w:tc>
        <w:tc>
          <w:tcPr>
            <w:tcW w:w="1940" w:type="dxa"/>
            <w:tcBorders>
              <w:top w:val="nil"/>
              <w:left w:val="nil"/>
              <w:bottom w:val="nil"/>
              <w:right w:val="nil"/>
            </w:tcBorders>
            <w:vAlign w:val="center"/>
            <w:hideMark/>
          </w:tcPr>
          <w:p w14:paraId="3C7FF1BF"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404,433,674</w:t>
            </w:r>
          </w:p>
        </w:tc>
        <w:tc>
          <w:tcPr>
            <w:tcW w:w="680" w:type="dxa"/>
            <w:tcBorders>
              <w:top w:val="nil"/>
              <w:left w:val="nil"/>
              <w:bottom w:val="nil"/>
              <w:right w:val="nil"/>
            </w:tcBorders>
            <w:vAlign w:val="center"/>
            <w:hideMark/>
          </w:tcPr>
          <w:p w14:paraId="136A0661" w14:textId="77777777" w:rsidR="002D17A4" w:rsidRDefault="002D17A4">
            <w:pPr>
              <w:keepLines w:val="0"/>
              <w:tabs>
                <w:tab w:val="clear" w:pos="567"/>
                <w:tab w:val="clear" w:pos="720"/>
              </w:tabs>
              <w:jc w:val="right"/>
              <w:rPr>
                <w:rFonts w:ascii="Times New Roman" w:hAnsi="Times New Roman"/>
                <w:b/>
                <w:color w:val="000000"/>
                <w:sz w:val="20"/>
              </w:rPr>
            </w:pPr>
          </w:p>
        </w:tc>
        <w:tc>
          <w:tcPr>
            <w:tcW w:w="1800" w:type="dxa"/>
            <w:tcBorders>
              <w:top w:val="nil"/>
              <w:left w:val="nil"/>
              <w:bottom w:val="nil"/>
              <w:right w:val="nil"/>
            </w:tcBorders>
            <w:vAlign w:val="center"/>
            <w:hideMark/>
          </w:tcPr>
          <w:p w14:paraId="6583707B" w14:textId="77777777" w:rsidR="002D17A4" w:rsidRDefault="007E4F75">
            <w:pPr>
              <w:keepLines w:val="0"/>
              <w:tabs>
                <w:tab w:val="clear" w:pos="567"/>
                <w:tab w:val="clear" w:pos="720"/>
              </w:tabs>
              <w:jc w:val="right"/>
              <w:rPr>
                <w:rFonts w:ascii="Times New Roman" w:hAnsi="Times New Roman"/>
                <w:b/>
                <w:bCs/>
                <w:color w:val="000000"/>
                <w:sz w:val="20"/>
              </w:rPr>
            </w:pPr>
            <w:r>
              <w:rPr>
                <w:rFonts w:ascii="Times New Roman" w:hAnsi="Times New Roman"/>
                <w:b/>
                <w:bCs/>
                <w:color w:val="000000"/>
                <w:sz w:val="20"/>
              </w:rPr>
              <w:t>409,830,087</w:t>
            </w:r>
          </w:p>
        </w:tc>
      </w:tr>
      <w:tr w:rsidR="002D17A4" w14:paraId="1B8CFA4F" w14:textId="77777777">
        <w:trPr>
          <w:trHeight w:val="255"/>
        </w:trPr>
        <w:tc>
          <w:tcPr>
            <w:tcW w:w="5360" w:type="dxa"/>
            <w:tcBorders>
              <w:top w:val="nil"/>
              <w:left w:val="nil"/>
              <w:bottom w:val="nil"/>
              <w:right w:val="nil"/>
            </w:tcBorders>
            <w:vAlign w:val="center"/>
            <w:hideMark/>
          </w:tcPr>
          <w:p w14:paraId="6C834B23"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Singapore PTE Ltd., Singapore</w:t>
            </w:r>
          </w:p>
        </w:tc>
        <w:tc>
          <w:tcPr>
            <w:tcW w:w="1940" w:type="dxa"/>
            <w:tcBorders>
              <w:top w:val="nil"/>
              <w:left w:val="nil"/>
              <w:bottom w:val="nil"/>
              <w:right w:val="nil"/>
            </w:tcBorders>
            <w:vAlign w:val="center"/>
            <w:hideMark/>
          </w:tcPr>
          <w:p w14:paraId="03E668F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241,615,065</w:t>
            </w:r>
          </w:p>
        </w:tc>
        <w:tc>
          <w:tcPr>
            <w:tcW w:w="680" w:type="dxa"/>
            <w:tcBorders>
              <w:top w:val="nil"/>
              <w:left w:val="nil"/>
              <w:bottom w:val="nil"/>
              <w:right w:val="nil"/>
            </w:tcBorders>
            <w:vAlign w:val="center"/>
            <w:hideMark/>
          </w:tcPr>
          <w:p w14:paraId="39549654"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7D17F7D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228,424,430</w:t>
            </w:r>
          </w:p>
        </w:tc>
      </w:tr>
      <w:tr w:rsidR="002D17A4" w14:paraId="44066A1E" w14:textId="77777777">
        <w:trPr>
          <w:trHeight w:val="255"/>
        </w:trPr>
        <w:tc>
          <w:tcPr>
            <w:tcW w:w="5360" w:type="dxa"/>
            <w:tcBorders>
              <w:top w:val="nil"/>
              <w:left w:val="nil"/>
              <w:bottom w:val="nil"/>
              <w:right w:val="nil"/>
            </w:tcBorders>
            <w:vAlign w:val="center"/>
            <w:hideMark/>
          </w:tcPr>
          <w:p w14:paraId="0A6B698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SPA, Italy</w:t>
            </w:r>
          </w:p>
        </w:tc>
        <w:tc>
          <w:tcPr>
            <w:tcW w:w="1940" w:type="dxa"/>
            <w:tcBorders>
              <w:top w:val="nil"/>
              <w:left w:val="nil"/>
              <w:bottom w:val="nil"/>
              <w:right w:val="nil"/>
            </w:tcBorders>
            <w:vAlign w:val="center"/>
            <w:hideMark/>
          </w:tcPr>
          <w:p w14:paraId="55BBA50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30,497,805</w:t>
            </w:r>
          </w:p>
        </w:tc>
        <w:tc>
          <w:tcPr>
            <w:tcW w:w="680" w:type="dxa"/>
            <w:tcBorders>
              <w:top w:val="nil"/>
              <w:left w:val="nil"/>
              <w:bottom w:val="nil"/>
              <w:right w:val="nil"/>
            </w:tcBorders>
            <w:vAlign w:val="center"/>
            <w:hideMark/>
          </w:tcPr>
          <w:p w14:paraId="1AB5C5BF"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4A6FF49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47,765,254</w:t>
            </w:r>
          </w:p>
        </w:tc>
      </w:tr>
      <w:tr w:rsidR="002D17A4" w14:paraId="0EC83B46" w14:textId="77777777">
        <w:trPr>
          <w:trHeight w:val="255"/>
        </w:trPr>
        <w:tc>
          <w:tcPr>
            <w:tcW w:w="5360" w:type="dxa"/>
            <w:tcBorders>
              <w:top w:val="nil"/>
              <w:left w:val="nil"/>
              <w:bottom w:val="nil"/>
              <w:right w:val="nil"/>
            </w:tcBorders>
            <w:vAlign w:val="center"/>
            <w:hideMark/>
          </w:tcPr>
          <w:p w14:paraId="4521DC03"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Mexico</w:t>
            </w:r>
          </w:p>
        </w:tc>
        <w:tc>
          <w:tcPr>
            <w:tcW w:w="1940" w:type="dxa"/>
            <w:tcBorders>
              <w:top w:val="nil"/>
              <w:left w:val="nil"/>
              <w:bottom w:val="nil"/>
              <w:right w:val="nil"/>
            </w:tcBorders>
            <w:vAlign w:val="center"/>
            <w:hideMark/>
          </w:tcPr>
          <w:p w14:paraId="3F02342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47,874,838</w:t>
            </w:r>
          </w:p>
        </w:tc>
        <w:tc>
          <w:tcPr>
            <w:tcW w:w="680" w:type="dxa"/>
            <w:tcBorders>
              <w:top w:val="nil"/>
              <w:left w:val="nil"/>
              <w:bottom w:val="nil"/>
              <w:right w:val="nil"/>
            </w:tcBorders>
            <w:vAlign w:val="center"/>
            <w:hideMark/>
          </w:tcPr>
          <w:p w14:paraId="5296DC69"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00927CB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42,256,954</w:t>
            </w:r>
          </w:p>
        </w:tc>
      </w:tr>
      <w:tr w:rsidR="002D17A4" w14:paraId="2E41761B" w14:textId="77777777">
        <w:trPr>
          <w:trHeight w:val="255"/>
        </w:trPr>
        <w:tc>
          <w:tcPr>
            <w:tcW w:w="5360" w:type="dxa"/>
            <w:tcBorders>
              <w:top w:val="nil"/>
              <w:left w:val="nil"/>
              <w:bottom w:val="nil"/>
              <w:right w:val="nil"/>
            </w:tcBorders>
            <w:vAlign w:val="center"/>
            <w:hideMark/>
          </w:tcPr>
          <w:p w14:paraId="3296B36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Ltd., Ireland</w:t>
            </w:r>
          </w:p>
        </w:tc>
        <w:tc>
          <w:tcPr>
            <w:tcW w:w="1940" w:type="dxa"/>
            <w:tcBorders>
              <w:top w:val="nil"/>
              <w:left w:val="nil"/>
              <w:bottom w:val="nil"/>
              <w:right w:val="nil"/>
            </w:tcBorders>
            <w:vAlign w:val="center"/>
            <w:hideMark/>
          </w:tcPr>
          <w:p w14:paraId="5A6CC2D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12,773,302</w:t>
            </w:r>
          </w:p>
        </w:tc>
        <w:tc>
          <w:tcPr>
            <w:tcW w:w="680" w:type="dxa"/>
            <w:tcBorders>
              <w:top w:val="nil"/>
              <w:left w:val="nil"/>
              <w:bottom w:val="nil"/>
              <w:right w:val="nil"/>
            </w:tcBorders>
            <w:vAlign w:val="center"/>
            <w:hideMark/>
          </w:tcPr>
          <w:p w14:paraId="197B29C1"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24FD8E1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26,507,675</w:t>
            </w:r>
          </w:p>
        </w:tc>
      </w:tr>
      <w:tr w:rsidR="002D17A4" w14:paraId="0A0DFE9C" w14:textId="77777777">
        <w:trPr>
          <w:trHeight w:val="255"/>
        </w:trPr>
        <w:tc>
          <w:tcPr>
            <w:tcW w:w="5360" w:type="dxa"/>
            <w:tcBorders>
              <w:top w:val="nil"/>
              <w:left w:val="nil"/>
              <w:bottom w:val="nil"/>
              <w:right w:val="nil"/>
            </w:tcBorders>
            <w:vAlign w:val="center"/>
            <w:hideMark/>
          </w:tcPr>
          <w:p w14:paraId="205CAA8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Netherlands</w:t>
            </w:r>
          </w:p>
        </w:tc>
        <w:tc>
          <w:tcPr>
            <w:tcW w:w="1940" w:type="dxa"/>
            <w:tcBorders>
              <w:top w:val="nil"/>
              <w:left w:val="nil"/>
              <w:bottom w:val="nil"/>
              <w:right w:val="nil"/>
            </w:tcBorders>
            <w:vAlign w:val="center"/>
            <w:hideMark/>
          </w:tcPr>
          <w:p w14:paraId="1E07944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20,715,464</w:t>
            </w:r>
          </w:p>
        </w:tc>
        <w:tc>
          <w:tcPr>
            <w:tcW w:w="680" w:type="dxa"/>
            <w:tcBorders>
              <w:top w:val="nil"/>
              <w:left w:val="nil"/>
              <w:bottom w:val="nil"/>
              <w:right w:val="nil"/>
            </w:tcBorders>
            <w:vAlign w:val="center"/>
            <w:hideMark/>
          </w:tcPr>
          <w:p w14:paraId="23D126D7"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29CBC9E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21,146,717</w:t>
            </w:r>
          </w:p>
        </w:tc>
      </w:tr>
      <w:tr w:rsidR="002D17A4" w14:paraId="3D95D978" w14:textId="77777777">
        <w:trPr>
          <w:trHeight w:val="255"/>
        </w:trPr>
        <w:tc>
          <w:tcPr>
            <w:tcW w:w="5360" w:type="dxa"/>
            <w:tcBorders>
              <w:top w:val="nil"/>
              <w:left w:val="nil"/>
              <w:bottom w:val="nil"/>
              <w:right w:val="nil"/>
            </w:tcBorders>
            <w:vAlign w:val="center"/>
            <w:hideMark/>
          </w:tcPr>
          <w:p w14:paraId="55ED700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Other Flextronics companies</w:t>
            </w:r>
          </w:p>
        </w:tc>
        <w:tc>
          <w:tcPr>
            <w:tcW w:w="1940" w:type="dxa"/>
            <w:tcBorders>
              <w:top w:val="nil"/>
              <w:left w:val="nil"/>
              <w:bottom w:val="nil"/>
              <w:right w:val="nil"/>
            </w:tcBorders>
            <w:vAlign w:val="center"/>
            <w:hideMark/>
          </w:tcPr>
          <w:p w14:paraId="10EF8FB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23,665,140</w:t>
            </w:r>
          </w:p>
        </w:tc>
        <w:tc>
          <w:tcPr>
            <w:tcW w:w="680" w:type="dxa"/>
            <w:tcBorders>
              <w:top w:val="nil"/>
              <w:left w:val="nil"/>
              <w:bottom w:val="nil"/>
              <w:right w:val="nil"/>
            </w:tcBorders>
            <w:vAlign w:val="center"/>
            <w:hideMark/>
          </w:tcPr>
          <w:p w14:paraId="51692AC8"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4A9B298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16,345,224</w:t>
            </w:r>
          </w:p>
        </w:tc>
      </w:tr>
      <w:tr w:rsidR="002D17A4" w14:paraId="69612420" w14:textId="77777777">
        <w:trPr>
          <w:trHeight w:val="255"/>
        </w:trPr>
        <w:tc>
          <w:tcPr>
            <w:tcW w:w="5360" w:type="dxa"/>
            <w:tcBorders>
              <w:top w:val="nil"/>
              <w:left w:val="nil"/>
              <w:bottom w:val="nil"/>
              <w:right w:val="nil"/>
            </w:tcBorders>
            <w:vAlign w:val="center"/>
            <w:hideMark/>
          </w:tcPr>
          <w:p w14:paraId="38C4A2D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Israel Ltd., Israel</w:t>
            </w:r>
          </w:p>
        </w:tc>
        <w:tc>
          <w:tcPr>
            <w:tcW w:w="1940" w:type="dxa"/>
            <w:tcBorders>
              <w:top w:val="nil"/>
              <w:left w:val="nil"/>
              <w:bottom w:val="nil"/>
              <w:right w:val="nil"/>
            </w:tcBorders>
            <w:vAlign w:val="center"/>
            <w:hideMark/>
          </w:tcPr>
          <w:p w14:paraId="6AA8E30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12,190,306</w:t>
            </w:r>
          </w:p>
        </w:tc>
        <w:tc>
          <w:tcPr>
            <w:tcW w:w="680" w:type="dxa"/>
            <w:tcBorders>
              <w:top w:val="nil"/>
              <w:left w:val="nil"/>
              <w:bottom w:val="nil"/>
              <w:right w:val="nil"/>
            </w:tcBorders>
            <w:vAlign w:val="center"/>
            <w:hideMark/>
          </w:tcPr>
          <w:p w14:paraId="6C1B8A11"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778CA34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10,943,734</w:t>
            </w:r>
          </w:p>
        </w:tc>
      </w:tr>
      <w:tr w:rsidR="002D17A4" w14:paraId="31ABE323" w14:textId="77777777">
        <w:trPr>
          <w:trHeight w:val="255"/>
        </w:trPr>
        <w:tc>
          <w:tcPr>
            <w:tcW w:w="5360" w:type="dxa"/>
            <w:tcBorders>
              <w:top w:val="nil"/>
              <w:left w:val="nil"/>
              <w:bottom w:val="nil"/>
              <w:right w:val="nil"/>
            </w:tcBorders>
            <w:vAlign w:val="center"/>
            <w:hideMark/>
          </w:tcPr>
          <w:p w14:paraId="4EB3BC29"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Great Britain</w:t>
            </w:r>
          </w:p>
        </w:tc>
        <w:tc>
          <w:tcPr>
            <w:tcW w:w="1940" w:type="dxa"/>
            <w:tcBorders>
              <w:top w:val="nil"/>
              <w:left w:val="nil"/>
              <w:bottom w:val="nil"/>
              <w:right w:val="nil"/>
            </w:tcBorders>
            <w:vAlign w:val="center"/>
            <w:hideMark/>
          </w:tcPr>
          <w:p w14:paraId="6046573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5,177,725</w:t>
            </w:r>
          </w:p>
        </w:tc>
        <w:tc>
          <w:tcPr>
            <w:tcW w:w="680" w:type="dxa"/>
            <w:tcBorders>
              <w:top w:val="nil"/>
              <w:left w:val="nil"/>
              <w:bottom w:val="nil"/>
              <w:right w:val="nil"/>
            </w:tcBorders>
            <w:vAlign w:val="center"/>
            <w:hideMark/>
          </w:tcPr>
          <w:p w14:paraId="058DEA60"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30651A3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6,014,389</w:t>
            </w:r>
          </w:p>
        </w:tc>
      </w:tr>
      <w:tr w:rsidR="002D17A4" w14:paraId="6D444CE5" w14:textId="77777777">
        <w:trPr>
          <w:trHeight w:val="255"/>
        </w:trPr>
        <w:tc>
          <w:tcPr>
            <w:tcW w:w="5360" w:type="dxa"/>
            <w:tcBorders>
              <w:top w:val="nil"/>
              <w:left w:val="nil"/>
              <w:bottom w:val="nil"/>
              <w:right w:val="nil"/>
            </w:tcBorders>
            <w:vAlign w:val="center"/>
            <w:hideMark/>
          </w:tcPr>
          <w:p w14:paraId="2A3574C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Poland, Poland</w:t>
            </w:r>
          </w:p>
        </w:tc>
        <w:tc>
          <w:tcPr>
            <w:tcW w:w="1940" w:type="dxa"/>
            <w:tcBorders>
              <w:top w:val="nil"/>
              <w:left w:val="nil"/>
              <w:bottom w:val="nil"/>
              <w:right w:val="nil"/>
            </w:tcBorders>
            <w:vAlign w:val="center"/>
            <w:hideMark/>
          </w:tcPr>
          <w:p w14:paraId="5FCEDA6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310,232</w:t>
            </w:r>
          </w:p>
        </w:tc>
        <w:tc>
          <w:tcPr>
            <w:tcW w:w="680" w:type="dxa"/>
            <w:tcBorders>
              <w:top w:val="nil"/>
              <w:left w:val="nil"/>
              <w:bottom w:val="nil"/>
              <w:right w:val="nil"/>
            </w:tcBorders>
            <w:vAlign w:val="center"/>
            <w:hideMark/>
          </w:tcPr>
          <w:p w14:paraId="1D9E6E67"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61FE20F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2,349,441</w:t>
            </w:r>
          </w:p>
        </w:tc>
      </w:tr>
      <w:tr w:rsidR="002D17A4" w14:paraId="7B2A5161" w14:textId="77777777">
        <w:trPr>
          <w:trHeight w:val="255"/>
        </w:trPr>
        <w:tc>
          <w:tcPr>
            <w:tcW w:w="5360" w:type="dxa"/>
            <w:tcBorders>
              <w:top w:val="nil"/>
              <w:left w:val="nil"/>
              <w:bottom w:val="nil"/>
              <w:right w:val="nil"/>
            </w:tcBorders>
            <w:vAlign w:val="center"/>
            <w:hideMark/>
          </w:tcPr>
          <w:p w14:paraId="7046D5D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GmbH., Austria</w:t>
            </w:r>
          </w:p>
        </w:tc>
        <w:tc>
          <w:tcPr>
            <w:tcW w:w="1940" w:type="dxa"/>
            <w:tcBorders>
              <w:top w:val="nil"/>
              <w:left w:val="nil"/>
              <w:bottom w:val="nil"/>
              <w:right w:val="nil"/>
            </w:tcBorders>
            <w:vAlign w:val="center"/>
            <w:hideMark/>
          </w:tcPr>
          <w:p w14:paraId="6887760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2,954,738</w:t>
            </w:r>
          </w:p>
        </w:tc>
        <w:tc>
          <w:tcPr>
            <w:tcW w:w="680" w:type="dxa"/>
            <w:tcBorders>
              <w:top w:val="nil"/>
              <w:left w:val="nil"/>
              <w:bottom w:val="nil"/>
              <w:right w:val="nil"/>
            </w:tcBorders>
            <w:vAlign w:val="center"/>
            <w:hideMark/>
          </w:tcPr>
          <w:p w14:paraId="2FC88074"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39F4B0A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2,186,786</w:t>
            </w:r>
          </w:p>
        </w:tc>
      </w:tr>
      <w:tr w:rsidR="002D17A4" w14:paraId="483D5C95" w14:textId="77777777">
        <w:trPr>
          <w:trHeight w:val="255"/>
        </w:trPr>
        <w:tc>
          <w:tcPr>
            <w:tcW w:w="5360" w:type="dxa"/>
            <w:tcBorders>
              <w:top w:val="nil"/>
              <w:left w:val="nil"/>
              <w:bottom w:val="nil"/>
              <w:right w:val="nil"/>
            </w:tcBorders>
            <w:vAlign w:val="center"/>
            <w:hideMark/>
          </w:tcPr>
          <w:p w14:paraId="2180FE76"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Ltd., USA</w:t>
            </w:r>
          </w:p>
        </w:tc>
        <w:tc>
          <w:tcPr>
            <w:tcW w:w="1940" w:type="dxa"/>
            <w:tcBorders>
              <w:top w:val="nil"/>
              <w:left w:val="nil"/>
              <w:bottom w:val="nil"/>
              <w:right w:val="nil"/>
            </w:tcBorders>
            <w:vAlign w:val="center"/>
            <w:hideMark/>
          </w:tcPr>
          <w:p w14:paraId="6CAEB10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1,740,921</w:t>
            </w:r>
          </w:p>
        </w:tc>
        <w:tc>
          <w:tcPr>
            <w:tcW w:w="680" w:type="dxa"/>
            <w:tcBorders>
              <w:top w:val="nil"/>
              <w:left w:val="nil"/>
              <w:bottom w:val="nil"/>
              <w:right w:val="nil"/>
            </w:tcBorders>
            <w:vAlign w:val="center"/>
            <w:hideMark/>
          </w:tcPr>
          <w:p w14:paraId="04CA7AA5"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66CFAD6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2,087,894</w:t>
            </w:r>
          </w:p>
        </w:tc>
      </w:tr>
      <w:tr w:rsidR="002D17A4" w14:paraId="54C684A0" w14:textId="77777777">
        <w:trPr>
          <w:trHeight w:val="255"/>
        </w:trPr>
        <w:tc>
          <w:tcPr>
            <w:tcW w:w="5360" w:type="dxa"/>
            <w:tcBorders>
              <w:top w:val="nil"/>
              <w:left w:val="nil"/>
              <w:bottom w:val="nil"/>
              <w:right w:val="nil"/>
            </w:tcBorders>
            <w:vAlign w:val="center"/>
            <w:hideMark/>
          </w:tcPr>
          <w:p w14:paraId="7515912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Malaysia SDN.BHD.</w:t>
            </w:r>
          </w:p>
        </w:tc>
        <w:tc>
          <w:tcPr>
            <w:tcW w:w="1940" w:type="dxa"/>
            <w:tcBorders>
              <w:top w:val="nil"/>
              <w:left w:val="nil"/>
              <w:bottom w:val="nil"/>
              <w:right w:val="nil"/>
            </w:tcBorders>
            <w:vAlign w:val="center"/>
            <w:hideMark/>
          </w:tcPr>
          <w:p w14:paraId="576D600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2,016,582</w:t>
            </w:r>
          </w:p>
        </w:tc>
        <w:tc>
          <w:tcPr>
            <w:tcW w:w="680" w:type="dxa"/>
            <w:tcBorders>
              <w:top w:val="nil"/>
              <w:left w:val="nil"/>
              <w:bottom w:val="nil"/>
              <w:right w:val="nil"/>
            </w:tcBorders>
            <w:vAlign w:val="center"/>
            <w:hideMark/>
          </w:tcPr>
          <w:p w14:paraId="1A09B97F"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021E058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1,303,158</w:t>
            </w:r>
          </w:p>
        </w:tc>
      </w:tr>
      <w:tr w:rsidR="002D17A4" w14:paraId="69F1B0EB" w14:textId="77777777">
        <w:trPr>
          <w:trHeight w:val="255"/>
        </w:trPr>
        <w:tc>
          <w:tcPr>
            <w:tcW w:w="5360" w:type="dxa"/>
            <w:tcBorders>
              <w:top w:val="nil"/>
              <w:left w:val="nil"/>
              <w:bottom w:val="nil"/>
              <w:right w:val="nil"/>
            </w:tcBorders>
            <w:vAlign w:val="center"/>
            <w:hideMark/>
          </w:tcPr>
          <w:p w14:paraId="5EDAC8A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Switzerland</w:t>
            </w:r>
          </w:p>
        </w:tc>
        <w:tc>
          <w:tcPr>
            <w:tcW w:w="1940" w:type="dxa"/>
            <w:tcBorders>
              <w:top w:val="nil"/>
              <w:left w:val="nil"/>
              <w:bottom w:val="nil"/>
              <w:right w:val="nil"/>
            </w:tcBorders>
            <w:vAlign w:val="center"/>
            <w:hideMark/>
          </w:tcPr>
          <w:p w14:paraId="0A50163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1,142,218</w:t>
            </w:r>
          </w:p>
        </w:tc>
        <w:tc>
          <w:tcPr>
            <w:tcW w:w="680" w:type="dxa"/>
            <w:tcBorders>
              <w:top w:val="nil"/>
              <w:left w:val="nil"/>
              <w:bottom w:val="nil"/>
              <w:right w:val="nil"/>
            </w:tcBorders>
            <w:vAlign w:val="center"/>
            <w:hideMark/>
          </w:tcPr>
          <w:p w14:paraId="3D721A1F"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5D60E9A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1,257,433</w:t>
            </w:r>
          </w:p>
        </w:tc>
      </w:tr>
      <w:tr w:rsidR="002D17A4" w14:paraId="5DF1CE62" w14:textId="77777777">
        <w:trPr>
          <w:trHeight w:val="255"/>
        </w:trPr>
        <w:tc>
          <w:tcPr>
            <w:tcW w:w="5360" w:type="dxa"/>
            <w:tcBorders>
              <w:top w:val="nil"/>
              <w:left w:val="nil"/>
              <w:bottom w:val="nil"/>
              <w:right w:val="nil"/>
            </w:tcBorders>
            <w:vAlign w:val="center"/>
            <w:hideMark/>
          </w:tcPr>
          <w:p w14:paraId="781D191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Denmark, Denmark</w:t>
            </w:r>
          </w:p>
        </w:tc>
        <w:tc>
          <w:tcPr>
            <w:tcW w:w="1940" w:type="dxa"/>
            <w:tcBorders>
              <w:top w:val="nil"/>
              <w:left w:val="nil"/>
              <w:bottom w:val="nil"/>
              <w:right w:val="nil"/>
            </w:tcBorders>
            <w:vAlign w:val="center"/>
            <w:hideMark/>
          </w:tcPr>
          <w:p w14:paraId="0F593D0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392,381</w:t>
            </w:r>
          </w:p>
        </w:tc>
        <w:tc>
          <w:tcPr>
            <w:tcW w:w="680" w:type="dxa"/>
            <w:tcBorders>
              <w:top w:val="nil"/>
              <w:left w:val="nil"/>
              <w:bottom w:val="nil"/>
              <w:right w:val="nil"/>
            </w:tcBorders>
            <w:vAlign w:val="center"/>
            <w:hideMark/>
          </w:tcPr>
          <w:p w14:paraId="6D875177"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7B4D423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568,255</w:t>
            </w:r>
          </w:p>
        </w:tc>
      </w:tr>
      <w:tr w:rsidR="002D17A4" w14:paraId="09664BFF" w14:textId="77777777">
        <w:trPr>
          <w:trHeight w:val="255"/>
        </w:trPr>
        <w:tc>
          <w:tcPr>
            <w:tcW w:w="5360" w:type="dxa"/>
            <w:tcBorders>
              <w:top w:val="nil"/>
              <w:left w:val="nil"/>
              <w:bottom w:val="nil"/>
              <w:right w:val="nil"/>
            </w:tcBorders>
            <w:hideMark/>
          </w:tcPr>
          <w:p w14:paraId="20876B6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Design S.R.O., Czech Republic</w:t>
            </w:r>
          </w:p>
        </w:tc>
        <w:tc>
          <w:tcPr>
            <w:tcW w:w="1940" w:type="dxa"/>
            <w:tcBorders>
              <w:top w:val="nil"/>
              <w:left w:val="nil"/>
              <w:bottom w:val="nil"/>
              <w:right w:val="nil"/>
            </w:tcBorders>
            <w:vAlign w:val="center"/>
            <w:hideMark/>
          </w:tcPr>
          <w:p w14:paraId="06312F0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364,927</w:t>
            </w:r>
          </w:p>
        </w:tc>
        <w:tc>
          <w:tcPr>
            <w:tcW w:w="680" w:type="dxa"/>
            <w:tcBorders>
              <w:top w:val="nil"/>
              <w:left w:val="nil"/>
              <w:bottom w:val="nil"/>
              <w:right w:val="nil"/>
            </w:tcBorders>
            <w:vAlign w:val="center"/>
            <w:hideMark/>
          </w:tcPr>
          <w:p w14:paraId="27E6181B"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4137814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356,214</w:t>
            </w:r>
          </w:p>
        </w:tc>
      </w:tr>
      <w:tr w:rsidR="002D17A4" w14:paraId="31DDD2EB" w14:textId="77777777">
        <w:trPr>
          <w:trHeight w:val="255"/>
        </w:trPr>
        <w:tc>
          <w:tcPr>
            <w:tcW w:w="5360" w:type="dxa"/>
            <w:tcBorders>
              <w:top w:val="nil"/>
              <w:left w:val="nil"/>
              <w:bottom w:val="nil"/>
              <w:right w:val="nil"/>
            </w:tcBorders>
            <w:vAlign w:val="center"/>
            <w:hideMark/>
          </w:tcPr>
          <w:p w14:paraId="347E1DA6"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Industrial Technology Ltd., China</w:t>
            </w:r>
          </w:p>
        </w:tc>
        <w:tc>
          <w:tcPr>
            <w:tcW w:w="1940" w:type="dxa"/>
            <w:tcBorders>
              <w:top w:val="nil"/>
              <w:left w:val="nil"/>
              <w:bottom w:val="nil"/>
              <w:right w:val="nil"/>
            </w:tcBorders>
            <w:vAlign w:val="center"/>
            <w:hideMark/>
          </w:tcPr>
          <w:p w14:paraId="654442F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425,572</w:t>
            </w:r>
          </w:p>
        </w:tc>
        <w:tc>
          <w:tcPr>
            <w:tcW w:w="680" w:type="dxa"/>
            <w:tcBorders>
              <w:top w:val="nil"/>
              <w:left w:val="nil"/>
              <w:bottom w:val="nil"/>
              <w:right w:val="nil"/>
            </w:tcBorders>
            <w:vAlign w:val="center"/>
            <w:hideMark/>
          </w:tcPr>
          <w:p w14:paraId="06CAF460"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330DC22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167,409</w:t>
            </w:r>
          </w:p>
        </w:tc>
      </w:tr>
      <w:tr w:rsidR="002D17A4" w14:paraId="58C36B3F" w14:textId="77777777">
        <w:trPr>
          <w:trHeight w:val="255"/>
        </w:trPr>
        <w:tc>
          <w:tcPr>
            <w:tcW w:w="5360" w:type="dxa"/>
            <w:tcBorders>
              <w:top w:val="nil"/>
              <w:left w:val="nil"/>
              <w:bottom w:val="nil"/>
              <w:right w:val="nil"/>
            </w:tcBorders>
            <w:vAlign w:val="center"/>
            <w:hideMark/>
          </w:tcPr>
          <w:p w14:paraId="25F1542B"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Sweden AB, Sweden</w:t>
            </w:r>
          </w:p>
        </w:tc>
        <w:tc>
          <w:tcPr>
            <w:tcW w:w="1940" w:type="dxa"/>
            <w:tcBorders>
              <w:top w:val="nil"/>
              <w:left w:val="nil"/>
              <w:bottom w:val="nil"/>
              <w:right w:val="nil"/>
            </w:tcBorders>
            <w:vAlign w:val="center"/>
            <w:hideMark/>
          </w:tcPr>
          <w:p w14:paraId="3636C47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44,957</w:t>
            </w:r>
          </w:p>
        </w:tc>
        <w:tc>
          <w:tcPr>
            <w:tcW w:w="680" w:type="dxa"/>
            <w:tcBorders>
              <w:top w:val="nil"/>
              <w:left w:val="nil"/>
              <w:bottom w:val="nil"/>
              <w:right w:val="nil"/>
            </w:tcBorders>
            <w:vAlign w:val="center"/>
            <w:hideMark/>
          </w:tcPr>
          <w:p w14:paraId="6E1B268C"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22A2C09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59,984</w:t>
            </w:r>
          </w:p>
        </w:tc>
      </w:tr>
      <w:tr w:rsidR="002D17A4" w14:paraId="43095F2B" w14:textId="77777777">
        <w:trPr>
          <w:trHeight w:val="255"/>
        </w:trPr>
        <w:tc>
          <w:tcPr>
            <w:tcW w:w="5360" w:type="dxa"/>
            <w:tcBorders>
              <w:top w:val="nil"/>
              <w:left w:val="nil"/>
              <w:bottom w:val="nil"/>
              <w:right w:val="nil"/>
            </w:tcBorders>
            <w:vAlign w:val="center"/>
            <w:hideMark/>
          </w:tcPr>
          <w:p w14:paraId="5BF63C8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Germany, Germany</w:t>
            </w:r>
          </w:p>
        </w:tc>
        <w:tc>
          <w:tcPr>
            <w:tcW w:w="1940" w:type="dxa"/>
            <w:tcBorders>
              <w:top w:val="nil"/>
              <w:left w:val="nil"/>
              <w:bottom w:val="nil"/>
              <w:right w:val="nil"/>
            </w:tcBorders>
            <w:vAlign w:val="center"/>
            <w:hideMark/>
          </w:tcPr>
          <w:p w14:paraId="107D15C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-3,786</w:t>
            </w:r>
          </w:p>
        </w:tc>
        <w:tc>
          <w:tcPr>
            <w:tcW w:w="680" w:type="dxa"/>
            <w:tcBorders>
              <w:top w:val="nil"/>
              <w:left w:val="nil"/>
              <w:bottom w:val="nil"/>
              <w:right w:val="nil"/>
            </w:tcBorders>
            <w:vAlign w:val="center"/>
            <w:hideMark/>
          </w:tcPr>
          <w:p w14:paraId="29B97479"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4AB5FF2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33,410</w:t>
            </w:r>
          </w:p>
        </w:tc>
      </w:tr>
      <w:tr w:rsidR="002D17A4" w14:paraId="67169FD2" w14:textId="77777777">
        <w:trPr>
          <w:trHeight w:val="197"/>
        </w:trPr>
        <w:tc>
          <w:tcPr>
            <w:tcW w:w="5360" w:type="dxa"/>
            <w:tcBorders>
              <w:top w:val="nil"/>
              <w:left w:val="nil"/>
              <w:bottom w:val="nil"/>
              <w:right w:val="nil"/>
            </w:tcBorders>
            <w:vAlign w:val="center"/>
            <w:hideMark/>
          </w:tcPr>
          <w:p w14:paraId="5994C7B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France</w:t>
            </w:r>
          </w:p>
        </w:tc>
        <w:tc>
          <w:tcPr>
            <w:tcW w:w="1940" w:type="dxa"/>
            <w:tcBorders>
              <w:top w:val="nil"/>
              <w:left w:val="nil"/>
              <w:bottom w:val="nil"/>
              <w:right w:val="nil"/>
            </w:tcBorders>
            <w:vAlign w:val="center"/>
            <w:hideMark/>
          </w:tcPr>
          <w:p w14:paraId="3BBEA22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17,568</w:t>
            </w:r>
          </w:p>
        </w:tc>
        <w:tc>
          <w:tcPr>
            <w:tcW w:w="680" w:type="dxa"/>
            <w:tcBorders>
              <w:top w:val="nil"/>
              <w:left w:val="nil"/>
              <w:bottom w:val="nil"/>
              <w:right w:val="nil"/>
            </w:tcBorders>
            <w:vAlign w:val="center"/>
            <w:hideMark/>
          </w:tcPr>
          <w:p w14:paraId="1B608B5D"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61CF41A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21,535</w:t>
            </w:r>
          </w:p>
        </w:tc>
      </w:tr>
      <w:tr w:rsidR="002D17A4" w14:paraId="28A95182" w14:textId="77777777">
        <w:trPr>
          <w:trHeight w:val="255"/>
        </w:trPr>
        <w:tc>
          <w:tcPr>
            <w:tcW w:w="5360" w:type="dxa"/>
            <w:tcBorders>
              <w:top w:val="nil"/>
              <w:left w:val="nil"/>
              <w:bottom w:val="nil"/>
              <w:right w:val="nil"/>
            </w:tcBorders>
            <w:vAlign w:val="center"/>
            <w:hideMark/>
          </w:tcPr>
          <w:p w14:paraId="69FE3AAA"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India</w:t>
            </w:r>
          </w:p>
        </w:tc>
        <w:tc>
          <w:tcPr>
            <w:tcW w:w="1940" w:type="dxa"/>
            <w:tcBorders>
              <w:top w:val="nil"/>
              <w:left w:val="nil"/>
              <w:bottom w:val="nil"/>
              <w:right w:val="nil"/>
            </w:tcBorders>
            <w:vAlign w:val="center"/>
            <w:hideMark/>
          </w:tcPr>
          <w:p w14:paraId="591D83D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6,345</w:t>
            </w:r>
          </w:p>
        </w:tc>
        <w:tc>
          <w:tcPr>
            <w:tcW w:w="680" w:type="dxa"/>
            <w:tcBorders>
              <w:top w:val="nil"/>
              <w:left w:val="nil"/>
              <w:bottom w:val="nil"/>
              <w:right w:val="nil"/>
            </w:tcBorders>
            <w:vAlign w:val="center"/>
            <w:hideMark/>
          </w:tcPr>
          <w:p w14:paraId="5C58BC01"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533162D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14,714</w:t>
            </w:r>
          </w:p>
        </w:tc>
      </w:tr>
      <w:tr w:rsidR="002D17A4" w14:paraId="167EE045" w14:textId="77777777">
        <w:trPr>
          <w:trHeight w:val="255"/>
        </w:trPr>
        <w:tc>
          <w:tcPr>
            <w:tcW w:w="5360" w:type="dxa"/>
            <w:tcBorders>
              <w:top w:val="nil"/>
              <w:left w:val="nil"/>
              <w:bottom w:val="nil"/>
              <w:right w:val="nil"/>
            </w:tcBorders>
            <w:vAlign w:val="center"/>
            <w:hideMark/>
          </w:tcPr>
          <w:p w14:paraId="02A8B0B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Technology Ltd., Brazil</w:t>
            </w:r>
          </w:p>
        </w:tc>
        <w:tc>
          <w:tcPr>
            <w:tcW w:w="1940" w:type="dxa"/>
            <w:tcBorders>
              <w:top w:val="nil"/>
              <w:left w:val="nil"/>
              <w:bottom w:val="nil"/>
              <w:right w:val="nil"/>
            </w:tcBorders>
            <w:vAlign w:val="center"/>
            <w:hideMark/>
          </w:tcPr>
          <w:p w14:paraId="1C8EF5D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174,045</w:t>
            </w:r>
          </w:p>
        </w:tc>
        <w:tc>
          <w:tcPr>
            <w:tcW w:w="680" w:type="dxa"/>
            <w:tcBorders>
              <w:top w:val="nil"/>
              <w:left w:val="nil"/>
              <w:bottom w:val="nil"/>
              <w:right w:val="nil"/>
            </w:tcBorders>
            <w:vAlign w:val="center"/>
            <w:hideMark/>
          </w:tcPr>
          <w:p w14:paraId="337A8297"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7DF0B5E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10,507</w:t>
            </w:r>
          </w:p>
        </w:tc>
      </w:tr>
      <w:tr w:rsidR="002D17A4" w14:paraId="022CFED7" w14:textId="77777777">
        <w:trPr>
          <w:trHeight w:val="255"/>
        </w:trPr>
        <w:tc>
          <w:tcPr>
            <w:tcW w:w="5360" w:type="dxa"/>
            <w:tcBorders>
              <w:top w:val="nil"/>
              <w:left w:val="nil"/>
              <w:bottom w:val="nil"/>
              <w:right w:val="nil"/>
            </w:tcBorders>
            <w:vAlign w:val="center"/>
            <w:hideMark/>
          </w:tcPr>
          <w:p w14:paraId="1C6E7509"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Magyarország</w:t>
            </w:r>
          </w:p>
        </w:tc>
        <w:tc>
          <w:tcPr>
            <w:tcW w:w="1940" w:type="dxa"/>
            <w:tcBorders>
              <w:top w:val="nil"/>
              <w:left w:val="nil"/>
              <w:bottom w:val="nil"/>
              <w:right w:val="nil"/>
            </w:tcBorders>
            <w:vAlign w:val="center"/>
            <w:hideMark/>
          </w:tcPr>
          <w:p w14:paraId="548C961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337,329</w:t>
            </w:r>
          </w:p>
        </w:tc>
        <w:tc>
          <w:tcPr>
            <w:tcW w:w="680" w:type="dxa"/>
            <w:tcBorders>
              <w:top w:val="nil"/>
              <w:left w:val="nil"/>
              <w:bottom w:val="nil"/>
              <w:right w:val="nil"/>
            </w:tcBorders>
            <w:vAlign w:val="center"/>
            <w:hideMark/>
          </w:tcPr>
          <w:p w14:paraId="3065BBB4"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49DEC4B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8,970</w:t>
            </w:r>
          </w:p>
        </w:tc>
      </w:tr>
      <w:tr w:rsidR="002D17A4" w14:paraId="6928B189" w14:textId="77777777">
        <w:trPr>
          <w:trHeight w:val="80"/>
        </w:trPr>
        <w:tc>
          <w:tcPr>
            <w:tcW w:w="5360" w:type="dxa"/>
            <w:tcBorders>
              <w:top w:val="nil"/>
              <w:left w:val="nil"/>
              <w:bottom w:val="nil"/>
              <w:right w:val="nil"/>
            </w:tcBorders>
            <w:vAlign w:val="center"/>
            <w:hideMark/>
          </w:tcPr>
          <w:p w14:paraId="1339429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Finland</w:t>
            </w:r>
          </w:p>
        </w:tc>
        <w:tc>
          <w:tcPr>
            <w:tcW w:w="1940" w:type="dxa"/>
            <w:tcBorders>
              <w:top w:val="nil"/>
              <w:left w:val="nil"/>
              <w:bottom w:val="nil"/>
              <w:right w:val="nil"/>
            </w:tcBorders>
            <w:vAlign w:val="center"/>
            <w:hideMark/>
          </w:tcPr>
          <w:p w14:paraId="16BC757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680" w:type="dxa"/>
            <w:tcBorders>
              <w:top w:val="nil"/>
              <w:left w:val="nil"/>
              <w:bottom w:val="nil"/>
              <w:right w:val="nil"/>
            </w:tcBorders>
            <w:noWrap/>
            <w:vAlign w:val="bottom"/>
            <w:hideMark/>
          </w:tcPr>
          <w:p w14:paraId="56F2780B" w14:textId="77777777" w:rsidR="002D17A4" w:rsidRDefault="002D17A4">
            <w:pPr>
              <w:keepLines w:val="0"/>
              <w:tabs>
                <w:tab w:val="clear" w:pos="567"/>
                <w:tab w:val="clear" w:pos="720"/>
              </w:tabs>
              <w:jc w:val="right"/>
              <w:rPr>
                <w:rFonts w:ascii="Times New Roman" w:hAnsi="Times New Roman"/>
                <w:color w:val="000000"/>
                <w:sz w:val="20"/>
              </w:rPr>
            </w:pPr>
          </w:p>
        </w:tc>
        <w:tc>
          <w:tcPr>
            <w:tcW w:w="1800" w:type="dxa"/>
            <w:tcBorders>
              <w:top w:val="nil"/>
              <w:left w:val="nil"/>
              <w:bottom w:val="nil"/>
              <w:right w:val="nil"/>
            </w:tcBorders>
            <w:vAlign w:val="center"/>
            <w:hideMark/>
          </w:tcPr>
          <w:p w14:paraId="2EF431D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bl>
    <w:p w14:paraId="592FC9F5" w14:textId="77777777" w:rsidR="002D17A4" w:rsidRDefault="002D17A4">
      <w:pPr>
        <w:keepNext/>
        <w:rPr>
          <w:rFonts w:ascii="Times New Roman" w:hAnsi="Times New Roman"/>
          <w:sz w:val="20"/>
        </w:rPr>
      </w:pPr>
    </w:p>
    <w:p w14:paraId="19639924" w14:textId="77777777" w:rsidR="002D17A4" w:rsidRDefault="002D17A4">
      <w:pPr>
        <w:keepNext/>
        <w:rPr>
          <w:rFonts w:ascii="Times New Roman" w:hAnsi="Times New Roman"/>
          <w:sz w:val="20"/>
        </w:rPr>
      </w:pPr>
    </w:p>
    <w:tbl>
      <w:tblPr>
        <w:tblW w:w="6480" w:type="dxa"/>
        <w:tblCellMar>
          <w:left w:w="70" w:type="dxa"/>
          <w:right w:w="70" w:type="dxa"/>
        </w:tblCellMar>
        <w:tblLook w:val="04A0" w:firstRow="1" w:lastRow="0" w:firstColumn="1" w:lastColumn="0" w:noHBand="0" w:noVBand="1"/>
      </w:tblPr>
      <w:tblGrid>
        <w:gridCol w:w="4760"/>
        <w:gridCol w:w="1720"/>
      </w:tblGrid>
      <w:tr w:rsidR="002D17A4" w14:paraId="76909046" w14:textId="77777777">
        <w:trPr>
          <w:trHeight w:val="420"/>
        </w:trPr>
        <w:tc>
          <w:tcPr>
            <w:tcW w:w="4760" w:type="dxa"/>
            <w:tcBorders>
              <w:top w:val="nil"/>
              <w:left w:val="nil"/>
              <w:bottom w:val="nil"/>
              <w:right w:val="nil"/>
            </w:tcBorders>
            <w:hideMark/>
          </w:tcPr>
          <w:p w14:paraId="1CF6CB74" w14:textId="77777777" w:rsidR="002D17A4" w:rsidRDefault="002D17A4">
            <w:pPr>
              <w:keepLines w:val="0"/>
              <w:tabs>
                <w:tab w:val="clear" w:pos="567"/>
                <w:tab w:val="clear" w:pos="720"/>
              </w:tabs>
              <w:jc w:val="left"/>
              <w:rPr>
                <w:rFonts w:ascii="Times New Roman" w:hAnsi="Times New Roman"/>
                <w:b/>
                <w:sz w:val="20"/>
              </w:rPr>
            </w:pPr>
          </w:p>
          <w:p w14:paraId="42E7DEA8" w14:textId="77777777" w:rsidR="002D17A4" w:rsidRDefault="007E4F75">
            <w:pPr>
              <w:keepLines w:val="0"/>
              <w:tabs>
                <w:tab w:val="clear" w:pos="567"/>
                <w:tab w:val="clear" w:pos="720"/>
              </w:tabs>
              <w:jc w:val="left"/>
              <w:rPr>
                <w:rFonts w:ascii="Verdana" w:hAnsi="Verdana"/>
                <w:b/>
                <w:color w:val="FF0000"/>
                <w:sz w:val="20"/>
              </w:rPr>
            </w:pPr>
            <w:bookmarkStart w:id="21" w:name="diff_22"/>
            <w:r>
              <w:rPr>
                <w:rFonts w:ascii="Times New Roman" w:hAnsi="Times New Roman"/>
                <w:b/>
                <w:color w:val="000000"/>
                <w:sz w:val="20"/>
              </w:rPr>
              <w:t xml:space="preserve">CHANGES IN IMPAIRMENT </w:t>
            </w:r>
            <w:r>
              <w:rPr>
                <w:rFonts w:ascii="Verdana" w:hAnsi="Verdana"/>
                <w:b/>
                <w:color w:val="FF0000"/>
                <w:sz w:val="20"/>
              </w:rPr>
              <w:t xml:space="preserve"> </w:t>
            </w:r>
          </w:p>
        </w:tc>
        <w:tc>
          <w:tcPr>
            <w:tcW w:w="1720" w:type="dxa"/>
            <w:tcBorders>
              <w:top w:val="nil"/>
              <w:left w:val="nil"/>
              <w:bottom w:val="nil"/>
              <w:right w:val="nil"/>
            </w:tcBorders>
            <w:vAlign w:val="bottom"/>
            <w:hideMark/>
          </w:tcPr>
          <w:p w14:paraId="5455B1BD" w14:textId="77777777" w:rsidR="002D17A4" w:rsidRDefault="002D17A4">
            <w:pPr>
              <w:keepLines w:val="0"/>
              <w:tabs>
                <w:tab w:val="clear" w:pos="567"/>
                <w:tab w:val="clear" w:pos="720"/>
              </w:tabs>
              <w:jc w:val="left"/>
              <w:rPr>
                <w:rFonts w:ascii="Times New Roman" w:hAnsi="Times New Roman"/>
                <w:b/>
                <w:color w:val="000000"/>
                <w:sz w:val="20"/>
              </w:rPr>
            </w:pPr>
          </w:p>
        </w:tc>
      </w:tr>
      <w:tr w:rsidR="002D17A4" w14:paraId="1510987C" w14:textId="77777777">
        <w:trPr>
          <w:trHeight w:val="260"/>
        </w:trPr>
        <w:tc>
          <w:tcPr>
            <w:tcW w:w="4760" w:type="dxa"/>
            <w:tcBorders>
              <w:top w:val="nil"/>
              <w:left w:val="nil"/>
              <w:bottom w:val="nil"/>
              <w:right w:val="nil"/>
            </w:tcBorders>
            <w:vAlign w:val="center"/>
            <w:hideMark/>
          </w:tcPr>
          <w:p w14:paraId="22FBCDD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Opening impairment as of 31 March 2025</w:t>
            </w:r>
          </w:p>
        </w:tc>
        <w:tc>
          <w:tcPr>
            <w:tcW w:w="1720" w:type="dxa"/>
            <w:tcBorders>
              <w:top w:val="nil"/>
              <w:left w:val="nil"/>
              <w:bottom w:val="nil"/>
              <w:right w:val="nil"/>
            </w:tcBorders>
            <w:vAlign w:val="center"/>
            <w:hideMark/>
          </w:tcPr>
          <w:p w14:paraId="31153149"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445,238</w:t>
            </w:r>
          </w:p>
        </w:tc>
      </w:tr>
      <w:tr w:rsidR="002D17A4" w14:paraId="780CC36F" w14:textId="77777777">
        <w:trPr>
          <w:trHeight w:val="260"/>
        </w:trPr>
        <w:tc>
          <w:tcPr>
            <w:tcW w:w="4760" w:type="dxa"/>
            <w:tcBorders>
              <w:top w:val="nil"/>
              <w:left w:val="nil"/>
              <w:bottom w:val="nil"/>
              <w:right w:val="nil"/>
            </w:tcBorders>
            <w:vAlign w:val="center"/>
            <w:hideMark/>
          </w:tcPr>
          <w:p w14:paraId="38B6942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Addition</w:t>
            </w:r>
          </w:p>
        </w:tc>
        <w:tc>
          <w:tcPr>
            <w:tcW w:w="1720" w:type="dxa"/>
            <w:tcBorders>
              <w:top w:val="nil"/>
              <w:left w:val="nil"/>
              <w:bottom w:val="nil"/>
              <w:right w:val="nil"/>
            </w:tcBorders>
            <w:vAlign w:val="center"/>
            <w:hideMark/>
          </w:tcPr>
          <w:p w14:paraId="4F5E8478"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248,382</w:t>
            </w:r>
          </w:p>
        </w:tc>
      </w:tr>
      <w:tr w:rsidR="002D17A4" w14:paraId="5E759249" w14:textId="77777777">
        <w:trPr>
          <w:trHeight w:val="270"/>
        </w:trPr>
        <w:tc>
          <w:tcPr>
            <w:tcW w:w="4760" w:type="dxa"/>
            <w:tcBorders>
              <w:top w:val="nil"/>
              <w:left w:val="nil"/>
              <w:bottom w:val="nil"/>
              <w:right w:val="nil"/>
            </w:tcBorders>
            <w:vAlign w:val="center"/>
            <w:hideMark/>
          </w:tcPr>
          <w:p w14:paraId="1CB2835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 xml:space="preserve">Write-back </w:t>
            </w:r>
          </w:p>
        </w:tc>
        <w:tc>
          <w:tcPr>
            <w:tcW w:w="1720" w:type="dxa"/>
            <w:tcBorders>
              <w:top w:val="nil"/>
              <w:left w:val="nil"/>
              <w:bottom w:val="single" w:sz="8" w:space="0" w:color="auto"/>
              <w:right w:val="nil"/>
            </w:tcBorders>
            <w:vAlign w:val="center"/>
            <w:hideMark/>
          </w:tcPr>
          <w:p w14:paraId="076590ED"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-445,238</w:t>
            </w:r>
          </w:p>
        </w:tc>
      </w:tr>
      <w:tr w:rsidR="002D17A4" w14:paraId="7A2D8677" w14:textId="77777777">
        <w:trPr>
          <w:trHeight w:val="270"/>
        </w:trPr>
        <w:tc>
          <w:tcPr>
            <w:tcW w:w="4760" w:type="dxa"/>
            <w:tcBorders>
              <w:top w:val="nil"/>
              <w:left w:val="nil"/>
              <w:bottom w:val="nil"/>
              <w:right w:val="nil"/>
            </w:tcBorders>
            <w:vAlign w:val="center"/>
            <w:hideMark/>
          </w:tcPr>
          <w:p w14:paraId="5F79F19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Closing balance as of 31 March 2026</w:t>
            </w:r>
          </w:p>
        </w:tc>
        <w:tc>
          <w:tcPr>
            <w:tcW w:w="1720" w:type="dxa"/>
            <w:tcBorders>
              <w:top w:val="nil"/>
              <w:left w:val="nil"/>
              <w:bottom w:val="double" w:sz="6" w:space="0" w:color="auto"/>
              <w:right w:val="nil"/>
            </w:tcBorders>
            <w:vAlign w:val="center"/>
            <w:hideMark/>
          </w:tcPr>
          <w:p w14:paraId="6435ACA8"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248,382</w:t>
            </w:r>
            <w:bookmarkEnd w:id="21"/>
          </w:p>
        </w:tc>
      </w:tr>
    </w:tbl>
    <w:p w14:paraId="3F8C707A" w14:textId="77777777" w:rsidR="002D17A4" w:rsidRDefault="007E4F75">
      <w:pPr>
        <w:rPr>
          <w:rFonts w:ascii="Times New Roman" w:hAnsi="Times New Roman"/>
        </w:rPr>
      </w:pPr>
      <w:r>
        <w:rPr>
          <w:rFonts w:ascii="Verdana" w:hAnsi="Verdana"/>
          <w:b/>
          <w:color w:val="FF0000"/>
          <w:sz w:val="20"/>
          <w:szCs w:val="24"/>
          <w:lang w:eastAsia="hu-HU"/>
        </w:rPr>
        <w:t xml:space="preserve">  </w:t>
      </w:r>
    </w:p>
    <w:p w14:paraId="09C3CBDE" w14:textId="77777777" w:rsidR="002D17A4" w:rsidRDefault="007E4F75">
      <w:pPr>
        <w:rPr>
          <w:rFonts w:ascii="Times New Roman" w:hAnsi="Times New Roman"/>
          <w:b/>
          <w:sz w:val="20"/>
        </w:rPr>
      </w:pPr>
      <w:r>
        <w:rPr>
          <w:rFonts w:ascii="Times New Roman" w:hAnsi="Times New Roman"/>
          <w:b/>
          <w:sz w:val="20"/>
        </w:rPr>
        <w:lastRenderedPageBreak/>
        <w:t xml:space="preserve">  </w:t>
      </w:r>
    </w:p>
    <w:tbl>
      <w:tblPr>
        <w:tblW w:w="9780" w:type="dxa"/>
        <w:tblCellMar>
          <w:left w:w="70" w:type="dxa"/>
          <w:right w:w="70" w:type="dxa"/>
        </w:tblCellMar>
        <w:tblLook w:val="04A0" w:firstRow="1" w:lastRow="0" w:firstColumn="1" w:lastColumn="0" w:noHBand="0" w:noVBand="1"/>
      </w:tblPr>
      <w:tblGrid>
        <w:gridCol w:w="4230"/>
        <w:gridCol w:w="2610"/>
        <w:gridCol w:w="630"/>
        <w:gridCol w:w="2310"/>
      </w:tblGrid>
      <w:tr w:rsidR="002D17A4" w14:paraId="354BACD2" w14:textId="77777777">
        <w:trPr>
          <w:trHeight w:val="270"/>
        </w:trPr>
        <w:tc>
          <w:tcPr>
            <w:tcW w:w="4230" w:type="dxa"/>
            <w:tcBorders>
              <w:top w:val="nil"/>
              <w:left w:val="nil"/>
              <w:bottom w:val="nil"/>
              <w:right w:val="nil"/>
            </w:tcBorders>
            <w:vAlign w:val="center"/>
            <w:hideMark/>
          </w:tcPr>
          <w:p w14:paraId="3770CB6E" w14:textId="77777777" w:rsidR="002D17A4" w:rsidRDefault="002D17A4">
            <w:pPr>
              <w:keepLines w:val="0"/>
              <w:tabs>
                <w:tab w:val="clear" w:pos="567"/>
                <w:tab w:val="clear" w:pos="720"/>
              </w:tabs>
              <w:jc w:val="left"/>
              <w:rPr>
                <w:rFonts w:ascii="Times New Roman" w:hAnsi="Times New Roman"/>
                <w:sz w:val="20"/>
              </w:rPr>
            </w:pPr>
          </w:p>
        </w:tc>
        <w:tc>
          <w:tcPr>
            <w:tcW w:w="2610" w:type="dxa"/>
            <w:tcBorders>
              <w:top w:val="nil"/>
              <w:left w:val="nil"/>
              <w:bottom w:val="single" w:sz="8" w:space="0" w:color="auto"/>
              <w:right w:val="nil"/>
            </w:tcBorders>
            <w:vAlign w:val="center"/>
            <w:hideMark/>
          </w:tcPr>
          <w:p w14:paraId="7D39153F"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630" w:type="dxa"/>
            <w:tcBorders>
              <w:top w:val="nil"/>
              <w:left w:val="nil"/>
              <w:bottom w:val="nil"/>
              <w:right w:val="nil"/>
            </w:tcBorders>
            <w:vAlign w:val="center"/>
            <w:hideMark/>
          </w:tcPr>
          <w:p w14:paraId="11F10D5F" w14:textId="77777777" w:rsidR="002D17A4" w:rsidRDefault="002D17A4">
            <w:pPr>
              <w:keepLines w:val="0"/>
              <w:tabs>
                <w:tab w:val="clear" w:pos="567"/>
                <w:tab w:val="clear" w:pos="720"/>
              </w:tabs>
              <w:jc w:val="center"/>
              <w:rPr>
                <w:rFonts w:ascii="Times New Roman" w:hAnsi="Times New Roman"/>
                <w:color w:val="000000"/>
                <w:sz w:val="20"/>
              </w:rPr>
            </w:pPr>
          </w:p>
        </w:tc>
        <w:tc>
          <w:tcPr>
            <w:tcW w:w="2310" w:type="dxa"/>
            <w:tcBorders>
              <w:top w:val="nil"/>
              <w:left w:val="nil"/>
              <w:bottom w:val="single" w:sz="8" w:space="0" w:color="auto"/>
              <w:right w:val="nil"/>
            </w:tcBorders>
            <w:vAlign w:val="center"/>
            <w:hideMark/>
          </w:tcPr>
          <w:p w14:paraId="679AB62C"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78F03422" w14:textId="77777777">
        <w:trPr>
          <w:trHeight w:val="255"/>
        </w:trPr>
        <w:tc>
          <w:tcPr>
            <w:tcW w:w="4230" w:type="dxa"/>
            <w:tcBorders>
              <w:top w:val="nil"/>
              <w:left w:val="nil"/>
              <w:bottom w:val="nil"/>
              <w:right w:val="nil"/>
            </w:tcBorders>
            <w:vAlign w:val="center"/>
            <w:hideMark/>
          </w:tcPr>
          <w:p w14:paraId="3331D147"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Other receivables</w:t>
            </w:r>
          </w:p>
        </w:tc>
        <w:tc>
          <w:tcPr>
            <w:tcW w:w="2610" w:type="dxa"/>
            <w:tcBorders>
              <w:top w:val="nil"/>
              <w:left w:val="nil"/>
              <w:bottom w:val="nil"/>
              <w:right w:val="nil"/>
            </w:tcBorders>
            <w:vAlign w:val="center"/>
            <w:hideMark/>
          </w:tcPr>
          <w:p w14:paraId="1936543B"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4,168,769</w:t>
            </w:r>
          </w:p>
        </w:tc>
        <w:tc>
          <w:tcPr>
            <w:tcW w:w="630" w:type="dxa"/>
            <w:tcBorders>
              <w:top w:val="nil"/>
              <w:left w:val="nil"/>
              <w:bottom w:val="nil"/>
              <w:right w:val="nil"/>
            </w:tcBorders>
            <w:vAlign w:val="center"/>
            <w:hideMark/>
          </w:tcPr>
          <w:p w14:paraId="544A2131" w14:textId="77777777" w:rsidR="002D17A4" w:rsidRDefault="002D17A4">
            <w:pPr>
              <w:keepLines w:val="0"/>
              <w:tabs>
                <w:tab w:val="clear" w:pos="567"/>
                <w:tab w:val="clear" w:pos="720"/>
              </w:tabs>
              <w:jc w:val="right"/>
              <w:rPr>
                <w:rFonts w:ascii="Times New Roman" w:hAnsi="Times New Roman"/>
                <w:b/>
                <w:color w:val="000000"/>
                <w:sz w:val="20"/>
              </w:rPr>
            </w:pPr>
          </w:p>
        </w:tc>
        <w:tc>
          <w:tcPr>
            <w:tcW w:w="2310" w:type="dxa"/>
            <w:tcBorders>
              <w:top w:val="nil"/>
              <w:left w:val="nil"/>
              <w:bottom w:val="nil"/>
              <w:right w:val="nil"/>
            </w:tcBorders>
            <w:vAlign w:val="center"/>
            <w:hideMark/>
          </w:tcPr>
          <w:p w14:paraId="3AE832C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2,568,</w:t>
            </w:r>
            <w:r>
              <w:rPr>
                <w:rFonts w:ascii="Times New Roman" w:hAnsi="Times New Roman"/>
                <w:b/>
                <w:bCs/>
                <w:color w:val="000000"/>
                <w:sz w:val="20"/>
                <w:lang w:eastAsia="hu-HU"/>
              </w:rPr>
              <w:t>669</w:t>
            </w:r>
          </w:p>
        </w:tc>
      </w:tr>
      <w:tr w:rsidR="002D17A4" w14:paraId="6F0E1EC1" w14:textId="77777777">
        <w:trPr>
          <w:trHeight w:val="255"/>
        </w:trPr>
        <w:tc>
          <w:tcPr>
            <w:tcW w:w="4230" w:type="dxa"/>
            <w:tcBorders>
              <w:top w:val="nil"/>
              <w:left w:val="nil"/>
              <w:bottom w:val="nil"/>
              <w:right w:val="nil"/>
            </w:tcBorders>
            <w:vAlign w:val="center"/>
            <w:hideMark/>
          </w:tcPr>
          <w:p w14:paraId="320CFFA1"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Value added tax</w:t>
            </w:r>
          </w:p>
        </w:tc>
        <w:tc>
          <w:tcPr>
            <w:tcW w:w="2610" w:type="dxa"/>
            <w:tcBorders>
              <w:top w:val="nil"/>
              <w:left w:val="nil"/>
              <w:bottom w:val="nil"/>
              <w:right w:val="nil"/>
            </w:tcBorders>
            <w:vAlign w:val="center"/>
            <w:hideMark/>
          </w:tcPr>
          <w:p w14:paraId="37B77FF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2,827,547</w:t>
            </w:r>
          </w:p>
        </w:tc>
        <w:tc>
          <w:tcPr>
            <w:tcW w:w="630" w:type="dxa"/>
            <w:tcBorders>
              <w:top w:val="nil"/>
              <w:left w:val="nil"/>
              <w:bottom w:val="nil"/>
              <w:right w:val="nil"/>
            </w:tcBorders>
            <w:vAlign w:val="center"/>
            <w:hideMark/>
          </w:tcPr>
          <w:p w14:paraId="15B4A3E3" w14:textId="77777777" w:rsidR="002D17A4" w:rsidRDefault="002D17A4">
            <w:pPr>
              <w:keepLines w:val="0"/>
              <w:tabs>
                <w:tab w:val="clear" w:pos="567"/>
                <w:tab w:val="clear" w:pos="720"/>
              </w:tabs>
              <w:jc w:val="right"/>
              <w:rPr>
                <w:rFonts w:ascii="Times New Roman" w:hAnsi="Times New Roman"/>
                <w:color w:val="000000"/>
                <w:sz w:val="20"/>
              </w:rPr>
            </w:pPr>
          </w:p>
        </w:tc>
        <w:tc>
          <w:tcPr>
            <w:tcW w:w="2310" w:type="dxa"/>
            <w:tcBorders>
              <w:top w:val="nil"/>
              <w:left w:val="nil"/>
              <w:bottom w:val="nil"/>
              <w:right w:val="nil"/>
            </w:tcBorders>
            <w:vAlign w:val="center"/>
            <w:hideMark/>
          </w:tcPr>
          <w:p w14:paraId="4DFFF2B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1,503,799</w:t>
            </w:r>
          </w:p>
        </w:tc>
      </w:tr>
      <w:tr w:rsidR="002D17A4" w14:paraId="788405B4" w14:textId="77777777">
        <w:trPr>
          <w:trHeight w:val="255"/>
        </w:trPr>
        <w:tc>
          <w:tcPr>
            <w:tcW w:w="4230" w:type="dxa"/>
            <w:tcBorders>
              <w:top w:val="nil"/>
              <w:left w:val="nil"/>
              <w:bottom w:val="nil"/>
              <w:right w:val="nil"/>
            </w:tcBorders>
            <w:vAlign w:val="center"/>
            <w:hideMark/>
          </w:tcPr>
          <w:p w14:paraId="0BBEC3A2"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Corporate income tax</w:t>
            </w:r>
          </w:p>
        </w:tc>
        <w:tc>
          <w:tcPr>
            <w:tcW w:w="2610" w:type="dxa"/>
            <w:tcBorders>
              <w:top w:val="nil"/>
              <w:left w:val="nil"/>
              <w:bottom w:val="nil"/>
              <w:right w:val="nil"/>
            </w:tcBorders>
            <w:vAlign w:val="center"/>
            <w:hideMark/>
          </w:tcPr>
          <w:p w14:paraId="3063D88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630" w:type="dxa"/>
            <w:tcBorders>
              <w:top w:val="nil"/>
              <w:left w:val="nil"/>
              <w:bottom w:val="nil"/>
              <w:right w:val="nil"/>
            </w:tcBorders>
            <w:vAlign w:val="center"/>
            <w:hideMark/>
          </w:tcPr>
          <w:p w14:paraId="017648C7" w14:textId="77777777" w:rsidR="002D17A4" w:rsidRDefault="002D17A4">
            <w:pPr>
              <w:keepLines w:val="0"/>
              <w:tabs>
                <w:tab w:val="clear" w:pos="567"/>
                <w:tab w:val="clear" w:pos="720"/>
              </w:tabs>
              <w:jc w:val="right"/>
              <w:rPr>
                <w:rFonts w:ascii="Times New Roman" w:hAnsi="Times New Roman"/>
                <w:color w:val="000000"/>
                <w:sz w:val="20"/>
              </w:rPr>
            </w:pPr>
          </w:p>
        </w:tc>
        <w:tc>
          <w:tcPr>
            <w:tcW w:w="2310" w:type="dxa"/>
            <w:tcBorders>
              <w:top w:val="nil"/>
              <w:left w:val="nil"/>
              <w:bottom w:val="nil"/>
              <w:right w:val="nil"/>
            </w:tcBorders>
            <w:vAlign w:val="center"/>
            <w:hideMark/>
          </w:tcPr>
          <w:p w14:paraId="31D2A15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57247C54" w14:textId="77777777">
        <w:trPr>
          <w:trHeight w:val="255"/>
        </w:trPr>
        <w:tc>
          <w:tcPr>
            <w:tcW w:w="4230" w:type="dxa"/>
            <w:tcBorders>
              <w:top w:val="nil"/>
              <w:left w:val="nil"/>
              <w:bottom w:val="nil"/>
              <w:right w:val="nil"/>
            </w:tcBorders>
            <w:vAlign w:val="center"/>
            <w:hideMark/>
          </w:tcPr>
          <w:p w14:paraId="7BDBCF33"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Foreign VAT</w:t>
            </w:r>
          </w:p>
        </w:tc>
        <w:tc>
          <w:tcPr>
            <w:tcW w:w="2610" w:type="dxa"/>
            <w:tcBorders>
              <w:top w:val="nil"/>
              <w:left w:val="nil"/>
              <w:bottom w:val="nil"/>
              <w:right w:val="nil"/>
            </w:tcBorders>
            <w:vAlign w:val="center"/>
            <w:hideMark/>
          </w:tcPr>
          <w:p w14:paraId="3AA8C30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185,378</w:t>
            </w:r>
          </w:p>
        </w:tc>
        <w:tc>
          <w:tcPr>
            <w:tcW w:w="630" w:type="dxa"/>
            <w:tcBorders>
              <w:top w:val="nil"/>
              <w:left w:val="nil"/>
              <w:bottom w:val="nil"/>
              <w:right w:val="nil"/>
            </w:tcBorders>
            <w:vAlign w:val="center"/>
            <w:hideMark/>
          </w:tcPr>
          <w:p w14:paraId="774F965F" w14:textId="77777777" w:rsidR="002D17A4" w:rsidRDefault="002D17A4">
            <w:pPr>
              <w:keepLines w:val="0"/>
              <w:tabs>
                <w:tab w:val="clear" w:pos="567"/>
                <w:tab w:val="clear" w:pos="720"/>
              </w:tabs>
              <w:jc w:val="right"/>
              <w:rPr>
                <w:rFonts w:ascii="Times New Roman" w:hAnsi="Times New Roman"/>
                <w:color w:val="000000"/>
                <w:sz w:val="20"/>
              </w:rPr>
            </w:pPr>
          </w:p>
        </w:tc>
        <w:tc>
          <w:tcPr>
            <w:tcW w:w="2310" w:type="dxa"/>
            <w:tcBorders>
              <w:top w:val="nil"/>
              <w:left w:val="nil"/>
              <w:bottom w:val="nil"/>
              <w:right w:val="nil"/>
            </w:tcBorders>
            <w:vAlign w:val="center"/>
            <w:hideMark/>
          </w:tcPr>
          <w:p w14:paraId="4348B3B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153,710</w:t>
            </w:r>
          </w:p>
        </w:tc>
      </w:tr>
      <w:tr w:rsidR="002D17A4" w14:paraId="04F7AB92" w14:textId="77777777">
        <w:trPr>
          <w:trHeight w:val="255"/>
        </w:trPr>
        <w:tc>
          <w:tcPr>
            <w:tcW w:w="4230" w:type="dxa"/>
            <w:tcBorders>
              <w:top w:val="nil"/>
              <w:left w:val="nil"/>
              <w:bottom w:val="nil"/>
              <w:right w:val="nil"/>
            </w:tcBorders>
            <w:vAlign w:val="center"/>
            <w:hideMark/>
          </w:tcPr>
          <w:p w14:paraId="2DC2897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Receivables due from employees</w:t>
            </w:r>
          </w:p>
        </w:tc>
        <w:tc>
          <w:tcPr>
            <w:tcW w:w="2610" w:type="dxa"/>
            <w:tcBorders>
              <w:top w:val="nil"/>
              <w:left w:val="nil"/>
              <w:bottom w:val="nil"/>
              <w:right w:val="nil"/>
            </w:tcBorders>
            <w:vAlign w:val="center"/>
            <w:hideMark/>
          </w:tcPr>
          <w:p w14:paraId="1B208A1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387,637</w:t>
            </w:r>
          </w:p>
        </w:tc>
        <w:tc>
          <w:tcPr>
            <w:tcW w:w="630" w:type="dxa"/>
            <w:tcBorders>
              <w:top w:val="nil"/>
              <w:left w:val="nil"/>
              <w:bottom w:val="nil"/>
              <w:right w:val="nil"/>
            </w:tcBorders>
            <w:vAlign w:val="center"/>
            <w:hideMark/>
          </w:tcPr>
          <w:p w14:paraId="4A5EC230" w14:textId="77777777" w:rsidR="002D17A4" w:rsidRDefault="002D17A4">
            <w:pPr>
              <w:keepLines w:val="0"/>
              <w:tabs>
                <w:tab w:val="clear" w:pos="567"/>
                <w:tab w:val="clear" w:pos="720"/>
              </w:tabs>
              <w:jc w:val="right"/>
              <w:rPr>
                <w:rFonts w:ascii="Times New Roman" w:hAnsi="Times New Roman"/>
                <w:color w:val="000000"/>
                <w:sz w:val="20"/>
              </w:rPr>
            </w:pPr>
          </w:p>
        </w:tc>
        <w:tc>
          <w:tcPr>
            <w:tcW w:w="2310" w:type="dxa"/>
            <w:tcBorders>
              <w:top w:val="nil"/>
              <w:left w:val="nil"/>
              <w:bottom w:val="nil"/>
              <w:right w:val="nil"/>
            </w:tcBorders>
            <w:vAlign w:val="center"/>
            <w:hideMark/>
          </w:tcPr>
          <w:p w14:paraId="304C94D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848,107</w:t>
            </w:r>
          </w:p>
        </w:tc>
      </w:tr>
      <w:tr w:rsidR="002D17A4" w14:paraId="6257BC2D" w14:textId="77777777">
        <w:trPr>
          <w:trHeight w:val="255"/>
        </w:trPr>
        <w:tc>
          <w:tcPr>
            <w:tcW w:w="4230" w:type="dxa"/>
            <w:tcBorders>
              <w:top w:val="nil"/>
              <w:left w:val="nil"/>
              <w:bottom w:val="nil"/>
              <w:right w:val="nil"/>
            </w:tcBorders>
            <w:vAlign w:val="center"/>
            <w:hideMark/>
          </w:tcPr>
          <w:p w14:paraId="2C7DA5E1"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Other</w:t>
            </w:r>
          </w:p>
        </w:tc>
        <w:tc>
          <w:tcPr>
            <w:tcW w:w="2610" w:type="dxa"/>
            <w:tcBorders>
              <w:top w:val="nil"/>
              <w:left w:val="nil"/>
              <w:bottom w:val="nil"/>
              <w:right w:val="nil"/>
            </w:tcBorders>
            <w:vAlign w:val="center"/>
            <w:hideMark/>
          </w:tcPr>
          <w:p w14:paraId="6B51782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68,810</w:t>
            </w:r>
          </w:p>
        </w:tc>
        <w:tc>
          <w:tcPr>
            <w:tcW w:w="630" w:type="dxa"/>
            <w:tcBorders>
              <w:top w:val="nil"/>
              <w:left w:val="nil"/>
              <w:bottom w:val="nil"/>
              <w:right w:val="nil"/>
            </w:tcBorders>
            <w:vAlign w:val="center"/>
            <w:hideMark/>
          </w:tcPr>
          <w:p w14:paraId="2F7BAB6A" w14:textId="77777777" w:rsidR="002D17A4" w:rsidRDefault="002D17A4">
            <w:pPr>
              <w:keepLines w:val="0"/>
              <w:tabs>
                <w:tab w:val="clear" w:pos="567"/>
                <w:tab w:val="clear" w:pos="720"/>
              </w:tabs>
              <w:jc w:val="right"/>
              <w:rPr>
                <w:rFonts w:ascii="Times New Roman" w:hAnsi="Times New Roman"/>
                <w:color w:val="000000"/>
                <w:sz w:val="20"/>
              </w:rPr>
            </w:pPr>
          </w:p>
        </w:tc>
        <w:tc>
          <w:tcPr>
            <w:tcW w:w="2310" w:type="dxa"/>
            <w:tcBorders>
              <w:top w:val="nil"/>
              <w:left w:val="nil"/>
              <w:bottom w:val="nil"/>
              <w:right w:val="nil"/>
            </w:tcBorders>
            <w:vAlign w:val="center"/>
            <w:hideMark/>
          </w:tcPr>
          <w:p w14:paraId="366BD85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w:t>
            </w:r>
            <w:r>
              <w:rPr>
                <w:rFonts w:ascii="Times New Roman" w:hAnsi="Times New Roman"/>
                <w:color w:val="000000"/>
                <w:sz w:val="20"/>
                <w:lang w:eastAsia="hu-HU"/>
              </w:rPr>
              <w:t>435</w:t>
            </w:r>
          </w:p>
        </w:tc>
      </w:tr>
      <w:tr w:rsidR="002D17A4" w14:paraId="4492BDC2" w14:textId="77777777">
        <w:trPr>
          <w:trHeight w:val="255"/>
        </w:trPr>
        <w:tc>
          <w:tcPr>
            <w:tcW w:w="4230" w:type="dxa"/>
            <w:tcBorders>
              <w:top w:val="nil"/>
              <w:left w:val="nil"/>
              <w:bottom w:val="nil"/>
              <w:right w:val="nil"/>
            </w:tcBorders>
            <w:vAlign w:val="center"/>
            <w:hideMark/>
          </w:tcPr>
          <w:p w14:paraId="5ADAEF2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Other NAV receivables</w:t>
            </w:r>
          </w:p>
        </w:tc>
        <w:tc>
          <w:tcPr>
            <w:tcW w:w="2610" w:type="dxa"/>
            <w:tcBorders>
              <w:top w:val="nil"/>
              <w:left w:val="nil"/>
              <w:bottom w:val="nil"/>
              <w:right w:val="nil"/>
            </w:tcBorders>
            <w:vAlign w:val="center"/>
            <w:hideMark/>
          </w:tcPr>
          <w:p w14:paraId="1C14843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630" w:type="dxa"/>
            <w:tcBorders>
              <w:top w:val="nil"/>
              <w:left w:val="nil"/>
              <w:bottom w:val="nil"/>
              <w:right w:val="nil"/>
            </w:tcBorders>
            <w:vAlign w:val="center"/>
            <w:hideMark/>
          </w:tcPr>
          <w:p w14:paraId="5A218A99" w14:textId="77777777" w:rsidR="002D17A4" w:rsidRDefault="002D17A4">
            <w:pPr>
              <w:keepLines w:val="0"/>
              <w:tabs>
                <w:tab w:val="clear" w:pos="567"/>
                <w:tab w:val="clear" w:pos="720"/>
              </w:tabs>
              <w:jc w:val="right"/>
              <w:rPr>
                <w:rFonts w:ascii="Times New Roman" w:hAnsi="Times New Roman"/>
                <w:color w:val="000000"/>
                <w:sz w:val="20"/>
              </w:rPr>
            </w:pPr>
          </w:p>
        </w:tc>
        <w:tc>
          <w:tcPr>
            <w:tcW w:w="2310" w:type="dxa"/>
            <w:tcBorders>
              <w:top w:val="nil"/>
              <w:left w:val="nil"/>
              <w:bottom w:val="nil"/>
              <w:right w:val="nil"/>
            </w:tcBorders>
            <w:vAlign w:val="center"/>
            <w:hideMark/>
          </w:tcPr>
          <w:p w14:paraId="53CEEE2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17E6DD9A" w14:textId="77777777">
        <w:trPr>
          <w:trHeight w:val="255"/>
        </w:trPr>
        <w:tc>
          <w:tcPr>
            <w:tcW w:w="4230" w:type="dxa"/>
            <w:tcBorders>
              <w:top w:val="nil"/>
              <w:left w:val="nil"/>
              <w:bottom w:val="nil"/>
              <w:right w:val="nil"/>
            </w:tcBorders>
            <w:vAlign w:val="center"/>
            <w:hideMark/>
          </w:tcPr>
          <w:p w14:paraId="4C869DC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Self-revision fees</w:t>
            </w:r>
          </w:p>
        </w:tc>
        <w:tc>
          <w:tcPr>
            <w:tcW w:w="2610" w:type="dxa"/>
            <w:tcBorders>
              <w:top w:val="nil"/>
              <w:left w:val="nil"/>
              <w:bottom w:val="nil"/>
              <w:right w:val="nil"/>
            </w:tcBorders>
            <w:vAlign w:val="center"/>
            <w:hideMark/>
          </w:tcPr>
          <w:p w14:paraId="635FE77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630" w:type="dxa"/>
            <w:tcBorders>
              <w:top w:val="nil"/>
              <w:left w:val="nil"/>
              <w:bottom w:val="nil"/>
              <w:right w:val="nil"/>
            </w:tcBorders>
            <w:vAlign w:val="center"/>
            <w:hideMark/>
          </w:tcPr>
          <w:p w14:paraId="7140541D" w14:textId="77777777" w:rsidR="002D17A4" w:rsidRDefault="002D17A4">
            <w:pPr>
              <w:keepLines w:val="0"/>
              <w:tabs>
                <w:tab w:val="clear" w:pos="567"/>
                <w:tab w:val="clear" w:pos="720"/>
              </w:tabs>
              <w:jc w:val="right"/>
              <w:rPr>
                <w:rFonts w:ascii="Times New Roman" w:hAnsi="Times New Roman"/>
                <w:color w:val="000000"/>
                <w:sz w:val="20"/>
              </w:rPr>
            </w:pPr>
          </w:p>
        </w:tc>
        <w:tc>
          <w:tcPr>
            <w:tcW w:w="2310" w:type="dxa"/>
            <w:tcBorders>
              <w:top w:val="nil"/>
              <w:left w:val="nil"/>
              <w:bottom w:val="nil"/>
              <w:right w:val="nil"/>
            </w:tcBorders>
            <w:vAlign w:val="center"/>
            <w:hideMark/>
          </w:tcPr>
          <w:p w14:paraId="4BE7D51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0123D9EF" w14:textId="77777777">
        <w:trPr>
          <w:trHeight w:val="255"/>
        </w:trPr>
        <w:tc>
          <w:tcPr>
            <w:tcW w:w="4230" w:type="dxa"/>
            <w:tcBorders>
              <w:top w:val="nil"/>
              <w:left w:val="nil"/>
              <w:bottom w:val="nil"/>
              <w:right w:val="nil"/>
            </w:tcBorders>
            <w:vAlign w:val="center"/>
            <w:hideMark/>
          </w:tcPr>
          <w:p w14:paraId="0ED0154B"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Environmental product charge</w:t>
            </w:r>
          </w:p>
        </w:tc>
        <w:tc>
          <w:tcPr>
            <w:tcW w:w="2610" w:type="dxa"/>
            <w:tcBorders>
              <w:top w:val="nil"/>
              <w:left w:val="nil"/>
              <w:bottom w:val="nil"/>
              <w:right w:val="nil"/>
            </w:tcBorders>
            <w:vAlign w:val="center"/>
            <w:hideMark/>
          </w:tcPr>
          <w:p w14:paraId="5FCDA88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630" w:type="dxa"/>
            <w:tcBorders>
              <w:top w:val="nil"/>
              <w:left w:val="nil"/>
              <w:bottom w:val="nil"/>
              <w:right w:val="nil"/>
            </w:tcBorders>
            <w:vAlign w:val="center"/>
            <w:hideMark/>
          </w:tcPr>
          <w:p w14:paraId="6FC61090" w14:textId="77777777" w:rsidR="002D17A4" w:rsidRDefault="002D17A4">
            <w:pPr>
              <w:keepLines w:val="0"/>
              <w:tabs>
                <w:tab w:val="clear" w:pos="567"/>
                <w:tab w:val="clear" w:pos="720"/>
              </w:tabs>
              <w:jc w:val="right"/>
              <w:rPr>
                <w:rFonts w:ascii="Times New Roman" w:hAnsi="Times New Roman"/>
                <w:color w:val="000000"/>
                <w:sz w:val="20"/>
              </w:rPr>
            </w:pPr>
          </w:p>
        </w:tc>
        <w:tc>
          <w:tcPr>
            <w:tcW w:w="2310" w:type="dxa"/>
            <w:tcBorders>
              <w:top w:val="nil"/>
              <w:left w:val="nil"/>
              <w:bottom w:val="nil"/>
              <w:right w:val="nil"/>
            </w:tcBorders>
            <w:vAlign w:val="center"/>
            <w:hideMark/>
          </w:tcPr>
          <w:p w14:paraId="1C764AE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5067D05C" w14:textId="77777777">
        <w:trPr>
          <w:trHeight w:val="255"/>
        </w:trPr>
        <w:tc>
          <w:tcPr>
            <w:tcW w:w="4230" w:type="dxa"/>
            <w:tcBorders>
              <w:top w:val="nil"/>
              <w:left w:val="nil"/>
              <w:bottom w:val="nil"/>
              <w:right w:val="nil"/>
            </w:tcBorders>
            <w:vAlign w:val="center"/>
            <w:hideMark/>
          </w:tcPr>
          <w:p w14:paraId="576C55C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lang w:eastAsia="hu-HU"/>
              </w:rPr>
              <w:t>Local tax authority payables/receivables</w:t>
            </w:r>
          </w:p>
        </w:tc>
        <w:tc>
          <w:tcPr>
            <w:tcW w:w="2610" w:type="dxa"/>
            <w:tcBorders>
              <w:top w:val="nil"/>
              <w:left w:val="nil"/>
              <w:bottom w:val="nil"/>
              <w:right w:val="nil"/>
            </w:tcBorders>
            <w:vAlign w:val="center"/>
            <w:hideMark/>
          </w:tcPr>
          <w:p w14:paraId="722396B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699,397</w:t>
            </w:r>
          </w:p>
        </w:tc>
        <w:tc>
          <w:tcPr>
            <w:tcW w:w="630" w:type="dxa"/>
            <w:tcBorders>
              <w:top w:val="nil"/>
              <w:left w:val="nil"/>
              <w:bottom w:val="nil"/>
              <w:right w:val="nil"/>
            </w:tcBorders>
            <w:vAlign w:val="center"/>
            <w:hideMark/>
          </w:tcPr>
          <w:p w14:paraId="5A5A1DEF" w14:textId="77777777" w:rsidR="002D17A4" w:rsidRDefault="002D17A4">
            <w:pPr>
              <w:keepLines w:val="0"/>
              <w:tabs>
                <w:tab w:val="clear" w:pos="567"/>
                <w:tab w:val="clear" w:pos="720"/>
              </w:tabs>
              <w:jc w:val="right"/>
              <w:rPr>
                <w:rFonts w:ascii="Times New Roman" w:hAnsi="Times New Roman"/>
                <w:color w:val="000000"/>
                <w:sz w:val="20"/>
              </w:rPr>
            </w:pPr>
          </w:p>
        </w:tc>
        <w:tc>
          <w:tcPr>
            <w:tcW w:w="2310" w:type="dxa"/>
            <w:tcBorders>
              <w:top w:val="nil"/>
              <w:left w:val="nil"/>
              <w:bottom w:val="nil"/>
              <w:right w:val="nil"/>
            </w:tcBorders>
            <w:vAlign w:val="center"/>
            <w:hideMark/>
          </w:tcPr>
          <w:p w14:paraId="4E3B34D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56,618</w:t>
            </w:r>
          </w:p>
        </w:tc>
      </w:tr>
      <w:tr w:rsidR="002D17A4" w14:paraId="6A333677" w14:textId="77777777">
        <w:trPr>
          <w:trHeight w:val="270"/>
        </w:trPr>
        <w:tc>
          <w:tcPr>
            <w:tcW w:w="4230" w:type="dxa"/>
            <w:tcBorders>
              <w:top w:val="nil"/>
              <w:left w:val="nil"/>
              <w:bottom w:val="nil"/>
              <w:right w:val="nil"/>
            </w:tcBorders>
            <w:vAlign w:val="center"/>
            <w:hideMark/>
          </w:tcPr>
          <w:p w14:paraId="39B13D9A"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lang w:eastAsia="hu-HU"/>
              </w:rPr>
              <w:t>Total</w:t>
            </w:r>
          </w:p>
        </w:tc>
        <w:tc>
          <w:tcPr>
            <w:tcW w:w="2610" w:type="dxa"/>
            <w:tcBorders>
              <w:top w:val="nil"/>
              <w:left w:val="nil"/>
              <w:bottom w:val="double" w:sz="6" w:space="0" w:color="auto"/>
              <w:right w:val="nil"/>
            </w:tcBorders>
            <w:vAlign w:val="center"/>
            <w:hideMark/>
          </w:tcPr>
          <w:p w14:paraId="5F95112A"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580,438,757</w:t>
            </w:r>
          </w:p>
        </w:tc>
        <w:tc>
          <w:tcPr>
            <w:tcW w:w="630" w:type="dxa"/>
            <w:tcBorders>
              <w:top w:val="nil"/>
              <w:left w:val="nil"/>
              <w:bottom w:val="nil"/>
              <w:right w:val="nil"/>
            </w:tcBorders>
            <w:vAlign w:val="center"/>
            <w:hideMark/>
          </w:tcPr>
          <w:p w14:paraId="74C05863" w14:textId="77777777" w:rsidR="002D17A4" w:rsidRDefault="002D17A4">
            <w:pPr>
              <w:keepLines w:val="0"/>
              <w:tabs>
                <w:tab w:val="clear" w:pos="567"/>
                <w:tab w:val="clear" w:pos="720"/>
              </w:tabs>
              <w:jc w:val="right"/>
              <w:rPr>
                <w:rFonts w:ascii="Times New Roman" w:hAnsi="Times New Roman"/>
                <w:b/>
                <w:color w:val="000000"/>
                <w:sz w:val="20"/>
              </w:rPr>
            </w:pPr>
          </w:p>
        </w:tc>
        <w:tc>
          <w:tcPr>
            <w:tcW w:w="2310" w:type="dxa"/>
            <w:tcBorders>
              <w:top w:val="nil"/>
              <w:left w:val="nil"/>
              <w:bottom w:val="double" w:sz="6" w:space="0" w:color="auto"/>
              <w:right w:val="nil"/>
            </w:tcBorders>
            <w:vAlign w:val="center"/>
            <w:hideMark/>
          </w:tcPr>
          <w:p w14:paraId="120BCFE5"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585,503,873</w:t>
            </w:r>
          </w:p>
        </w:tc>
      </w:tr>
    </w:tbl>
    <w:p w14:paraId="49BD6EDD" w14:textId="77777777" w:rsidR="002D17A4" w:rsidRDefault="007E4F75">
      <w:pPr>
        <w:rPr>
          <w:rFonts w:ascii="Times New Roman" w:hAnsi="Times New Roman"/>
        </w:rPr>
      </w:pPr>
      <w:r>
        <w:rPr>
          <w:rFonts w:ascii="Times New Roman" w:hAnsi="Times New Roman"/>
          <w:b/>
          <w:sz w:val="20"/>
        </w:rPr>
        <w:t xml:space="preserve">  </w:t>
      </w:r>
    </w:p>
    <w:p w14:paraId="0352E2E4" w14:textId="77777777" w:rsidR="002D17A4" w:rsidRDefault="007E4F75">
      <w:pPr>
        <w:pStyle w:val="Heading1"/>
        <w:numPr>
          <w:ilvl w:val="0"/>
          <w:numId w:val="19"/>
        </w:numPr>
        <w:rPr>
          <w:b/>
          <w:bCs/>
          <w:sz w:val="20"/>
          <w:u w:val="single"/>
          <w:lang w:val="en-GB"/>
        </w:rPr>
      </w:pPr>
      <w:r>
        <w:rPr>
          <w:b/>
          <w:bCs/>
          <w:sz w:val="20"/>
          <w:u w:val="single"/>
          <w:lang w:val="en-GB"/>
        </w:rPr>
        <w:t>bank deposits</w:t>
      </w:r>
    </w:p>
    <w:p w14:paraId="1DD6E6B3" w14:textId="77777777" w:rsidR="002D17A4" w:rsidRDefault="007E4F75">
      <w:pPr>
        <w:rPr>
          <w:rFonts w:ascii="Times New Roman" w:hAnsi="Times New Roman"/>
          <w:sz w:val="20"/>
        </w:rPr>
      </w:pPr>
      <w:r>
        <w:rPr>
          <w:rFonts w:ascii="Times New Roman" w:hAnsi="Times New Roman"/>
          <w:sz w:val="20"/>
        </w:rPr>
        <w:t>The Company's bank deposits in EUR were as follows:</w:t>
      </w:r>
      <w:r>
        <w:rPr>
          <w:rFonts w:ascii="Times New Roman" w:hAnsi="Times New Roman"/>
          <w:b/>
          <w:sz w:val="20"/>
        </w:rPr>
        <w:t xml:space="preserve">  </w:t>
      </w:r>
    </w:p>
    <w:p w14:paraId="585D1867" w14:textId="77777777" w:rsidR="002D17A4" w:rsidRDefault="002D17A4">
      <w:pPr>
        <w:rPr>
          <w:rFonts w:ascii="Times New Roman" w:hAnsi="Times New Roman"/>
          <w:sz w:val="20"/>
        </w:rPr>
      </w:pPr>
    </w:p>
    <w:p w14:paraId="067DFAD1" w14:textId="77777777" w:rsidR="002D17A4" w:rsidRDefault="007E4F75">
      <w:pPr>
        <w:rPr>
          <w:rFonts w:ascii="Verdana" w:hAnsi="Verdana"/>
          <w:b/>
          <w:color w:val="FF0000"/>
          <w:sz w:val="20"/>
        </w:rPr>
      </w:pPr>
      <w:r>
        <w:rPr>
          <w:rFonts w:ascii="Verdana" w:hAnsi="Verdana"/>
          <w:b/>
          <w:color w:val="FF0000"/>
          <w:sz w:val="20"/>
        </w:rPr>
        <w:t xml:space="preserve">  </w:t>
      </w:r>
    </w:p>
    <w:tbl>
      <w:tblPr>
        <w:tblW w:w="7440" w:type="dxa"/>
        <w:tblCellMar>
          <w:left w:w="70" w:type="dxa"/>
          <w:right w:w="70" w:type="dxa"/>
        </w:tblCellMar>
        <w:tblLook w:val="04A0" w:firstRow="1" w:lastRow="0" w:firstColumn="1" w:lastColumn="0" w:noHBand="0" w:noVBand="1"/>
      </w:tblPr>
      <w:tblGrid>
        <w:gridCol w:w="2020"/>
        <w:gridCol w:w="840"/>
        <w:gridCol w:w="1780"/>
        <w:gridCol w:w="840"/>
        <w:gridCol w:w="1960"/>
      </w:tblGrid>
      <w:tr w:rsidR="002D17A4" w14:paraId="157B1A48" w14:textId="77777777">
        <w:trPr>
          <w:trHeight w:val="270"/>
        </w:trPr>
        <w:tc>
          <w:tcPr>
            <w:tcW w:w="2020" w:type="dxa"/>
            <w:tcBorders>
              <w:top w:val="nil"/>
              <w:left w:val="nil"/>
              <w:bottom w:val="nil"/>
              <w:right w:val="nil"/>
            </w:tcBorders>
            <w:vAlign w:val="center"/>
            <w:hideMark/>
          </w:tcPr>
          <w:p w14:paraId="2A0BDDC6" w14:textId="77777777" w:rsidR="002D17A4" w:rsidRDefault="002D17A4">
            <w:pPr>
              <w:keepLines w:val="0"/>
              <w:tabs>
                <w:tab w:val="clear" w:pos="567"/>
                <w:tab w:val="clear" w:pos="720"/>
              </w:tabs>
              <w:jc w:val="left"/>
              <w:rPr>
                <w:rFonts w:ascii="Times New Roman" w:hAnsi="Times New Roman"/>
                <w:sz w:val="20"/>
              </w:rPr>
            </w:pPr>
          </w:p>
        </w:tc>
        <w:tc>
          <w:tcPr>
            <w:tcW w:w="840" w:type="dxa"/>
            <w:tcBorders>
              <w:top w:val="nil"/>
              <w:left w:val="nil"/>
              <w:bottom w:val="nil"/>
              <w:right w:val="nil"/>
            </w:tcBorders>
            <w:vAlign w:val="center"/>
            <w:hideMark/>
          </w:tcPr>
          <w:p w14:paraId="2447B119" w14:textId="77777777" w:rsidR="002D17A4" w:rsidRDefault="002D17A4">
            <w:pPr>
              <w:keepLines w:val="0"/>
              <w:tabs>
                <w:tab w:val="clear" w:pos="567"/>
                <w:tab w:val="clear" w:pos="720"/>
              </w:tabs>
              <w:jc w:val="right"/>
              <w:rPr>
                <w:rFonts w:ascii="Times New Roman" w:hAnsi="Times New Roman"/>
                <w:sz w:val="20"/>
              </w:rPr>
            </w:pPr>
          </w:p>
        </w:tc>
        <w:tc>
          <w:tcPr>
            <w:tcW w:w="1780" w:type="dxa"/>
            <w:tcBorders>
              <w:top w:val="nil"/>
              <w:left w:val="nil"/>
              <w:bottom w:val="single" w:sz="8" w:space="0" w:color="auto"/>
              <w:right w:val="nil"/>
            </w:tcBorders>
            <w:vAlign w:val="center"/>
            <w:hideMark/>
          </w:tcPr>
          <w:p w14:paraId="6D61E07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840" w:type="dxa"/>
            <w:tcBorders>
              <w:top w:val="nil"/>
              <w:left w:val="nil"/>
              <w:bottom w:val="nil"/>
              <w:right w:val="nil"/>
            </w:tcBorders>
            <w:vAlign w:val="center"/>
            <w:hideMark/>
          </w:tcPr>
          <w:p w14:paraId="5EEC89D8" w14:textId="77777777" w:rsidR="002D17A4" w:rsidRDefault="002D17A4">
            <w:pPr>
              <w:keepLines w:val="0"/>
              <w:tabs>
                <w:tab w:val="clear" w:pos="567"/>
                <w:tab w:val="clear" w:pos="720"/>
              </w:tabs>
              <w:jc w:val="center"/>
              <w:rPr>
                <w:rFonts w:ascii="Times New Roman" w:hAnsi="Times New Roman"/>
                <w:color w:val="000000"/>
                <w:sz w:val="20"/>
              </w:rPr>
            </w:pPr>
          </w:p>
        </w:tc>
        <w:tc>
          <w:tcPr>
            <w:tcW w:w="1960" w:type="dxa"/>
            <w:tcBorders>
              <w:top w:val="nil"/>
              <w:left w:val="nil"/>
              <w:bottom w:val="single" w:sz="8" w:space="0" w:color="auto"/>
              <w:right w:val="nil"/>
            </w:tcBorders>
            <w:vAlign w:val="center"/>
            <w:hideMark/>
          </w:tcPr>
          <w:p w14:paraId="33711D3A"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26F61721" w14:textId="77777777">
        <w:trPr>
          <w:trHeight w:val="255"/>
        </w:trPr>
        <w:tc>
          <w:tcPr>
            <w:tcW w:w="2020" w:type="dxa"/>
            <w:tcBorders>
              <w:top w:val="nil"/>
              <w:left w:val="nil"/>
              <w:bottom w:val="nil"/>
              <w:right w:val="nil"/>
            </w:tcBorders>
            <w:vAlign w:val="center"/>
            <w:hideMark/>
          </w:tcPr>
          <w:p w14:paraId="2EABF85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CHF bank deposits</w:t>
            </w:r>
          </w:p>
        </w:tc>
        <w:tc>
          <w:tcPr>
            <w:tcW w:w="840" w:type="dxa"/>
            <w:tcBorders>
              <w:top w:val="nil"/>
              <w:left w:val="nil"/>
              <w:bottom w:val="nil"/>
              <w:right w:val="nil"/>
            </w:tcBorders>
            <w:vAlign w:val="center"/>
            <w:hideMark/>
          </w:tcPr>
          <w:p w14:paraId="16625C86" w14:textId="77777777" w:rsidR="002D17A4" w:rsidRDefault="002D17A4">
            <w:pPr>
              <w:keepLines w:val="0"/>
              <w:tabs>
                <w:tab w:val="clear" w:pos="567"/>
                <w:tab w:val="clear" w:pos="720"/>
              </w:tabs>
              <w:rPr>
                <w:rFonts w:ascii="Times New Roman" w:hAnsi="Times New Roman"/>
                <w:color w:val="000000"/>
                <w:sz w:val="20"/>
              </w:rPr>
            </w:pPr>
          </w:p>
        </w:tc>
        <w:tc>
          <w:tcPr>
            <w:tcW w:w="1780" w:type="dxa"/>
            <w:tcBorders>
              <w:top w:val="nil"/>
              <w:left w:val="nil"/>
              <w:bottom w:val="nil"/>
              <w:right w:val="nil"/>
            </w:tcBorders>
            <w:vAlign w:val="center"/>
            <w:hideMark/>
          </w:tcPr>
          <w:p w14:paraId="5684486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604,453</w:t>
            </w:r>
          </w:p>
        </w:tc>
        <w:tc>
          <w:tcPr>
            <w:tcW w:w="840" w:type="dxa"/>
            <w:tcBorders>
              <w:top w:val="nil"/>
              <w:left w:val="nil"/>
              <w:bottom w:val="nil"/>
              <w:right w:val="nil"/>
            </w:tcBorders>
            <w:vAlign w:val="center"/>
            <w:hideMark/>
          </w:tcPr>
          <w:p w14:paraId="2BD9D149" w14:textId="77777777" w:rsidR="002D17A4" w:rsidRDefault="002D17A4">
            <w:pPr>
              <w:keepLines w:val="0"/>
              <w:tabs>
                <w:tab w:val="clear" w:pos="567"/>
                <w:tab w:val="clear" w:pos="720"/>
              </w:tabs>
              <w:jc w:val="right"/>
              <w:rPr>
                <w:rFonts w:ascii="Times New Roman" w:hAnsi="Times New Roman"/>
                <w:color w:val="000000"/>
                <w:sz w:val="20"/>
              </w:rPr>
            </w:pPr>
          </w:p>
        </w:tc>
        <w:tc>
          <w:tcPr>
            <w:tcW w:w="1960" w:type="dxa"/>
            <w:tcBorders>
              <w:top w:val="nil"/>
              <w:left w:val="nil"/>
              <w:bottom w:val="nil"/>
              <w:right w:val="nil"/>
            </w:tcBorders>
            <w:vAlign w:val="center"/>
            <w:hideMark/>
          </w:tcPr>
          <w:p w14:paraId="5E3EB6C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506,462</w:t>
            </w:r>
          </w:p>
        </w:tc>
      </w:tr>
      <w:tr w:rsidR="002D17A4" w14:paraId="049FACDE" w14:textId="77777777">
        <w:trPr>
          <w:trHeight w:val="255"/>
        </w:trPr>
        <w:tc>
          <w:tcPr>
            <w:tcW w:w="2020" w:type="dxa"/>
            <w:tcBorders>
              <w:top w:val="nil"/>
              <w:left w:val="nil"/>
              <w:bottom w:val="nil"/>
              <w:right w:val="nil"/>
            </w:tcBorders>
            <w:vAlign w:val="center"/>
            <w:hideMark/>
          </w:tcPr>
          <w:p w14:paraId="49E220F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EUR bank deposits</w:t>
            </w:r>
          </w:p>
        </w:tc>
        <w:tc>
          <w:tcPr>
            <w:tcW w:w="840" w:type="dxa"/>
            <w:tcBorders>
              <w:top w:val="nil"/>
              <w:left w:val="nil"/>
              <w:bottom w:val="nil"/>
              <w:right w:val="nil"/>
            </w:tcBorders>
            <w:vAlign w:val="center"/>
            <w:hideMark/>
          </w:tcPr>
          <w:p w14:paraId="03182EC7" w14:textId="77777777" w:rsidR="002D17A4" w:rsidRDefault="002D17A4">
            <w:pPr>
              <w:keepLines w:val="0"/>
              <w:tabs>
                <w:tab w:val="clear" w:pos="567"/>
                <w:tab w:val="clear" w:pos="720"/>
              </w:tabs>
              <w:rPr>
                <w:rFonts w:ascii="Times New Roman" w:hAnsi="Times New Roman"/>
                <w:color w:val="000000"/>
                <w:sz w:val="20"/>
              </w:rPr>
            </w:pPr>
          </w:p>
        </w:tc>
        <w:tc>
          <w:tcPr>
            <w:tcW w:w="1780" w:type="dxa"/>
            <w:tcBorders>
              <w:top w:val="nil"/>
              <w:left w:val="nil"/>
              <w:bottom w:val="nil"/>
              <w:right w:val="nil"/>
            </w:tcBorders>
            <w:vAlign w:val="center"/>
            <w:hideMark/>
          </w:tcPr>
          <w:p w14:paraId="51C749D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530,684</w:t>
            </w:r>
          </w:p>
        </w:tc>
        <w:tc>
          <w:tcPr>
            <w:tcW w:w="840" w:type="dxa"/>
            <w:tcBorders>
              <w:top w:val="nil"/>
              <w:left w:val="nil"/>
              <w:bottom w:val="nil"/>
              <w:right w:val="nil"/>
            </w:tcBorders>
            <w:vAlign w:val="center"/>
            <w:hideMark/>
          </w:tcPr>
          <w:p w14:paraId="65692DED" w14:textId="77777777" w:rsidR="002D17A4" w:rsidRDefault="002D17A4">
            <w:pPr>
              <w:keepLines w:val="0"/>
              <w:tabs>
                <w:tab w:val="clear" w:pos="567"/>
                <w:tab w:val="clear" w:pos="720"/>
              </w:tabs>
              <w:jc w:val="right"/>
              <w:rPr>
                <w:rFonts w:ascii="Times New Roman" w:hAnsi="Times New Roman"/>
                <w:color w:val="000000"/>
                <w:sz w:val="20"/>
              </w:rPr>
            </w:pPr>
          </w:p>
        </w:tc>
        <w:tc>
          <w:tcPr>
            <w:tcW w:w="1960" w:type="dxa"/>
            <w:tcBorders>
              <w:top w:val="nil"/>
              <w:left w:val="nil"/>
              <w:bottom w:val="nil"/>
              <w:right w:val="nil"/>
            </w:tcBorders>
            <w:vAlign w:val="center"/>
            <w:hideMark/>
          </w:tcPr>
          <w:p w14:paraId="0F13C60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22,606</w:t>
            </w:r>
          </w:p>
        </w:tc>
      </w:tr>
      <w:tr w:rsidR="002D17A4" w14:paraId="069D54EB" w14:textId="77777777">
        <w:trPr>
          <w:trHeight w:val="255"/>
        </w:trPr>
        <w:tc>
          <w:tcPr>
            <w:tcW w:w="2020" w:type="dxa"/>
            <w:tcBorders>
              <w:top w:val="nil"/>
              <w:left w:val="nil"/>
              <w:bottom w:val="nil"/>
              <w:right w:val="nil"/>
            </w:tcBorders>
            <w:vAlign w:val="center"/>
            <w:hideMark/>
          </w:tcPr>
          <w:p w14:paraId="7CB78355"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HUF bank deposits</w:t>
            </w:r>
          </w:p>
        </w:tc>
        <w:tc>
          <w:tcPr>
            <w:tcW w:w="840" w:type="dxa"/>
            <w:tcBorders>
              <w:top w:val="nil"/>
              <w:left w:val="nil"/>
              <w:bottom w:val="nil"/>
              <w:right w:val="nil"/>
            </w:tcBorders>
            <w:vAlign w:val="center"/>
            <w:hideMark/>
          </w:tcPr>
          <w:p w14:paraId="2736470C" w14:textId="77777777" w:rsidR="002D17A4" w:rsidRDefault="002D17A4">
            <w:pPr>
              <w:keepLines w:val="0"/>
              <w:tabs>
                <w:tab w:val="clear" w:pos="567"/>
                <w:tab w:val="clear" w:pos="720"/>
              </w:tabs>
              <w:rPr>
                <w:rFonts w:ascii="Times New Roman" w:hAnsi="Times New Roman"/>
                <w:color w:val="000000"/>
                <w:sz w:val="20"/>
              </w:rPr>
            </w:pPr>
          </w:p>
        </w:tc>
        <w:tc>
          <w:tcPr>
            <w:tcW w:w="1780" w:type="dxa"/>
            <w:tcBorders>
              <w:top w:val="nil"/>
              <w:left w:val="nil"/>
              <w:bottom w:val="nil"/>
              <w:right w:val="nil"/>
            </w:tcBorders>
            <w:vAlign w:val="center"/>
            <w:hideMark/>
          </w:tcPr>
          <w:p w14:paraId="685051E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244,760</w:t>
            </w:r>
          </w:p>
        </w:tc>
        <w:tc>
          <w:tcPr>
            <w:tcW w:w="840" w:type="dxa"/>
            <w:tcBorders>
              <w:top w:val="nil"/>
              <w:left w:val="nil"/>
              <w:bottom w:val="nil"/>
              <w:right w:val="nil"/>
            </w:tcBorders>
            <w:vAlign w:val="center"/>
            <w:hideMark/>
          </w:tcPr>
          <w:p w14:paraId="6C61F941" w14:textId="77777777" w:rsidR="002D17A4" w:rsidRDefault="002D17A4">
            <w:pPr>
              <w:keepLines w:val="0"/>
              <w:tabs>
                <w:tab w:val="clear" w:pos="567"/>
                <w:tab w:val="clear" w:pos="720"/>
              </w:tabs>
              <w:jc w:val="right"/>
              <w:rPr>
                <w:rFonts w:ascii="Times New Roman" w:hAnsi="Times New Roman"/>
                <w:color w:val="000000"/>
                <w:sz w:val="20"/>
              </w:rPr>
            </w:pPr>
          </w:p>
        </w:tc>
        <w:tc>
          <w:tcPr>
            <w:tcW w:w="1960" w:type="dxa"/>
            <w:tcBorders>
              <w:top w:val="nil"/>
              <w:left w:val="nil"/>
              <w:bottom w:val="nil"/>
              <w:right w:val="nil"/>
            </w:tcBorders>
            <w:vAlign w:val="center"/>
            <w:hideMark/>
          </w:tcPr>
          <w:p w14:paraId="05A42EA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493,649</w:t>
            </w:r>
          </w:p>
        </w:tc>
      </w:tr>
      <w:tr w:rsidR="002D17A4" w14:paraId="6D3DC429" w14:textId="77777777">
        <w:trPr>
          <w:trHeight w:val="255"/>
        </w:trPr>
        <w:tc>
          <w:tcPr>
            <w:tcW w:w="2020" w:type="dxa"/>
            <w:tcBorders>
              <w:top w:val="nil"/>
              <w:left w:val="nil"/>
              <w:bottom w:val="nil"/>
              <w:right w:val="nil"/>
            </w:tcBorders>
            <w:vAlign w:val="center"/>
            <w:hideMark/>
          </w:tcPr>
          <w:p w14:paraId="5CCF75F7"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USD bank deposits</w:t>
            </w:r>
          </w:p>
        </w:tc>
        <w:tc>
          <w:tcPr>
            <w:tcW w:w="840" w:type="dxa"/>
            <w:tcBorders>
              <w:top w:val="nil"/>
              <w:left w:val="nil"/>
              <w:bottom w:val="nil"/>
              <w:right w:val="nil"/>
            </w:tcBorders>
            <w:vAlign w:val="center"/>
            <w:hideMark/>
          </w:tcPr>
          <w:p w14:paraId="1DED6038" w14:textId="77777777" w:rsidR="002D17A4" w:rsidRDefault="002D17A4">
            <w:pPr>
              <w:keepLines w:val="0"/>
              <w:tabs>
                <w:tab w:val="clear" w:pos="567"/>
                <w:tab w:val="clear" w:pos="720"/>
              </w:tabs>
              <w:rPr>
                <w:rFonts w:ascii="Times New Roman" w:hAnsi="Times New Roman"/>
                <w:color w:val="000000"/>
                <w:sz w:val="20"/>
              </w:rPr>
            </w:pPr>
          </w:p>
        </w:tc>
        <w:tc>
          <w:tcPr>
            <w:tcW w:w="1780" w:type="dxa"/>
            <w:tcBorders>
              <w:top w:val="nil"/>
              <w:left w:val="nil"/>
              <w:bottom w:val="nil"/>
              <w:right w:val="nil"/>
            </w:tcBorders>
            <w:vAlign w:val="center"/>
            <w:hideMark/>
          </w:tcPr>
          <w:p w14:paraId="369115D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840" w:type="dxa"/>
            <w:tcBorders>
              <w:top w:val="nil"/>
              <w:left w:val="nil"/>
              <w:bottom w:val="nil"/>
              <w:right w:val="nil"/>
            </w:tcBorders>
            <w:vAlign w:val="center"/>
            <w:hideMark/>
          </w:tcPr>
          <w:p w14:paraId="7700B119" w14:textId="77777777" w:rsidR="002D17A4" w:rsidRDefault="002D17A4">
            <w:pPr>
              <w:keepLines w:val="0"/>
              <w:tabs>
                <w:tab w:val="clear" w:pos="567"/>
                <w:tab w:val="clear" w:pos="720"/>
              </w:tabs>
              <w:jc w:val="right"/>
              <w:rPr>
                <w:rFonts w:ascii="Times New Roman" w:hAnsi="Times New Roman"/>
                <w:color w:val="000000"/>
                <w:sz w:val="20"/>
              </w:rPr>
            </w:pPr>
          </w:p>
        </w:tc>
        <w:tc>
          <w:tcPr>
            <w:tcW w:w="1960" w:type="dxa"/>
            <w:tcBorders>
              <w:top w:val="nil"/>
              <w:left w:val="nil"/>
              <w:bottom w:val="nil"/>
              <w:right w:val="nil"/>
            </w:tcBorders>
            <w:vAlign w:val="center"/>
            <w:hideMark/>
          </w:tcPr>
          <w:p w14:paraId="709708E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1,110,576</w:t>
            </w:r>
          </w:p>
        </w:tc>
      </w:tr>
      <w:tr w:rsidR="002D17A4" w14:paraId="1F5A3BA5" w14:textId="77777777">
        <w:trPr>
          <w:trHeight w:val="270"/>
        </w:trPr>
        <w:tc>
          <w:tcPr>
            <w:tcW w:w="2020" w:type="dxa"/>
            <w:tcBorders>
              <w:top w:val="nil"/>
              <w:left w:val="nil"/>
              <w:bottom w:val="nil"/>
              <w:right w:val="nil"/>
            </w:tcBorders>
            <w:vAlign w:val="center"/>
            <w:hideMark/>
          </w:tcPr>
          <w:p w14:paraId="759B39EC"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Total</w:t>
            </w:r>
          </w:p>
        </w:tc>
        <w:tc>
          <w:tcPr>
            <w:tcW w:w="840" w:type="dxa"/>
            <w:tcBorders>
              <w:top w:val="nil"/>
              <w:left w:val="nil"/>
              <w:bottom w:val="nil"/>
              <w:right w:val="nil"/>
            </w:tcBorders>
            <w:vAlign w:val="center"/>
            <w:hideMark/>
          </w:tcPr>
          <w:p w14:paraId="5F0A1BA0" w14:textId="77777777" w:rsidR="002D17A4" w:rsidRDefault="002D17A4">
            <w:pPr>
              <w:keepLines w:val="0"/>
              <w:tabs>
                <w:tab w:val="clear" w:pos="567"/>
                <w:tab w:val="clear" w:pos="720"/>
              </w:tabs>
              <w:rPr>
                <w:rFonts w:ascii="Times New Roman" w:hAnsi="Times New Roman"/>
                <w:b/>
                <w:color w:val="000000"/>
                <w:sz w:val="20"/>
              </w:rPr>
            </w:pPr>
          </w:p>
        </w:tc>
        <w:tc>
          <w:tcPr>
            <w:tcW w:w="1780" w:type="dxa"/>
            <w:tcBorders>
              <w:top w:val="nil"/>
              <w:left w:val="nil"/>
              <w:bottom w:val="double" w:sz="6" w:space="0" w:color="auto"/>
              <w:right w:val="nil"/>
            </w:tcBorders>
            <w:vAlign w:val="center"/>
            <w:hideMark/>
          </w:tcPr>
          <w:p w14:paraId="21D2C3EF"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1,379,897</w:t>
            </w:r>
          </w:p>
        </w:tc>
        <w:tc>
          <w:tcPr>
            <w:tcW w:w="840" w:type="dxa"/>
            <w:tcBorders>
              <w:top w:val="nil"/>
              <w:left w:val="nil"/>
              <w:bottom w:val="nil"/>
              <w:right w:val="nil"/>
            </w:tcBorders>
            <w:vAlign w:val="center"/>
            <w:hideMark/>
          </w:tcPr>
          <w:p w14:paraId="2DB37680" w14:textId="77777777" w:rsidR="002D17A4" w:rsidRDefault="002D17A4">
            <w:pPr>
              <w:keepLines w:val="0"/>
              <w:tabs>
                <w:tab w:val="clear" w:pos="567"/>
                <w:tab w:val="clear" w:pos="720"/>
              </w:tabs>
              <w:jc w:val="right"/>
              <w:rPr>
                <w:rFonts w:ascii="Times New Roman" w:hAnsi="Times New Roman"/>
                <w:b/>
                <w:color w:val="000000"/>
                <w:sz w:val="20"/>
              </w:rPr>
            </w:pPr>
          </w:p>
        </w:tc>
        <w:tc>
          <w:tcPr>
            <w:tcW w:w="1960" w:type="dxa"/>
            <w:tcBorders>
              <w:top w:val="nil"/>
              <w:left w:val="nil"/>
              <w:bottom w:val="double" w:sz="6" w:space="0" w:color="auto"/>
              <w:right w:val="nil"/>
            </w:tcBorders>
            <w:vAlign w:val="center"/>
            <w:hideMark/>
          </w:tcPr>
          <w:p w14:paraId="58D5DBB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2,133,293</w:t>
            </w:r>
          </w:p>
        </w:tc>
      </w:tr>
    </w:tbl>
    <w:p w14:paraId="63AEE5B5" w14:textId="77777777" w:rsidR="002D17A4" w:rsidRDefault="002D17A4">
      <w:pPr>
        <w:rPr>
          <w:rFonts w:ascii="Times New Roman" w:hAnsi="Times New Roman"/>
          <w:sz w:val="20"/>
        </w:rPr>
      </w:pPr>
    </w:p>
    <w:p w14:paraId="47AF3682" w14:textId="77777777" w:rsidR="002D17A4" w:rsidRDefault="007E4F75">
      <w:pPr>
        <w:pStyle w:val="Heading1"/>
        <w:numPr>
          <w:ilvl w:val="0"/>
          <w:numId w:val="19"/>
        </w:numPr>
        <w:rPr>
          <w:b/>
          <w:bCs/>
          <w:sz w:val="20"/>
          <w:u w:val="single"/>
          <w:lang w:val="en-GB"/>
        </w:rPr>
      </w:pPr>
      <w:r>
        <w:rPr>
          <w:b/>
          <w:bCs/>
          <w:sz w:val="20"/>
          <w:u w:val="single"/>
          <w:lang w:val="en-GB"/>
        </w:rPr>
        <w:t>Prepayments</w:t>
      </w:r>
    </w:p>
    <w:p w14:paraId="27CAE654" w14:textId="77777777" w:rsidR="002D17A4" w:rsidRDefault="007E4F75">
      <w:pPr>
        <w:keepNext/>
        <w:rPr>
          <w:rFonts w:ascii="Times New Roman" w:hAnsi="Times New Roman"/>
          <w:sz w:val="20"/>
        </w:rPr>
      </w:pPr>
      <w:r>
        <w:rPr>
          <w:rFonts w:ascii="Times New Roman" w:hAnsi="Times New Roman"/>
          <w:sz w:val="20"/>
        </w:rPr>
        <w:t>Prepayments were as follows:</w:t>
      </w:r>
      <w:r>
        <w:rPr>
          <w:rFonts w:ascii="Times New Roman" w:hAnsi="Times New Roman"/>
          <w:b/>
          <w:color w:val="FF0000"/>
          <w:sz w:val="20"/>
        </w:rPr>
        <w:t xml:space="preserve"> </w:t>
      </w:r>
      <w:r>
        <w:rPr>
          <w:rFonts w:ascii="Times New Roman" w:hAnsi="Times New Roman"/>
          <w:b/>
          <w:sz w:val="20"/>
        </w:rPr>
        <w:t xml:space="preserve">  </w:t>
      </w:r>
    </w:p>
    <w:p w14:paraId="2DF2FAD6" w14:textId="77777777" w:rsidR="002D17A4" w:rsidRDefault="002D17A4">
      <w:pPr>
        <w:keepNext/>
        <w:rPr>
          <w:rFonts w:ascii="Times New Roman" w:hAnsi="Times New Roman"/>
          <w:sz w:val="20"/>
        </w:rPr>
      </w:pPr>
    </w:p>
    <w:p w14:paraId="5D8DA0CF" w14:textId="77777777" w:rsidR="002D17A4" w:rsidRDefault="007E4F75">
      <w:pPr>
        <w:keepNext/>
        <w:rPr>
          <w:rFonts w:ascii="Verdana" w:hAnsi="Verdana"/>
          <w:b/>
          <w:color w:val="FF0000"/>
          <w:sz w:val="20"/>
        </w:rPr>
      </w:pPr>
      <w:r>
        <w:rPr>
          <w:rFonts w:ascii="Verdana" w:hAnsi="Verdana"/>
          <w:b/>
          <w:sz w:val="20"/>
        </w:rPr>
        <w:t xml:space="preserve">  </w:t>
      </w:r>
    </w:p>
    <w:tbl>
      <w:tblPr>
        <w:tblW w:w="9000" w:type="dxa"/>
        <w:tblCellMar>
          <w:left w:w="70" w:type="dxa"/>
          <w:right w:w="70" w:type="dxa"/>
        </w:tblCellMar>
        <w:tblLook w:val="04A0" w:firstRow="1" w:lastRow="0" w:firstColumn="1" w:lastColumn="0" w:noHBand="0" w:noVBand="1"/>
      </w:tblPr>
      <w:tblGrid>
        <w:gridCol w:w="5580"/>
        <w:gridCol w:w="1620"/>
        <w:gridCol w:w="180"/>
        <w:gridCol w:w="1620"/>
      </w:tblGrid>
      <w:tr w:rsidR="002D17A4" w14:paraId="27AF87E0" w14:textId="77777777">
        <w:trPr>
          <w:trHeight w:val="225"/>
        </w:trPr>
        <w:tc>
          <w:tcPr>
            <w:tcW w:w="5580" w:type="dxa"/>
            <w:tcBorders>
              <w:top w:val="nil"/>
              <w:left w:val="nil"/>
              <w:bottom w:val="nil"/>
              <w:right w:val="nil"/>
            </w:tcBorders>
            <w:vAlign w:val="center"/>
            <w:hideMark/>
          </w:tcPr>
          <w:p w14:paraId="1D5F0077" w14:textId="77777777" w:rsidR="002D17A4" w:rsidRDefault="002D17A4">
            <w:pPr>
              <w:keepLines w:val="0"/>
              <w:tabs>
                <w:tab w:val="clear" w:pos="567"/>
                <w:tab w:val="clear" w:pos="720"/>
              </w:tabs>
              <w:jc w:val="left"/>
              <w:rPr>
                <w:rFonts w:ascii="Times New Roman" w:hAnsi="Times New Roman"/>
                <w:sz w:val="20"/>
              </w:rPr>
            </w:pPr>
          </w:p>
        </w:tc>
        <w:tc>
          <w:tcPr>
            <w:tcW w:w="1620" w:type="dxa"/>
            <w:tcBorders>
              <w:top w:val="nil"/>
              <w:left w:val="nil"/>
              <w:bottom w:val="single" w:sz="8" w:space="0" w:color="auto"/>
              <w:right w:val="nil"/>
            </w:tcBorders>
            <w:vAlign w:val="center"/>
            <w:hideMark/>
          </w:tcPr>
          <w:p w14:paraId="60A191D9"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180" w:type="dxa"/>
            <w:tcBorders>
              <w:top w:val="nil"/>
              <w:left w:val="nil"/>
              <w:bottom w:val="nil"/>
              <w:right w:val="nil"/>
            </w:tcBorders>
            <w:vAlign w:val="center"/>
            <w:hideMark/>
          </w:tcPr>
          <w:p w14:paraId="316509A6" w14:textId="77777777" w:rsidR="002D17A4" w:rsidRDefault="002D17A4">
            <w:pPr>
              <w:keepLines w:val="0"/>
              <w:tabs>
                <w:tab w:val="clear" w:pos="567"/>
                <w:tab w:val="clear" w:pos="720"/>
              </w:tabs>
              <w:jc w:val="center"/>
              <w:rPr>
                <w:rFonts w:ascii="Times New Roman" w:hAnsi="Times New Roman"/>
                <w:color w:val="000000"/>
                <w:sz w:val="20"/>
              </w:rPr>
            </w:pPr>
          </w:p>
        </w:tc>
        <w:tc>
          <w:tcPr>
            <w:tcW w:w="1620" w:type="dxa"/>
            <w:tcBorders>
              <w:top w:val="nil"/>
              <w:left w:val="nil"/>
              <w:bottom w:val="single" w:sz="8" w:space="0" w:color="auto"/>
              <w:right w:val="nil"/>
            </w:tcBorders>
            <w:vAlign w:val="center"/>
            <w:hideMark/>
          </w:tcPr>
          <w:p w14:paraId="0C2FFAA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0D2CF998" w14:textId="77777777">
        <w:trPr>
          <w:trHeight w:val="225"/>
        </w:trPr>
        <w:tc>
          <w:tcPr>
            <w:tcW w:w="5580" w:type="dxa"/>
            <w:tcBorders>
              <w:top w:val="nil"/>
              <w:left w:val="nil"/>
              <w:bottom w:val="nil"/>
              <w:right w:val="nil"/>
            </w:tcBorders>
            <w:vAlign w:val="center"/>
            <w:hideMark/>
          </w:tcPr>
          <w:p w14:paraId="13FC607D" w14:textId="77777777" w:rsidR="002D17A4" w:rsidRDefault="002D17A4">
            <w:pPr>
              <w:keepLines w:val="0"/>
              <w:tabs>
                <w:tab w:val="clear" w:pos="567"/>
                <w:tab w:val="clear" w:pos="720"/>
              </w:tabs>
              <w:jc w:val="center"/>
              <w:rPr>
                <w:rFonts w:ascii="Times New Roman" w:hAnsi="Times New Roman"/>
                <w:color w:val="000000"/>
                <w:sz w:val="20"/>
              </w:rPr>
            </w:pPr>
          </w:p>
        </w:tc>
        <w:tc>
          <w:tcPr>
            <w:tcW w:w="1620" w:type="dxa"/>
            <w:tcBorders>
              <w:top w:val="nil"/>
              <w:left w:val="nil"/>
              <w:bottom w:val="nil"/>
              <w:right w:val="nil"/>
            </w:tcBorders>
            <w:vAlign w:val="center"/>
            <w:hideMark/>
          </w:tcPr>
          <w:p w14:paraId="540E5328" w14:textId="77777777" w:rsidR="002D17A4" w:rsidRDefault="002D17A4">
            <w:pPr>
              <w:keepLines w:val="0"/>
              <w:tabs>
                <w:tab w:val="clear" w:pos="567"/>
                <w:tab w:val="clear" w:pos="720"/>
              </w:tabs>
              <w:jc w:val="left"/>
              <w:rPr>
                <w:rFonts w:ascii="Times New Roman" w:hAnsi="Times New Roman"/>
                <w:sz w:val="20"/>
              </w:rPr>
            </w:pPr>
          </w:p>
        </w:tc>
        <w:tc>
          <w:tcPr>
            <w:tcW w:w="180" w:type="dxa"/>
            <w:tcBorders>
              <w:top w:val="nil"/>
              <w:left w:val="nil"/>
              <w:bottom w:val="nil"/>
              <w:right w:val="nil"/>
            </w:tcBorders>
            <w:vAlign w:val="center"/>
            <w:hideMark/>
          </w:tcPr>
          <w:p w14:paraId="449904C4" w14:textId="77777777" w:rsidR="002D17A4" w:rsidRDefault="002D17A4">
            <w:pPr>
              <w:keepLines w:val="0"/>
              <w:tabs>
                <w:tab w:val="clear" w:pos="567"/>
                <w:tab w:val="clear" w:pos="720"/>
              </w:tabs>
              <w:jc w:val="left"/>
              <w:rPr>
                <w:rFonts w:ascii="Times New Roman" w:hAnsi="Times New Roman"/>
                <w:sz w:val="20"/>
              </w:rPr>
            </w:pPr>
          </w:p>
        </w:tc>
        <w:tc>
          <w:tcPr>
            <w:tcW w:w="1620" w:type="dxa"/>
            <w:tcBorders>
              <w:top w:val="nil"/>
              <w:left w:val="nil"/>
              <w:bottom w:val="nil"/>
              <w:right w:val="nil"/>
            </w:tcBorders>
            <w:vAlign w:val="center"/>
            <w:hideMark/>
          </w:tcPr>
          <w:p w14:paraId="3D58A7DF" w14:textId="77777777" w:rsidR="002D17A4" w:rsidRDefault="002D17A4">
            <w:pPr>
              <w:keepLines w:val="0"/>
              <w:tabs>
                <w:tab w:val="clear" w:pos="567"/>
                <w:tab w:val="clear" w:pos="720"/>
              </w:tabs>
              <w:jc w:val="left"/>
              <w:rPr>
                <w:rFonts w:ascii="Times New Roman" w:hAnsi="Times New Roman"/>
                <w:sz w:val="20"/>
              </w:rPr>
            </w:pPr>
          </w:p>
        </w:tc>
      </w:tr>
      <w:tr w:rsidR="002D17A4" w14:paraId="343413AA" w14:textId="77777777">
        <w:trPr>
          <w:trHeight w:val="225"/>
        </w:trPr>
        <w:tc>
          <w:tcPr>
            <w:tcW w:w="5580" w:type="dxa"/>
            <w:tcBorders>
              <w:top w:val="nil"/>
              <w:left w:val="nil"/>
              <w:bottom w:val="nil"/>
              <w:right w:val="nil"/>
            </w:tcBorders>
            <w:vAlign w:val="center"/>
            <w:hideMark/>
          </w:tcPr>
          <w:p w14:paraId="116FFF0F"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18"/>
                <w:szCs w:val="18"/>
              </w:rPr>
              <w:t>Accrued income</w:t>
            </w:r>
          </w:p>
        </w:tc>
        <w:tc>
          <w:tcPr>
            <w:tcW w:w="1620" w:type="dxa"/>
            <w:tcBorders>
              <w:top w:val="nil"/>
              <w:left w:val="nil"/>
              <w:bottom w:val="nil"/>
              <w:right w:val="nil"/>
            </w:tcBorders>
            <w:vAlign w:val="center"/>
            <w:hideMark/>
          </w:tcPr>
          <w:p w14:paraId="109896D4"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31,789,408</w:t>
            </w:r>
          </w:p>
        </w:tc>
        <w:tc>
          <w:tcPr>
            <w:tcW w:w="180" w:type="dxa"/>
            <w:tcBorders>
              <w:top w:val="nil"/>
              <w:left w:val="nil"/>
              <w:bottom w:val="nil"/>
              <w:right w:val="nil"/>
            </w:tcBorders>
            <w:vAlign w:val="center"/>
            <w:hideMark/>
          </w:tcPr>
          <w:p w14:paraId="48DEF538" w14:textId="77777777" w:rsidR="002D17A4" w:rsidRDefault="002D17A4">
            <w:pPr>
              <w:keepLines w:val="0"/>
              <w:tabs>
                <w:tab w:val="clear" w:pos="567"/>
                <w:tab w:val="clear" w:pos="720"/>
              </w:tabs>
              <w:jc w:val="right"/>
              <w:rPr>
                <w:rFonts w:ascii="Times New Roman" w:hAnsi="Times New Roman"/>
                <w:b/>
                <w:color w:val="000000"/>
                <w:sz w:val="20"/>
              </w:rPr>
            </w:pPr>
          </w:p>
        </w:tc>
        <w:tc>
          <w:tcPr>
            <w:tcW w:w="1620" w:type="dxa"/>
            <w:tcBorders>
              <w:top w:val="nil"/>
              <w:left w:val="nil"/>
              <w:bottom w:val="nil"/>
              <w:right w:val="nil"/>
            </w:tcBorders>
            <w:vAlign w:val="center"/>
            <w:hideMark/>
          </w:tcPr>
          <w:p w14:paraId="2C7233A5"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43,130,030</w:t>
            </w:r>
          </w:p>
        </w:tc>
      </w:tr>
      <w:tr w:rsidR="002D17A4" w14:paraId="1340CC0D" w14:textId="77777777">
        <w:trPr>
          <w:trHeight w:val="225"/>
        </w:trPr>
        <w:tc>
          <w:tcPr>
            <w:tcW w:w="5580" w:type="dxa"/>
            <w:tcBorders>
              <w:top w:val="nil"/>
              <w:left w:val="nil"/>
              <w:bottom w:val="nil"/>
              <w:right w:val="nil"/>
            </w:tcBorders>
            <w:noWrap/>
            <w:vAlign w:val="center"/>
            <w:hideMark/>
          </w:tcPr>
          <w:p w14:paraId="4CE3289D"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Revenue from the sale of goods</w:t>
            </w:r>
          </w:p>
        </w:tc>
        <w:tc>
          <w:tcPr>
            <w:tcW w:w="1620" w:type="dxa"/>
            <w:tcBorders>
              <w:top w:val="nil"/>
              <w:left w:val="nil"/>
              <w:bottom w:val="nil"/>
              <w:right w:val="nil"/>
            </w:tcBorders>
            <w:vAlign w:val="center"/>
            <w:hideMark/>
          </w:tcPr>
          <w:p w14:paraId="4199F04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17,986,880</w:t>
            </w:r>
          </w:p>
        </w:tc>
        <w:tc>
          <w:tcPr>
            <w:tcW w:w="180" w:type="dxa"/>
            <w:tcBorders>
              <w:top w:val="nil"/>
              <w:left w:val="nil"/>
              <w:bottom w:val="nil"/>
              <w:right w:val="nil"/>
            </w:tcBorders>
            <w:vAlign w:val="center"/>
            <w:hideMark/>
          </w:tcPr>
          <w:p w14:paraId="49A43E3E"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3CF4B7E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22,803,136</w:t>
            </w:r>
          </w:p>
        </w:tc>
      </w:tr>
      <w:tr w:rsidR="002D17A4" w14:paraId="0E20174A" w14:textId="77777777">
        <w:trPr>
          <w:trHeight w:val="225"/>
        </w:trPr>
        <w:tc>
          <w:tcPr>
            <w:tcW w:w="5580" w:type="dxa"/>
            <w:tcBorders>
              <w:top w:val="nil"/>
              <w:left w:val="nil"/>
              <w:bottom w:val="nil"/>
              <w:right w:val="nil"/>
            </w:tcBorders>
            <w:noWrap/>
            <w:vAlign w:val="center"/>
            <w:hideMark/>
          </w:tcPr>
          <w:p w14:paraId="37E0D71B"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Exchange rate gain on futures transactions</w:t>
            </w:r>
          </w:p>
        </w:tc>
        <w:tc>
          <w:tcPr>
            <w:tcW w:w="1620" w:type="dxa"/>
            <w:tcBorders>
              <w:top w:val="nil"/>
              <w:left w:val="nil"/>
              <w:bottom w:val="nil"/>
              <w:right w:val="nil"/>
            </w:tcBorders>
            <w:vAlign w:val="bottom"/>
            <w:hideMark/>
          </w:tcPr>
          <w:p w14:paraId="47A8EC1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3,908,181</w:t>
            </w:r>
          </w:p>
        </w:tc>
        <w:tc>
          <w:tcPr>
            <w:tcW w:w="180" w:type="dxa"/>
            <w:tcBorders>
              <w:top w:val="nil"/>
              <w:left w:val="nil"/>
              <w:bottom w:val="nil"/>
              <w:right w:val="nil"/>
            </w:tcBorders>
            <w:vAlign w:val="center"/>
            <w:hideMark/>
          </w:tcPr>
          <w:p w14:paraId="3677156A"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117D472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5,078,070</w:t>
            </w:r>
          </w:p>
        </w:tc>
      </w:tr>
      <w:tr w:rsidR="002D17A4" w14:paraId="5A502F63" w14:textId="77777777">
        <w:trPr>
          <w:trHeight w:val="225"/>
        </w:trPr>
        <w:tc>
          <w:tcPr>
            <w:tcW w:w="5580" w:type="dxa"/>
            <w:tcBorders>
              <w:top w:val="nil"/>
              <w:left w:val="nil"/>
              <w:bottom w:val="nil"/>
              <w:right w:val="nil"/>
            </w:tcBorders>
            <w:noWrap/>
            <w:vAlign w:val="center"/>
            <w:hideMark/>
          </w:tcPr>
          <w:p w14:paraId="002A1D1F"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Customer incentive pricing accrual</w:t>
            </w:r>
          </w:p>
        </w:tc>
        <w:tc>
          <w:tcPr>
            <w:tcW w:w="1620" w:type="dxa"/>
            <w:tcBorders>
              <w:top w:val="nil"/>
              <w:left w:val="nil"/>
              <w:bottom w:val="nil"/>
              <w:right w:val="nil"/>
            </w:tcBorders>
            <w:vAlign w:val="center"/>
            <w:hideMark/>
          </w:tcPr>
          <w:p w14:paraId="6AABDA5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0</w:t>
            </w:r>
          </w:p>
        </w:tc>
        <w:tc>
          <w:tcPr>
            <w:tcW w:w="180" w:type="dxa"/>
            <w:tcBorders>
              <w:top w:val="nil"/>
              <w:left w:val="nil"/>
              <w:bottom w:val="nil"/>
              <w:right w:val="nil"/>
            </w:tcBorders>
            <w:vAlign w:val="center"/>
            <w:hideMark/>
          </w:tcPr>
          <w:p w14:paraId="5DE34E23"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74396E7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3,738,376</w:t>
            </w:r>
          </w:p>
        </w:tc>
      </w:tr>
      <w:tr w:rsidR="002D17A4" w14:paraId="52944B7A" w14:textId="77777777">
        <w:trPr>
          <w:trHeight w:val="225"/>
        </w:trPr>
        <w:tc>
          <w:tcPr>
            <w:tcW w:w="5580" w:type="dxa"/>
            <w:tcBorders>
              <w:top w:val="nil"/>
              <w:left w:val="nil"/>
              <w:bottom w:val="nil"/>
              <w:right w:val="nil"/>
            </w:tcBorders>
            <w:noWrap/>
            <w:vAlign w:val="center"/>
            <w:hideMark/>
          </w:tcPr>
          <w:p w14:paraId="5136C68D"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Recharge of project costs</w:t>
            </w:r>
          </w:p>
        </w:tc>
        <w:tc>
          <w:tcPr>
            <w:tcW w:w="1620" w:type="dxa"/>
            <w:tcBorders>
              <w:top w:val="nil"/>
              <w:left w:val="nil"/>
              <w:bottom w:val="nil"/>
              <w:right w:val="nil"/>
            </w:tcBorders>
            <w:noWrap/>
            <w:vAlign w:val="center"/>
            <w:hideMark/>
          </w:tcPr>
          <w:p w14:paraId="3D6BE40B"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color w:val="000000"/>
                <w:sz w:val="20"/>
              </w:rPr>
              <w:t>2,867,024</w:t>
            </w:r>
          </w:p>
        </w:tc>
        <w:tc>
          <w:tcPr>
            <w:tcW w:w="180" w:type="dxa"/>
            <w:tcBorders>
              <w:top w:val="nil"/>
              <w:left w:val="nil"/>
              <w:bottom w:val="nil"/>
              <w:right w:val="nil"/>
            </w:tcBorders>
            <w:vAlign w:val="center"/>
            <w:hideMark/>
          </w:tcPr>
          <w:p w14:paraId="6F184526" w14:textId="77777777" w:rsidR="002D17A4" w:rsidRDefault="002D17A4">
            <w:pPr>
              <w:keepLines w:val="0"/>
              <w:tabs>
                <w:tab w:val="clear" w:pos="567"/>
                <w:tab w:val="clear" w:pos="720"/>
              </w:tabs>
              <w:jc w:val="right"/>
              <w:rPr>
                <w:rFonts w:ascii="Times New Roman" w:hAnsi="Times New Roman"/>
                <w:sz w:val="20"/>
              </w:rPr>
            </w:pPr>
          </w:p>
        </w:tc>
        <w:tc>
          <w:tcPr>
            <w:tcW w:w="1620" w:type="dxa"/>
            <w:tcBorders>
              <w:top w:val="nil"/>
              <w:left w:val="nil"/>
              <w:bottom w:val="nil"/>
              <w:right w:val="nil"/>
            </w:tcBorders>
            <w:noWrap/>
            <w:vAlign w:val="center"/>
            <w:hideMark/>
          </w:tcPr>
          <w:p w14:paraId="1121A3C4"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color w:val="000000"/>
                <w:sz w:val="20"/>
              </w:rPr>
              <w:t>3,548,456</w:t>
            </w:r>
          </w:p>
        </w:tc>
      </w:tr>
      <w:tr w:rsidR="002D17A4" w14:paraId="429A38EC" w14:textId="77777777">
        <w:trPr>
          <w:trHeight w:val="225"/>
        </w:trPr>
        <w:tc>
          <w:tcPr>
            <w:tcW w:w="5580" w:type="dxa"/>
            <w:tcBorders>
              <w:top w:val="nil"/>
              <w:left w:val="nil"/>
              <w:bottom w:val="nil"/>
              <w:right w:val="nil"/>
            </w:tcBorders>
            <w:noWrap/>
            <w:vAlign w:val="center"/>
            <w:hideMark/>
          </w:tcPr>
          <w:p w14:paraId="1E2066C8"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Rechargeable tools expenses</w:t>
            </w:r>
          </w:p>
        </w:tc>
        <w:tc>
          <w:tcPr>
            <w:tcW w:w="1620" w:type="dxa"/>
            <w:tcBorders>
              <w:top w:val="nil"/>
              <w:left w:val="nil"/>
              <w:bottom w:val="nil"/>
              <w:right w:val="nil"/>
            </w:tcBorders>
            <w:noWrap/>
            <w:vAlign w:val="center"/>
            <w:hideMark/>
          </w:tcPr>
          <w:p w14:paraId="5C13C9DE"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color w:val="000000"/>
                <w:sz w:val="20"/>
              </w:rPr>
              <w:t>3,117,304</w:t>
            </w:r>
          </w:p>
        </w:tc>
        <w:tc>
          <w:tcPr>
            <w:tcW w:w="180" w:type="dxa"/>
            <w:tcBorders>
              <w:top w:val="nil"/>
              <w:left w:val="nil"/>
              <w:bottom w:val="nil"/>
              <w:right w:val="nil"/>
            </w:tcBorders>
            <w:vAlign w:val="center"/>
            <w:hideMark/>
          </w:tcPr>
          <w:p w14:paraId="7E3420DD" w14:textId="77777777" w:rsidR="002D17A4" w:rsidRDefault="002D17A4">
            <w:pPr>
              <w:keepLines w:val="0"/>
              <w:tabs>
                <w:tab w:val="clear" w:pos="567"/>
                <w:tab w:val="clear" w:pos="720"/>
              </w:tabs>
              <w:jc w:val="right"/>
              <w:rPr>
                <w:rFonts w:ascii="Times New Roman" w:hAnsi="Times New Roman"/>
                <w:sz w:val="20"/>
              </w:rPr>
            </w:pPr>
          </w:p>
        </w:tc>
        <w:tc>
          <w:tcPr>
            <w:tcW w:w="1620" w:type="dxa"/>
            <w:tcBorders>
              <w:top w:val="nil"/>
              <w:left w:val="nil"/>
              <w:bottom w:val="nil"/>
              <w:right w:val="nil"/>
            </w:tcBorders>
            <w:noWrap/>
            <w:vAlign w:val="center"/>
            <w:hideMark/>
          </w:tcPr>
          <w:p w14:paraId="30DDA89C"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color w:val="000000"/>
                <w:sz w:val="20"/>
              </w:rPr>
              <w:t>3,319,491</w:t>
            </w:r>
          </w:p>
        </w:tc>
      </w:tr>
      <w:tr w:rsidR="002D17A4" w14:paraId="13EC4856" w14:textId="77777777">
        <w:trPr>
          <w:trHeight w:val="225"/>
        </w:trPr>
        <w:tc>
          <w:tcPr>
            <w:tcW w:w="5580" w:type="dxa"/>
            <w:tcBorders>
              <w:top w:val="nil"/>
              <w:left w:val="nil"/>
              <w:bottom w:val="nil"/>
              <w:right w:val="nil"/>
            </w:tcBorders>
            <w:noWrap/>
            <w:vAlign w:val="center"/>
            <w:hideMark/>
          </w:tcPr>
          <w:p w14:paraId="31867DD1"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Cost recharge to affiliated party</w:t>
            </w:r>
          </w:p>
        </w:tc>
        <w:tc>
          <w:tcPr>
            <w:tcW w:w="1620" w:type="dxa"/>
            <w:tcBorders>
              <w:top w:val="nil"/>
              <w:left w:val="nil"/>
              <w:bottom w:val="nil"/>
              <w:right w:val="nil"/>
            </w:tcBorders>
            <w:vAlign w:val="center"/>
            <w:hideMark/>
          </w:tcPr>
          <w:p w14:paraId="0F958AB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2,377,965</w:t>
            </w:r>
          </w:p>
        </w:tc>
        <w:tc>
          <w:tcPr>
            <w:tcW w:w="180" w:type="dxa"/>
            <w:tcBorders>
              <w:top w:val="nil"/>
              <w:left w:val="nil"/>
              <w:bottom w:val="nil"/>
              <w:right w:val="nil"/>
            </w:tcBorders>
            <w:vAlign w:val="center"/>
            <w:hideMark/>
          </w:tcPr>
          <w:p w14:paraId="76F7C634"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1A7BA16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3,022,137</w:t>
            </w:r>
          </w:p>
        </w:tc>
      </w:tr>
      <w:tr w:rsidR="002D17A4" w14:paraId="6C8CADAF" w14:textId="77777777">
        <w:trPr>
          <w:trHeight w:val="225"/>
        </w:trPr>
        <w:tc>
          <w:tcPr>
            <w:tcW w:w="5580" w:type="dxa"/>
            <w:tcBorders>
              <w:top w:val="nil"/>
              <w:left w:val="nil"/>
              <w:bottom w:val="nil"/>
              <w:right w:val="nil"/>
            </w:tcBorders>
            <w:noWrap/>
            <w:vAlign w:val="center"/>
            <w:hideMark/>
          </w:tcPr>
          <w:p w14:paraId="6A9FC323"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Rechargeable freight costs</w:t>
            </w:r>
          </w:p>
        </w:tc>
        <w:tc>
          <w:tcPr>
            <w:tcW w:w="1620" w:type="dxa"/>
            <w:tcBorders>
              <w:top w:val="nil"/>
              <w:left w:val="nil"/>
              <w:bottom w:val="nil"/>
              <w:right w:val="nil"/>
            </w:tcBorders>
            <w:vAlign w:val="center"/>
            <w:hideMark/>
          </w:tcPr>
          <w:p w14:paraId="0E0E02E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978,445</w:t>
            </w:r>
          </w:p>
        </w:tc>
        <w:tc>
          <w:tcPr>
            <w:tcW w:w="180" w:type="dxa"/>
            <w:tcBorders>
              <w:top w:val="nil"/>
              <w:left w:val="nil"/>
              <w:bottom w:val="nil"/>
              <w:right w:val="nil"/>
            </w:tcBorders>
            <w:vAlign w:val="center"/>
            <w:hideMark/>
          </w:tcPr>
          <w:p w14:paraId="4A918AE4"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4C8A312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1,298,932</w:t>
            </w:r>
          </w:p>
        </w:tc>
      </w:tr>
      <w:tr w:rsidR="002D17A4" w14:paraId="00816E89" w14:textId="77777777">
        <w:trPr>
          <w:trHeight w:val="225"/>
        </w:trPr>
        <w:tc>
          <w:tcPr>
            <w:tcW w:w="5580" w:type="dxa"/>
            <w:tcBorders>
              <w:top w:val="nil"/>
              <w:left w:val="nil"/>
              <w:bottom w:val="nil"/>
              <w:right w:val="nil"/>
            </w:tcBorders>
            <w:noWrap/>
            <w:vAlign w:val="center"/>
            <w:hideMark/>
          </w:tcPr>
          <w:p w14:paraId="6BF010D3"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Price difference (to charge to customers)</w:t>
            </w:r>
          </w:p>
        </w:tc>
        <w:tc>
          <w:tcPr>
            <w:tcW w:w="1620" w:type="dxa"/>
            <w:tcBorders>
              <w:top w:val="nil"/>
              <w:left w:val="nil"/>
              <w:bottom w:val="nil"/>
              <w:right w:val="nil"/>
            </w:tcBorders>
            <w:vAlign w:val="center"/>
            <w:hideMark/>
          </w:tcPr>
          <w:p w14:paraId="73C2716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6,949</w:t>
            </w:r>
          </w:p>
        </w:tc>
        <w:tc>
          <w:tcPr>
            <w:tcW w:w="180" w:type="dxa"/>
            <w:tcBorders>
              <w:top w:val="nil"/>
              <w:left w:val="nil"/>
              <w:bottom w:val="nil"/>
              <w:right w:val="nil"/>
            </w:tcBorders>
            <w:vAlign w:val="center"/>
            <w:hideMark/>
          </w:tcPr>
          <w:p w14:paraId="058554EA"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6717360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259,545</w:t>
            </w:r>
          </w:p>
        </w:tc>
      </w:tr>
      <w:tr w:rsidR="002D17A4" w14:paraId="7640AC36" w14:textId="77777777">
        <w:trPr>
          <w:trHeight w:val="225"/>
        </w:trPr>
        <w:tc>
          <w:tcPr>
            <w:tcW w:w="5580" w:type="dxa"/>
            <w:tcBorders>
              <w:top w:val="nil"/>
              <w:left w:val="nil"/>
              <w:bottom w:val="nil"/>
              <w:right w:val="nil"/>
            </w:tcBorders>
            <w:noWrap/>
            <w:vAlign w:val="center"/>
            <w:hideMark/>
          </w:tcPr>
          <w:p w14:paraId="007A4122"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Rechargeable material costs</w:t>
            </w:r>
          </w:p>
        </w:tc>
        <w:tc>
          <w:tcPr>
            <w:tcW w:w="1620" w:type="dxa"/>
            <w:tcBorders>
              <w:top w:val="nil"/>
              <w:left w:val="nil"/>
              <w:bottom w:val="nil"/>
              <w:right w:val="nil"/>
            </w:tcBorders>
            <w:vAlign w:val="center"/>
            <w:hideMark/>
          </w:tcPr>
          <w:p w14:paraId="6D21742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38,659</w:t>
            </w:r>
          </w:p>
        </w:tc>
        <w:tc>
          <w:tcPr>
            <w:tcW w:w="180" w:type="dxa"/>
            <w:tcBorders>
              <w:top w:val="nil"/>
              <w:left w:val="nil"/>
              <w:bottom w:val="nil"/>
              <w:right w:val="nil"/>
            </w:tcBorders>
            <w:vAlign w:val="center"/>
            <w:hideMark/>
          </w:tcPr>
          <w:p w14:paraId="377176A9"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16E1FA0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54,018</w:t>
            </w:r>
          </w:p>
        </w:tc>
      </w:tr>
      <w:tr w:rsidR="002D17A4" w14:paraId="25E04D9A" w14:textId="77777777">
        <w:trPr>
          <w:trHeight w:val="225"/>
        </w:trPr>
        <w:tc>
          <w:tcPr>
            <w:tcW w:w="5580" w:type="dxa"/>
            <w:tcBorders>
              <w:top w:val="nil"/>
              <w:left w:val="nil"/>
              <w:bottom w:val="nil"/>
              <w:right w:val="nil"/>
            </w:tcBorders>
            <w:noWrap/>
            <w:vAlign w:val="center"/>
            <w:hideMark/>
          </w:tcPr>
          <w:p w14:paraId="2A1B8822"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Other</w:t>
            </w:r>
          </w:p>
        </w:tc>
        <w:tc>
          <w:tcPr>
            <w:tcW w:w="1620" w:type="dxa"/>
            <w:tcBorders>
              <w:top w:val="nil"/>
              <w:left w:val="nil"/>
              <w:bottom w:val="nil"/>
              <w:right w:val="nil"/>
            </w:tcBorders>
            <w:vAlign w:val="center"/>
            <w:hideMark/>
          </w:tcPr>
          <w:p w14:paraId="7D42453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508,001</w:t>
            </w:r>
          </w:p>
        </w:tc>
        <w:tc>
          <w:tcPr>
            <w:tcW w:w="180" w:type="dxa"/>
            <w:tcBorders>
              <w:top w:val="nil"/>
              <w:left w:val="nil"/>
              <w:bottom w:val="nil"/>
              <w:right w:val="nil"/>
            </w:tcBorders>
            <w:vAlign w:val="center"/>
            <w:hideMark/>
          </w:tcPr>
          <w:p w14:paraId="7265FFAE"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4E0EB91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7,869</w:t>
            </w:r>
          </w:p>
        </w:tc>
      </w:tr>
      <w:tr w:rsidR="002D17A4" w14:paraId="13DC4111" w14:textId="77777777">
        <w:trPr>
          <w:trHeight w:val="225"/>
        </w:trPr>
        <w:tc>
          <w:tcPr>
            <w:tcW w:w="5580" w:type="dxa"/>
            <w:tcBorders>
              <w:top w:val="nil"/>
              <w:left w:val="nil"/>
              <w:bottom w:val="nil"/>
              <w:right w:val="nil"/>
            </w:tcBorders>
            <w:noWrap/>
            <w:vAlign w:val="center"/>
          </w:tcPr>
          <w:p w14:paraId="290DCC09" w14:textId="77777777" w:rsidR="002D17A4" w:rsidRDefault="002D17A4">
            <w:pPr>
              <w:keepLines w:val="0"/>
              <w:tabs>
                <w:tab w:val="clear" w:pos="567"/>
                <w:tab w:val="clear" w:pos="720"/>
              </w:tabs>
              <w:ind w:firstLineChars="600" w:firstLine="1200"/>
              <w:jc w:val="left"/>
              <w:rPr>
                <w:rFonts w:ascii="Times New Roman" w:hAnsi="Times New Roman"/>
                <w:color w:val="000000"/>
                <w:sz w:val="20"/>
              </w:rPr>
            </w:pPr>
          </w:p>
        </w:tc>
        <w:tc>
          <w:tcPr>
            <w:tcW w:w="1620" w:type="dxa"/>
            <w:tcBorders>
              <w:top w:val="nil"/>
              <w:left w:val="nil"/>
              <w:bottom w:val="nil"/>
              <w:right w:val="nil"/>
            </w:tcBorders>
            <w:vAlign w:val="center"/>
          </w:tcPr>
          <w:p w14:paraId="11594CDD" w14:textId="77777777" w:rsidR="002D17A4" w:rsidRDefault="002D17A4">
            <w:pPr>
              <w:keepLines w:val="0"/>
              <w:tabs>
                <w:tab w:val="clear" w:pos="567"/>
                <w:tab w:val="clear" w:pos="720"/>
              </w:tabs>
              <w:jc w:val="right"/>
              <w:rPr>
                <w:rFonts w:ascii="Times New Roman" w:hAnsi="Times New Roman"/>
                <w:color w:val="000000"/>
                <w:sz w:val="20"/>
              </w:rPr>
            </w:pPr>
          </w:p>
        </w:tc>
        <w:tc>
          <w:tcPr>
            <w:tcW w:w="180" w:type="dxa"/>
            <w:tcBorders>
              <w:top w:val="nil"/>
              <w:left w:val="nil"/>
              <w:bottom w:val="nil"/>
              <w:right w:val="nil"/>
            </w:tcBorders>
            <w:vAlign w:val="center"/>
          </w:tcPr>
          <w:p w14:paraId="29E67ABA"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tcPr>
          <w:p w14:paraId="09FEED24" w14:textId="77777777" w:rsidR="002D17A4" w:rsidRDefault="002D17A4">
            <w:pPr>
              <w:keepLines w:val="0"/>
              <w:tabs>
                <w:tab w:val="clear" w:pos="567"/>
                <w:tab w:val="clear" w:pos="720"/>
              </w:tabs>
              <w:jc w:val="right"/>
              <w:rPr>
                <w:rFonts w:ascii="Times New Roman" w:hAnsi="Times New Roman"/>
                <w:color w:val="000000"/>
                <w:sz w:val="20"/>
              </w:rPr>
            </w:pPr>
          </w:p>
        </w:tc>
      </w:tr>
      <w:tr w:rsidR="002D17A4" w14:paraId="3BCE3740" w14:textId="77777777">
        <w:trPr>
          <w:trHeight w:val="225"/>
        </w:trPr>
        <w:tc>
          <w:tcPr>
            <w:tcW w:w="5580" w:type="dxa"/>
            <w:tcBorders>
              <w:top w:val="nil"/>
              <w:left w:val="nil"/>
              <w:bottom w:val="nil"/>
              <w:right w:val="nil"/>
            </w:tcBorders>
            <w:vAlign w:val="center"/>
            <w:hideMark/>
          </w:tcPr>
          <w:p w14:paraId="03B8EB7E"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18"/>
                <w:szCs w:val="18"/>
              </w:rPr>
              <w:t>Prepaid expenses</w:t>
            </w:r>
          </w:p>
        </w:tc>
        <w:tc>
          <w:tcPr>
            <w:tcW w:w="1620" w:type="dxa"/>
            <w:tcBorders>
              <w:top w:val="nil"/>
              <w:left w:val="nil"/>
              <w:bottom w:val="nil"/>
              <w:right w:val="nil"/>
            </w:tcBorders>
            <w:vAlign w:val="center"/>
            <w:hideMark/>
          </w:tcPr>
          <w:p w14:paraId="682EEABB"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15,163,682</w:t>
            </w:r>
          </w:p>
        </w:tc>
        <w:tc>
          <w:tcPr>
            <w:tcW w:w="180" w:type="dxa"/>
            <w:tcBorders>
              <w:top w:val="nil"/>
              <w:left w:val="nil"/>
              <w:bottom w:val="nil"/>
              <w:right w:val="nil"/>
            </w:tcBorders>
            <w:vAlign w:val="center"/>
            <w:hideMark/>
          </w:tcPr>
          <w:p w14:paraId="6AEFFD58" w14:textId="77777777" w:rsidR="002D17A4" w:rsidRDefault="002D17A4">
            <w:pPr>
              <w:keepLines w:val="0"/>
              <w:tabs>
                <w:tab w:val="clear" w:pos="567"/>
                <w:tab w:val="clear" w:pos="720"/>
              </w:tabs>
              <w:jc w:val="right"/>
              <w:rPr>
                <w:rFonts w:ascii="Times New Roman" w:hAnsi="Times New Roman"/>
                <w:b/>
                <w:color w:val="000000"/>
                <w:sz w:val="20"/>
              </w:rPr>
            </w:pPr>
          </w:p>
        </w:tc>
        <w:tc>
          <w:tcPr>
            <w:tcW w:w="1620" w:type="dxa"/>
            <w:tcBorders>
              <w:top w:val="nil"/>
              <w:left w:val="nil"/>
              <w:bottom w:val="nil"/>
              <w:right w:val="nil"/>
            </w:tcBorders>
            <w:vAlign w:val="center"/>
            <w:hideMark/>
          </w:tcPr>
          <w:p w14:paraId="13D70B0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21,855,376</w:t>
            </w:r>
          </w:p>
        </w:tc>
      </w:tr>
      <w:tr w:rsidR="002D17A4" w14:paraId="24E55B85" w14:textId="77777777">
        <w:trPr>
          <w:trHeight w:val="225"/>
        </w:trPr>
        <w:tc>
          <w:tcPr>
            <w:tcW w:w="5580" w:type="dxa"/>
            <w:tcBorders>
              <w:top w:val="nil"/>
              <w:left w:val="nil"/>
              <w:bottom w:val="nil"/>
              <w:right w:val="nil"/>
            </w:tcBorders>
            <w:noWrap/>
            <w:vAlign w:val="center"/>
            <w:hideMark/>
          </w:tcPr>
          <w:p w14:paraId="712A5ED3"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Project costs</w:t>
            </w:r>
          </w:p>
        </w:tc>
        <w:tc>
          <w:tcPr>
            <w:tcW w:w="1620" w:type="dxa"/>
            <w:tcBorders>
              <w:top w:val="nil"/>
              <w:left w:val="nil"/>
              <w:bottom w:val="nil"/>
              <w:right w:val="nil"/>
            </w:tcBorders>
            <w:noWrap/>
            <w:vAlign w:val="bottom"/>
            <w:hideMark/>
          </w:tcPr>
          <w:p w14:paraId="0184B6EC"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sz w:val="20"/>
              </w:rPr>
              <w:t>9,165,770</w:t>
            </w:r>
          </w:p>
        </w:tc>
        <w:tc>
          <w:tcPr>
            <w:tcW w:w="180" w:type="dxa"/>
            <w:tcBorders>
              <w:top w:val="nil"/>
              <w:left w:val="nil"/>
              <w:bottom w:val="nil"/>
              <w:right w:val="nil"/>
            </w:tcBorders>
            <w:vAlign w:val="center"/>
            <w:hideMark/>
          </w:tcPr>
          <w:p w14:paraId="5B6A2F5C" w14:textId="77777777" w:rsidR="002D17A4" w:rsidRDefault="002D17A4">
            <w:pPr>
              <w:keepLines w:val="0"/>
              <w:tabs>
                <w:tab w:val="clear" w:pos="567"/>
                <w:tab w:val="clear" w:pos="720"/>
              </w:tabs>
              <w:jc w:val="right"/>
              <w:rPr>
                <w:rFonts w:ascii="Times New Roman" w:hAnsi="Times New Roman"/>
                <w:sz w:val="20"/>
              </w:rPr>
            </w:pPr>
          </w:p>
        </w:tc>
        <w:tc>
          <w:tcPr>
            <w:tcW w:w="1620" w:type="dxa"/>
            <w:tcBorders>
              <w:top w:val="nil"/>
              <w:left w:val="nil"/>
              <w:bottom w:val="nil"/>
              <w:right w:val="nil"/>
            </w:tcBorders>
            <w:noWrap/>
            <w:vAlign w:val="bottom"/>
            <w:hideMark/>
          </w:tcPr>
          <w:p w14:paraId="13A7BC09"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sz w:val="20"/>
              </w:rPr>
              <w:t>17,053,668</w:t>
            </w:r>
          </w:p>
        </w:tc>
      </w:tr>
      <w:tr w:rsidR="002D17A4" w14:paraId="3A75245F" w14:textId="77777777">
        <w:trPr>
          <w:trHeight w:val="225"/>
        </w:trPr>
        <w:tc>
          <w:tcPr>
            <w:tcW w:w="5580" w:type="dxa"/>
            <w:tcBorders>
              <w:top w:val="nil"/>
              <w:left w:val="nil"/>
              <w:bottom w:val="nil"/>
              <w:right w:val="nil"/>
            </w:tcBorders>
            <w:noWrap/>
            <w:vAlign w:val="center"/>
            <w:hideMark/>
          </w:tcPr>
          <w:p w14:paraId="0DF4C447"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Accrued transfer pricing compensation</w:t>
            </w:r>
          </w:p>
        </w:tc>
        <w:tc>
          <w:tcPr>
            <w:tcW w:w="1620" w:type="dxa"/>
            <w:tcBorders>
              <w:top w:val="nil"/>
              <w:left w:val="nil"/>
              <w:bottom w:val="nil"/>
              <w:right w:val="nil"/>
            </w:tcBorders>
            <w:noWrap/>
            <w:vAlign w:val="bottom"/>
            <w:hideMark/>
          </w:tcPr>
          <w:p w14:paraId="021A8BCC"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sz w:val="20"/>
              </w:rPr>
              <w:t>3,306,547</w:t>
            </w:r>
          </w:p>
        </w:tc>
        <w:tc>
          <w:tcPr>
            <w:tcW w:w="180" w:type="dxa"/>
            <w:tcBorders>
              <w:top w:val="nil"/>
              <w:left w:val="nil"/>
              <w:bottom w:val="nil"/>
              <w:right w:val="nil"/>
            </w:tcBorders>
            <w:vAlign w:val="center"/>
            <w:hideMark/>
          </w:tcPr>
          <w:p w14:paraId="4F71C6D5" w14:textId="77777777" w:rsidR="002D17A4" w:rsidRDefault="002D17A4">
            <w:pPr>
              <w:keepLines w:val="0"/>
              <w:tabs>
                <w:tab w:val="clear" w:pos="567"/>
                <w:tab w:val="clear" w:pos="720"/>
              </w:tabs>
              <w:jc w:val="right"/>
              <w:rPr>
                <w:rFonts w:ascii="Times New Roman" w:hAnsi="Times New Roman"/>
                <w:sz w:val="20"/>
              </w:rPr>
            </w:pPr>
          </w:p>
        </w:tc>
        <w:tc>
          <w:tcPr>
            <w:tcW w:w="1620" w:type="dxa"/>
            <w:tcBorders>
              <w:top w:val="nil"/>
              <w:left w:val="nil"/>
              <w:bottom w:val="nil"/>
              <w:right w:val="nil"/>
            </w:tcBorders>
            <w:noWrap/>
            <w:vAlign w:val="bottom"/>
            <w:hideMark/>
          </w:tcPr>
          <w:p w14:paraId="5AE5BC49"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sz w:val="20"/>
              </w:rPr>
              <w:t>2,503,570</w:t>
            </w:r>
          </w:p>
        </w:tc>
      </w:tr>
      <w:tr w:rsidR="002D17A4" w14:paraId="696817AE" w14:textId="77777777">
        <w:trPr>
          <w:trHeight w:val="225"/>
        </w:trPr>
        <w:tc>
          <w:tcPr>
            <w:tcW w:w="5580" w:type="dxa"/>
            <w:tcBorders>
              <w:top w:val="nil"/>
              <w:left w:val="nil"/>
              <w:bottom w:val="nil"/>
              <w:right w:val="nil"/>
            </w:tcBorders>
            <w:vAlign w:val="center"/>
            <w:hideMark/>
          </w:tcPr>
          <w:p w14:paraId="3B0120E9"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lastRenderedPageBreak/>
              <w:t>Lease</w:t>
            </w:r>
          </w:p>
        </w:tc>
        <w:tc>
          <w:tcPr>
            <w:tcW w:w="1620" w:type="dxa"/>
            <w:tcBorders>
              <w:top w:val="nil"/>
              <w:left w:val="nil"/>
              <w:bottom w:val="nil"/>
              <w:right w:val="nil"/>
            </w:tcBorders>
            <w:vAlign w:val="bottom"/>
            <w:hideMark/>
          </w:tcPr>
          <w:p w14:paraId="355860A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1,229,418</w:t>
            </w:r>
          </w:p>
        </w:tc>
        <w:tc>
          <w:tcPr>
            <w:tcW w:w="180" w:type="dxa"/>
            <w:tcBorders>
              <w:top w:val="nil"/>
              <w:left w:val="nil"/>
              <w:bottom w:val="nil"/>
              <w:right w:val="nil"/>
            </w:tcBorders>
            <w:vAlign w:val="bottom"/>
            <w:hideMark/>
          </w:tcPr>
          <w:p w14:paraId="1A812151"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bottom"/>
            <w:hideMark/>
          </w:tcPr>
          <w:p w14:paraId="66E7E5C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1,204,821</w:t>
            </w:r>
          </w:p>
        </w:tc>
      </w:tr>
      <w:tr w:rsidR="002D17A4" w14:paraId="2804CEB9" w14:textId="77777777">
        <w:trPr>
          <w:trHeight w:val="225"/>
        </w:trPr>
        <w:tc>
          <w:tcPr>
            <w:tcW w:w="5580" w:type="dxa"/>
            <w:tcBorders>
              <w:top w:val="nil"/>
              <w:left w:val="nil"/>
              <w:bottom w:val="nil"/>
              <w:right w:val="nil"/>
            </w:tcBorders>
            <w:noWrap/>
            <w:vAlign w:val="center"/>
            <w:hideMark/>
          </w:tcPr>
          <w:p w14:paraId="5961541D"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Material costs</w:t>
            </w:r>
          </w:p>
        </w:tc>
        <w:tc>
          <w:tcPr>
            <w:tcW w:w="1620" w:type="dxa"/>
            <w:tcBorders>
              <w:top w:val="nil"/>
              <w:left w:val="nil"/>
              <w:bottom w:val="nil"/>
              <w:right w:val="nil"/>
            </w:tcBorders>
            <w:vAlign w:val="bottom"/>
            <w:hideMark/>
          </w:tcPr>
          <w:p w14:paraId="05E4B79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736,703</w:t>
            </w:r>
          </w:p>
        </w:tc>
        <w:tc>
          <w:tcPr>
            <w:tcW w:w="180" w:type="dxa"/>
            <w:tcBorders>
              <w:top w:val="nil"/>
              <w:left w:val="nil"/>
              <w:bottom w:val="nil"/>
              <w:right w:val="nil"/>
            </w:tcBorders>
            <w:vAlign w:val="center"/>
            <w:hideMark/>
          </w:tcPr>
          <w:p w14:paraId="3263507B"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bottom"/>
            <w:hideMark/>
          </w:tcPr>
          <w:p w14:paraId="27133C8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548,318</w:t>
            </w:r>
          </w:p>
        </w:tc>
      </w:tr>
      <w:tr w:rsidR="002D17A4" w14:paraId="29F0D391" w14:textId="77777777">
        <w:trPr>
          <w:trHeight w:val="225"/>
        </w:trPr>
        <w:tc>
          <w:tcPr>
            <w:tcW w:w="5580" w:type="dxa"/>
            <w:tcBorders>
              <w:top w:val="nil"/>
              <w:left w:val="nil"/>
              <w:bottom w:val="nil"/>
              <w:right w:val="nil"/>
            </w:tcBorders>
            <w:noWrap/>
            <w:vAlign w:val="center"/>
            <w:hideMark/>
          </w:tcPr>
          <w:p w14:paraId="5B7B48FA"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Other</w:t>
            </w:r>
          </w:p>
        </w:tc>
        <w:tc>
          <w:tcPr>
            <w:tcW w:w="1620" w:type="dxa"/>
            <w:tcBorders>
              <w:top w:val="nil"/>
              <w:left w:val="nil"/>
              <w:bottom w:val="nil"/>
              <w:right w:val="nil"/>
            </w:tcBorders>
            <w:vAlign w:val="center"/>
            <w:hideMark/>
          </w:tcPr>
          <w:p w14:paraId="23AB7A6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391,891</w:t>
            </w:r>
          </w:p>
        </w:tc>
        <w:tc>
          <w:tcPr>
            <w:tcW w:w="180" w:type="dxa"/>
            <w:tcBorders>
              <w:top w:val="nil"/>
              <w:left w:val="nil"/>
              <w:bottom w:val="nil"/>
              <w:right w:val="nil"/>
            </w:tcBorders>
            <w:vAlign w:val="center"/>
            <w:hideMark/>
          </w:tcPr>
          <w:p w14:paraId="0482DA19"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bottom"/>
            <w:hideMark/>
          </w:tcPr>
          <w:p w14:paraId="2AF5920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239,168</w:t>
            </w:r>
          </w:p>
        </w:tc>
      </w:tr>
      <w:tr w:rsidR="002D17A4" w14:paraId="24C9E410" w14:textId="77777777">
        <w:trPr>
          <w:trHeight w:val="225"/>
        </w:trPr>
        <w:tc>
          <w:tcPr>
            <w:tcW w:w="5580" w:type="dxa"/>
            <w:tcBorders>
              <w:top w:val="nil"/>
              <w:left w:val="nil"/>
              <w:bottom w:val="nil"/>
              <w:right w:val="nil"/>
            </w:tcBorders>
            <w:noWrap/>
            <w:vAlign w:val="center"/>
            <w:hideMark/>
          </w:tcPr>
          <w:p w14:paraId="16F12929"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Insurance premium</w:t>
            </w:r>
          </w:p>
        </w:tc>
        <w:tc>
          <w:tcPr>
            <w:tcW w:w="1620" w:type="dxa"/>
            <w:tcBorders>
              <w:top w:val="nil"/>
              <w:left w:val="nil"/>
              <w:bottom w:val="nil"/>
              <w:right w:val="nil"/>
            </w:tcBorders>
            <w:noWrap/>
            <w:vAlign w:val="center"/>
            <w:hideMark/>
          </w:tcPr>
          <w:p w14:paraId="3CC4C84F"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color w:val="000000"/>
                <w:sz w:val="20"/>
              </w:rPr>
              <w:t>131,495</w:t>
            </w:r>
          </w:p>
        </w:tc>
        <w:tc>
          <w:tcPr>
            <w:tcW w:w="180" w:type="dxa"/>
            <w:tcBorders>
              <w:top w:val="nil"/>
              <w:left w:val="nil"/>
              <w:bottom w:val="nil"/>
              <w:right w:val="nil"/>
            </w:tcBorders>
            <w:vAlign w:val="center"/>
            <w:hideMark/>
          </w:tcPr>
          <w:p w14:paraId="6445644D" w14:textId="77777777" w:rsidR="002D17A4" w:rsidRDefault="002D17A4">
            <w:pPr>
              <w:keepLines w:val="0"/>
              <w:tabs>
                <w:tab w:val="clear" w:pos="567"/>
                <w:tab w:val="clear" w:pos="720"/>
              </w:tabs>
              <w:jc w:val="right"/>
              <w:rPr>
                <w:rFonts w:ascii="Times New Roman" w:hAnsi="Times New Roman"/>
                <w:sz w:val="20"/>
              </w:rPr>
            </w:pPr>
          </w:p>
        </w:tc>
        <w:tc>
          <w:tcPr>
            <w:tcW w:w="1620" w:type="dxa"/>
            <w:tcBorders>
              <w:top w:val="nil"/>
              <w:left w:val="nil"/>
              <w:bottom w:val="nil"/>
              <w:right w:val="nil"/>
            </w:tcBorders>
            <w:noWrap/>
            <w:vAlign w:val="center"/>
            <w:hideMark/>
          </w:tcPr>
          <w:p w14:paraId="5525C380"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color w:val="000000"/>
                <w:sz w:val="20"/>
              </w:rPr>
              <w:t>133,854</w:t>
            </w:r>
          </w:p>
        </w:tc>
      </w:tr>
      <w:tr w:rsidR="002D17A4" w14:paraId="619013A7" w14:textId="77777777">
        <w:trPr>
          <w:trHeight w:val="225"/>
        </w:trPr>
        <w:tc>
          <w:tcPr>
            <w:tcW w:w="5580" w:type="dxa"/>
            <w:tcBorders>
              <w:top w:val="nil"/>
              <w:left w:val="nil"/>
              <w:bottom w:val="nil"/>
              <w:right w:val="nil"/>
            </w:tcBorders>
            <w:noWrap/>
            <w:vAlign w:val="center"/>
            <w:hideMark/>
          </w:tcPr>
          <w:p w14:paraId="703EF621"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Public utility charges</w:t>
            </w:r>
          </w:p>
        </w:tc>
        <w:tc>
          <w:tcPr>
            <w:tcW w:w="1620" w:type="dxa"/>
            <w:tcBorders>
              <w:top w:val="nil"/>
              <w:left w:val="nil"/>
              <w:bottom w:val="nil"/>
              <w:right w:val="nil"/>
            </w:tcBorders>
            <w:vAlign w:val="bottom"/>
            <w:hideMark/>
          </w:tcPr>
          <w:p w14:paraId="3A75324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sz w:val="20"/>
              </w:rPr>
              <w:t>164,249</w:t>
            </w:r>
          </w:p>
        </w:tc>
        <w:tc>
          <w:tcPr>
            <w:tcW w:w="180" w:type="dxa"/>
            <w:tcBorders>
              <w:top w:val="nil"/>
              <w:left w:val="nil"/>
              <w:bottom w:val="nil"/>
              <w:right w:val="nil"/>
            </w:tcBorders>
            <w:vAlign w:val="center"/>
            <w:hideMark/>
          </w:tcPr>
          <w:p w14:paraId="3D174D13"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bottom"/>
            <w:hideMark/>
          </w:tcPr>
          <w:p w14:paraId="41F4A5F9"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sz w:val="20"/>
              </w:rPr>
              <w:t>107,925</w:t>
            </w:r>
          </w:p>
        </w:tc>
      </w:tr>
      <w:tr w:rsidR="002D17A4" w14:paraId="7300CBCC" w14:textId="77777777">
        <w:trPr>
          <w:trHeight w:val="225"/>
        </w:trPr>
        <w:tc>
          <w:tcPr>
            <w:tcW w:w="5580" w:type="dxa"/>
            <w:tcBorders>
              <w:top w:val="nil"/>
              <w:left w:val="nil"/>
              <w:bottom w:val="nil"/>
              <w:right w:val="nil"/>
            </w:tcBorders>
            <w:noWrap/>
            <w:vAlign w:val="center"/>
            <w:hideMark/>
          </w:tcPr>
          <w:p w14:paraId="6F4ED178" w14:textId="77777777" w:rsidR="002D17A4" w:rsidRDefault="007E4F75">
            <w:pPr>
              <w:keepLines w:val="0"/>
              <w:tabs>
                <w:tab w:val="clear" w:pos="567"/>
                <w:tab w:val="clear" w:pos="720"/>
              </w:tabs>
              <w:ind w:firstLineChars="600" w:firstLine="1080"/>
              <w:jc w:val="left"/>
              <w:rPr>
                <w:rFonts w:ascii="Times New Roman" w:hAnsi="Times New Roman"/>
                <w:color w:val="000000"/>
                <w:sz w:val="20"/>
              </w:rPr>
            </w:pPr>
            <w:r>
              <w:rPr>
                <w:rFonts w:ascii="Times New Roman" w:hAnsi="Times New Roman"/>
                <w:color w:val="000000"/>
                <w:sz w:val="18"/>
                <w:szCs w:val="18"/>
              </w:rPr>
              <w:t>Price difference</w:t>
            </w:r>
          </w:p>
        </w:tc>
        <w:tc>
          <w:tcPr>
            <w:tcW w:w="1620" w:type="dxa"/>
            <w:tcBorders>
              <w:top w:val="nil"/>
              <w:left w:val="nil"/>
              <w:bottom w:val="nil"/>
              <w:right w:val="nil"/>
            </w:tcBorders>
            <w:vAlign w:val="bottom"/>
            <w:hideMark/>
          </w:tcPr>
          <w:p w14:paraId="3DC6E6B3"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sz w:val="20"/>
              </w:rPr>
              <w:t>37,609</w:t>
            </w:r>
          </w:p>
        </w:tc>
        <w:tc>
          <w:tcPr>
            <w:tcW w:w="180" w:type="dxa"/>
            <w:tcBorders>
              <w:top w:val="nil"/>
              <w:left w:val="nil"/>
              <w:bottom w:val="nil"/>
              <w:right w:val="nil"/>
            </w:tcBorders>
            <w:vAlign w:val="center"/>
            <w:hideMark/>
          </w:tcPr>
          <w:p w14:paraId="128D2F7B" w14:textId="77777777" w:rsidR="002D17A4" w:rsidRDefault="002D17A4">
            <w:pPr>
              <w:keepLines w:val="0"/>
              <w:tabs>
                <w:tab w:val="clear" w:pos="567"/>
                <w:tab w:val="clear" w:pos="720"/>
              </w:tabs>
              <w:jc w:val="right"/>
              <w:rPr>
                <w:rFonts w:ascii="Times New Roman" w:hAnsi="Times New Roman"/>
                <w:sz w:val="20"/>
              </w:rPr>
            </w:pPr>
          </w:p>
        </w:tc>
        <w:tc>
          <w:tcPr>
            <w:tcW w:w="1620" w:type="dxa"/>
            <w:tcBorders>
              <w:top w:val="nil"/>
              <w:left w:val="nil"/>
              <w:bottom w:val="nil"/>
              <w:right w:val="nil"/>
            </w:tcBorders>
            <w:vAlign w:val="bottom"/>
            <w:hideMark/>
          </w:tcPr>
          <w:p w14:paraId="4D633BFA" w14:textId="77777777" w:rsidR="002D17A4" w:rsidRDefault="007E4F75">
            <w:pPr>
              <w:keepLines w:val="0"/>
              <w:tabs>
                <w:tab w:val="clear" w:pos="567"/>
                <w:tab w:val="clear" w:pos="720"/>
              </w:tabs>
              <w:jc w:val="right"/>
              <w:rPr>
                <w:rFonts w:ascii="Times New Roman" w:hAnsi="Times New Roman"/>
                <w:sz w:val="20"/>
              </w:rPr>
            </w:pPr>
            <w:r>
              <w:rPr>
                <w:rFonts w:ascii="Times New Roman" w:hAnsi="Times New Roman"/>
                <w:sz w:val="20"/>
              </w:rPr>
              <w:t>64,052</w:t>
            </w:r>
          </w:p>
        </w:tc>
      </w:tr>
      <w:tr w:rsidR="002D17A4" w14:paraId="6219A384" w14:textId="77777777">
        <w:trPr>
          <w:trHeight w:val="225"/>
        </w:trPr>
        <w:tc>
          <w:tcPr>
            <w:tcW w:w="5580" w:type="dxa"/>
            <w:tcBorders>
              <w:top w:val="nil"/>
              <w:left w:val="nil"/>
              <w:bottom w:val="nil"/>
              <w:right w:val="nil"/>
            </w:tcBorders>
            <w:noWrap/>
            <w:vAlign w:val="center"/>
            <w:hideMark/>
          </w:tcPr>
          <w:p w14:paraId="0097331F" w14:textId="77777777" w:rsidR="002D17A4" w:rsidRDefault="002D17A4">
            <w:pPr>
              <w:keepLines w:val="0"/>
              <w:tabs>
                <w:tab w:val="clear" w:pos="567"/>
                <w:tab w:val="clear" w:pos="720"/>
              </w:tabs>
              <w:jc w:val="right"/>
              <w:rPr>
                <w:rFonts w:ascii="Times New Roman" w:hAnsi="Times New Roman"/>
                <w:sz w:val="20"/>
              </w:rPr>
            </w:pPr>
          </w:p>
        </w:tc>
        <w:tc>
          <w:tcPr>
            <w:tcW w:w="1620" w:type="dxa"/>
            <w:tcBorders>
              <w:top w:val="nil"/>
              <w:left w:val="nil"/>
              <w:bottom w:val="nil"/>
              <w:right w:val="nil"/>
            </w:tcBorders>
            <w:vAlign w:val="center"/>
            <w:hideMark/>
          </w:tcPr>
          <w:p w14:paraId="4390CFDA" w14:textId="77777777" w:rsidR="002D17A4" w:rsidRDefault="002D17A4">
            <w:pPr>
              <w:keepLines w:val="0"/>
              <w:tabs>
                <w:tab w:val="clear" w:pos="567"/>
                <w:tab w:val="clear" w:pos="720"/>
              </w:tabs>
              <w:ind w:firstLineChars="600" w:firstLine="1200"/>
              <w:jc w:val="left"/>
              <w:rPr>
                <w:rFonts w:ascii="Times New Roman" w:hAnsi="Times New Roman"/>
                <w:sz w:val="20"/>
              </w:rPr>
            </w:pPr>
          </w:p>
        </w:tc>
        <w:tc>
          <w:tcPr>
            <w:tcW w:w="180" w:type="dxa"/>
            <w:tcBorders>
              <w:top w:val="nil"/>
              <w:left w:val="nil"/>
              <w:bottom w:val="nil"/>
              <w:right w:val="nil"/>
            </w:tcBorders>
            <w:vAlign w:val="center"/>
            <w:hideMark/>
          </w:tcPr>
          <w:p w14:paraId="2582C2C1" w14:textId="77777777" w:rsidR="002D17A4" w:rsidRDefault="002D17A4">
            <w:pPr>
              <w:keepLines w:val="0"/>
              <w:tabs>
                <w:tab w:val="clear" w:pos="567"/>
                <w:tab w:val="clear" w:pos="720"/>
              </w:tabs>
              <w:jc w:val="right"/>
              <w:rPr>
                <w:rFonts w:ascii="Times New Roman" w:hAnsi="Times New Roman"/>
                <w:sz w:val="20"/>
              </w:rPr>
            </w:pPr>
          </w:p>
        </w:tc>
        <w:tc>
          <w:tcPr>
            <w:tcW w:w="1620" w:type="dxa"/>
            <w:tcBorders>
              <w:top w:val="nil"/>
              <w:left w:val="nil"/>
              <w:bottom w:val="nil"/>
              <w:right w:val="nil"/>
            </w:tcBorders>
            <w:vAlign w:val="center"/>
            <w:hideMark/>
          </w:tcPr>
          <w:p w14:paraId="24761BEA" w14:textId="77777777" w:rsidR="002D17A4" w:rsidRDefault="002D17A4">
            <w:pPr>
              <w:keepLines w:val="0"/>
              <w:tabs>
                <w:tab w:val="clear" w:pos="567"/>
                <w:tab w:val="clear" w:pos="720"/>
              </w:tabs>
              <w:jc w:val="left"/>
              <w:rPr>
                <w:rFonts w:ascii="Times New Roman" w:hAnsi="Times New Roman"/>
                <w:sz w:val="20"/>
              </w:rPr>
            </w:pPr>
          </w:p>
        </w:tc>
      </w:tr>
      <w:tr w:rsidR="002D17A4" w14:paraId="371C7CC8" w14:textId="77777777">
        <w:trPr>
          <w:trHeight w:val="225"/>
        </w:trPr>
        <w:tc>
          <w:tcPr>
            <w:tcW w:w="5580" w:type="dxa"/>
            <w:tcBorders>
              <w:top w:val="nil"/>
              <w:left w:val="nil"/>
              <w:bottom w:val="nil"/>
              <w:right w:val="nil"/>
            </w:tcBorders>
            <w:vAlign w:val="center"/>
          </w:tcPr>
          <w:p w14:paraId="0CA2F20C" w14:textId="77777777" w:rsidR="002D17A4" w:rsidRDefault="002D17A4">
            <w:pPr>
              <w:keepLines w:val="0"/>
              <w:tabs>
                <w:tab w:val="clear" w:pos="567"/>
                <w:tab w:val="clear" w:pos="720"/>
              </w:tabs>
              <w:jc w:val="left"/>
              <w:rPr>
                <w:rFonts w:ascii="Times New Roman" w:hAnsi="Times New Roman"/>
                <w:b/>
                <w:color w:val="000000"/>
                <w:sz w:val="20"/>
              </w:rPr>
            </w:pPr>
          </w:p>
        </w:tc>
        <w:tc>
          <w:tcPr>
            <w:tcW w:w="1620" w:type="dxa"/>
            <w:tcBorders>
              <w:top w:val="nil"/>
              <w:left w:val="nil"/>
              <w:bottom w:val="nil"/>
              <w:right w:val="nil"/>
            </w:tcBorders>
            <w:vAlign w:val="center"/>
          </w:tcPr>
          <w:p w14:paraId="622C69D5" w14:textId="77777777" w:rsidR="002D17A4" w:rsidRDefault="002D17A4">
            <w:pPr>
              <w:keepLines w:val="0"/>
              <w:tabs>
                <w:tab w:val="clear" w:pos="567"/>
                <w:tab w:val="clear" w:pos="720"/>
              </w:tabs>
              <w:jc w:val="right"/>
              <w:rPr>
                <w:rFonts w:ascii="Times New Roman" w:hAnsi="Times New Roman"/>
                <w:b/>
                <w:color w:val="000000"/>
                <w:sz w:val="20"/>
              </w:rPr>
            </w:pPr>
          </w:p>
        </w:tc>
        <w:tc>
          <w:tcPr>
            <w:tcW w:w="180" w:type="dxa"/>
            <w:tcBorders>
              <w:top w:val="nil"/>
              <w:left w:val="nil"/>
              <w:bottom w:val="nil"/>
              <w:right w:val="nil"/>
            </w:tcBorders>
            <w:vAlign w:val="center"/>
          </w:tcPr>
          <w:p w14:paraId="5CE5086A" w14:textId="77777777" w:rsidR="002D17A4" w:rsidRDefault="002D17A4">
            <w:pPr>
              <w:keepLines w:val="0"/>
              <w:tabs>
                <w:tab w:val="clear" w:pos="567"/>
                <w:tab w:val="clear" w:pos="720"/>
              </w:tabs>
              <w:jc w:val="right"/>
              <w:rPr>
                <w:rFonts w:ascii="Times New Roman" w:hAnsi="Times New Roman"/>
                <w:b/>
                <w:color w:val="000000"/>
                <w:sz w:val="20"/>
              </w:rPr>
            </w:pPr>
          </w:p>
        </w:tc>
        <w:tc>
          <w:tcPr>
            <w:tcW w:w="1620" w:type="dxa"/>
            <w:tcBorders>
              <w:top w:val="nil"/>
              <w:left w:val="nil"/>
              <w:bottom w:val="nil"/>
              <w:right w:val="nil"/>
            </w:tcBorders>
            <w:vAlign w:val="center"/>
          </w:tcPr>
          <w:p w14:paraId="5980A3E5" w14:textId="77777777" w:rsidR="002D17A4" w:rsidRDefault="002D17A4">
            <w:pPr>
              <w:keepLines w:val="0"/>
              <w:tabs>
                <w:tab w:val="clear" w:pos="567"/>
                <w:tab w:val="clear" w:pos="720"/>
              </w:tabs>
              <w:jc w:val="right"/>
              <w:rPr>
                <w:rFonts w:ascii="Times New Roman" w:hAnsi="Times New Roman"/>
                <w:b/>
                <w:color w:val="000000"/>
                <w:sz w:val="20"/>
              </w:rPr>
            </w:pPr>
          </w:p>
        </w:tc>
      </w:tr>
      <w:tr w:rsidR="002D17A4" w14:paraId="5AABE402" w14:textId="77777777">
        <w:trPr>
          <w:trHeight w:val="225"/>
        </w:trPr>
        <w:tc>
          <w:tcPr>
            <w:tcW w:w="5580" w:type="dxa"/>
            <w:tcBorders>
              <w:top w:val="nil"/>
              <w:left w:val="nil"/>
              <w:bottom w:val="nil"/>
              <w:right w:val="nil"/>
            </w:tcBorders>
            <w:noWrap/>
            <w:vAlign w:val="center"/>
            <w:hideMark/>
          </w:tcPr>
          <w:p w14:paraId="5AEBD068"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single" w:sz="8" w:space="0" w:color="auto"/>
              <w:left w:val="nil"/>
              <w:bottom w:val="nil"/>
              <w:right w:val="nil"/>
            </w:tcBorders>
            <w:vAlign w:val="center"/>
            <w:hideMark/>
          </w:tcPr>
          <w:p w14:paraId="23A71820"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 </w:t>
            </w:r>
          </w:p>
        </w:tc>
        <w:tc>
          <w:tcPr>
            <w:tcW w:w="180" w:type="dxa"/>
            <w:tcBorders>
              <w:top w:val="nil"/>
              <w:left w:val="nil"/>
              <w:bottom w:val="nil"/>
              <w:right w:val="nil"/>
            </w:tcBorders>
            <w:vAlign w:val="center"/>
            <w:hideMark/>
          </w:tcPr>
          <w:p w14:paraId="5C553E25" w14:textId="77777777" w:rsidR="002D17A4" w:rsidRDefault="002D17A4">
            <w:pPr>
              <w:keepLines w:val="0"/>
              <w:tabs>
                <w:tab w:val="clear" w:pos="567"/>
                <w:tab w:val="clear" w:pos="720"/>
              </w:tabs>
              <w:jc w:val="right"/>
              <w:rPr>
                <w:rFonts w:ascii="Times New Roman" w:hAnsi="Times New Roman"/>
                <w:b/>
                <w:color w:val="000000"/>
                <w:sz w:val="20"/>
              </w:rPr>
            </w:pPr>
          </w:p>
        </w:tc>
        <w:tc>
          <w:tcPr>
            <w:tcW w:w="1620" w:type="dxa"/>
            <w:tcBorders>
              <w:top w:val="single" w:sz="8" w:space="0" w:color="auto"/>
              <w:left w:val="nil"/>
              <w:bottom w:val="nil"/>
              <w:right w:val="nil"/>
            </w:tcBorders>
            <w:vAlign w:val="center"/>
            <w:hideMark/>
          </w:tcPr>
          <w:p w14:paraId="4D3DE5F6"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 </w:t>
            </w:r>
          </w:p>
        </w:tc>
      </w:tr>
      <w:tr w:rsidR="002D17A4" w14:paraId="7FB0374F" w14:textId="77777777">
        <w:trPr>
          <w:trHeight w:val="225"/>
        </w:trPr>
        <w:tc>
          <w:tcPr>
            <w:tcW w:w="5580" w:type="dxa"/>
            <w:tcBorders>
              <w:top w:val="nil"/>
              <w:left w:val="nil"/>
              <w:bottom w:val="nil"/>
              <w:right w:val="nil"/>
            </w:tcBorders>
            <w:vAlign w:val="center"/>
            <w:hideMark/>
          </w:tcPr>
          <w:p w14:paraId="0F57122C"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color w:val="000000"/>
                <w:sz w:val="20"/>
              </w:rPr>
              <w:t>Total</w:t>
            </w:r>
          </w:p>
        </w:tc>
        <w:tc>
          <w:tcPr>
            <w:tcW w:w="1620" w:type="dxa"/>
            <w:tcBorders>
              <w:top w:val="nil"/>
              <w:left w:val="nil"/>
              <w:bottom w:val="double" w:sz="6" w:space="0" w:color="auto"/>
              <w:right w:val="nil"/>
            </w:tcBorders>
            <w:hideMark/>
          </w:tcPr>
          <w:p w14:paraId="1A60D59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sz w:val="20"/>
              </w:rPr>
              <w:t>46,953,090</w:t>
            </w:r>
          </w:p>
        </w:tc>
        <w:tc>
          <w:tcPr>
            <w:tcW w:w="180" w:type="dxa"/>
            <w:tcBorders>
              <w:top w:val="nil"/>
              <w:left w:val="nil"/>
              <w:bottom w:val="nil"/>
              <w:right w:val="nil"/>
            </w:tcBorders>
            <w:hideMark/>
          </w:tcPr>
          <w:p w14:paraId="0FEFA149" w14:textId="77777777" w:rsidR="002D17A4" w:rsidRDefault="002D17A4">
            <w:pPr>
              <w:keepLines w:val="0"/>
              <w:tabs>
                <w:tab w:val="clear" w:pos="567"/>
                <w:tab w:val="clear" w:pos="720"/>
              </w:tabs>
              <w:jc w:val="right"/>
              <w:rPr>
                <w:rFonts w:ascii="Times New Roman" w:hAnsi="Times New Roman"/>
                <w:b/>
                <w:color w:val="000000"/>
                <w:sz w:val="20"/>
              </w:rPr>
            </w:pPr>
          </w:p>
        </w:tc>
        <w:tc>
          <w:tcPr>
            <w:tcW w:w="1620" w:type="dxa"/>
            <w:tcBorders>
              <w:top w:val="nil"/>
              <w:left w:val="nil"/>
              <w:bottom w:val="double" w:sz="6" w:space="0" w:color="auto"/>
              <w:right w:val="nil"/>
            </w:tcBorders>
            <w:hideMark/>
          </w:tcPr>
          <w:p w14:paraId="770B184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sz w:val="20"/>
              </w:rPr>
              <w:t>64,985,406</w:t>
            </w:r>
          </w:p>
        </w:tc>
      </w:tr>
    </w:tbl>
    <w:p w14:paraId="2646BCEC" w14:textId="77777777" w:rsidR="002D17A4" w:rsidRDefault="002D17A4">
      <w:pPr>
        <w:keepLines w:val="0"/>
        <w:tabs>
          <w:tab w:val="clear" w:pos="567"/>
          <w:tab w:val="clear" w:pos="720"/>
        </w:tabs>
        <w:jc w:val="left"/>
        <w:rPr>
          <w:rFonts w:ascii="Times New Roman" w:hAnsi="Times New Roman"/>
          <w:sz w:val="20"/>
        </w:rPr>
      </w:pPr>
    </w:p>
    <w:p w14:paraId="02CA80E1" w14:textId="77777777" w:rsidR="002D17A4" w:rsidRDefault="007E4F75">
      <w:pPr>
        <w:pStyle w:val="Heading1"/>
        <w:numPr>
          <w:ilvl w:val="0"/>
          <w:numId w:val="19"/>
        </w:numPr>
        <w:rPr>
          <w:b/>
          <w:bCs/>
          <w:sz w:val="20"/>
          <w:u w:val="single"/>
          <w:lang w:val="en-GB"/>
        </w:rPr>
      </w:pPr>
      <w:r>
        <w:rPr>
          <w:b/>
          <w:bCs/>
          <w:sz w:val="20"/>
          <w:u w:val="single"/>
          <w:lang w:val="en-GB"/>
        </w:rPr>
        <w:t>eQUITY</w:t>
      </w:r>
    </w:p>
    <w:p w14:paraId="2DBEF4BB" w14:textId="77777777" w:rsidR="002D17A4" w:rsidRDefault="007E4F75">
      <w:pPr>
        <w:rPr>
          <w:rFonts w:ascii="Times New Roman" w:hAnsi="Times New Roman"/>
          <w:sz w:val="20"/>
        </w:rPr>
      </w:pPr>
      <w:r>
        <w:rPr>
          <w:rFonts w:ascii="Times New Roman" w:hAnsi="Times New Roman"/>
          <w:sz w:val="20"/>
        </w:rPr>
        <w:t>The summary of the registered capital is as follows:</w:t>
      </w:r>
      <w:r>
        <w:rPr>
          <w:rFonts w:ascii="Times New Roman" w:hAnsi="Times New Roman"/>
          <w:b/>
          <w:sz w:val="20"/>
        </w:rPr>
        <w:t xml:space="preserve">  </w:t>
      </w:r>
    </w:p>
    <w:p w14:paraId="11BF7E3C" w14:textId="77777777" w:rsidR="002D17A4" w:rsidRDefault="007E4F75">
      <w:pPr>
        <w:rPr>
          <w:rFonts w:ascii="Verdana" w:hAnsi="Verdana"/>
          <w:b/>
          <w:color w:val="FF0000"/>
          <w:sz w:val="20"/>
        </w:rPr>
      </w:pPr>
      <w:r>
        <w:rPr>
          <w:rFonts w:ascii="Verdana" w:hAnsi="Verdana"/>
          <w:b/>
          <w:sz w:val="20"/>
        </w:rPr>
        <w:t xml:space="preserve">  </w:t>
      </w:r>
    </w:p>
    <w:tbl>
      <w:tblPr>
        <w:tblW w:w="9630" w:type="dxa"/>
        <w:tblCellMar>
          <w:left w:w="70" w:type="dxa"/>
          <w:right w:w="70" w:type="dxa"/>
        </w:tblCellMar>
        <w:tblLook w:val="04A0" w:firstRow="1" w:lastRow="0" w:firstColumn="1" w:lastColumn="0" w:noHBand="0" w:noVBand="1"/>
      </w:tblPr>
      <w:tblGrid>
        <w:gridCol w:w="2880"/>
        <w:gridCol w:w="1620"/>
        <w:gridCol w:w="1580"/>
        <w:gridCol w:w="220"/>
        <w:gridCol w:w="1640"/>
        <w:gridCol w:w="1690"/>
      </w:tblGrid>
      <w:tr w:rsidR="002D17A4" w14:paraId="28E4FE3E" w14:textId="77777777">
        <w:trPr>
          <w:trHeight w:val="270"/>
        </w:trPr>
        <w:tc>
          <w:tcPr>
            <w:tcW w:w="2880" w:type="dxa"/>
            <w:tcBorders>
              <w:top w:val="nil"/>
              <w:left w:val="nil"/>
              <w:bottom w:val="nil"/>
              <w:right w:val="nil"/>
            </w:tcBorders>
            <w:vAlign w:val="center"/>
            <w:hideMark/>
          </w:tcPr>
          <w:p w14:paraId="7A5A752C"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Shareholder</w:t>
            </w:r>
          </w:p>
        </w:tc>
        <w:tc>
          <w:tcPr>
            <w:tcW w:w="3200" w:type="dxa"/>
            <w:gridSpan w:val="2"/>
            <w:tcBorders>
              <w:top w:val="nil"/>
              <w:left w:val="nil"/>
              <w:bottom w:val="single" w:sz="8" w:space="0" w:color="auto"/>
              <w:right w:val="nil"/>
            </w:tcBorders>
            <w:vAlign w:val="center"/>
            <w:hideMark/>
          </w:tcPr>
          <w:p w14:paraId="7B4E0DB8"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 xml:space="preserve">Initial contribution </w:t>
            </w:r>
          </w:p>
        </w:tc>
        <w:tc>
          <w:tcPr>
            <w:tcW w:w="220" w:type="dxa"/>
            <w:tcBorders>
              <w:top w:val="nil"/>
              <w:left w:val="nil"/>
              <w:bottom w:val="nil"/>
              <w:right w:val="nil"/>
            </w:tcBorders>
            <w:vAlign w:val="center"/>
            <w:hideMark/>
          </w:tcPr>
          <w:p w14:paraId="7C714C0B" w14:textId="77777777" w:rsidR="002D17A4" w:rsidRDefault="002D17A4">
            <w:pPr>
              <w:keepLines w:val="0"/>
              <w:tabs>
                <w:tab w:val="clear" w:pos="567"/>
                <w:tab w:val="clear" w:pos="720"/>
              </w:tabs>
              <w:jc w:val="center"/>
              <w:rPr>
                <w:rFonts w:ascii="Times New Roman" w:hAnsi="Times New Roman"/>
                <w:b/>
                <w:color w:val="000000"/>
                <w:sz w:val="20"/>
              </w:rPr>
            </w:pPr>
          </w:p>
        </w:tc>
        <w:tc>
          <w:tcPr>
            <w:tcW w:w="3330" w:type="dxa"/>
            <w:gridSpan w:val="2"/>
            <w:tcBorders>
              <w:top w:val="nil"/>
              <w:left w:val="nil"/>
              <w:bottom w:val="single" w:sz="8" w:space="0" w:color="auto"/>
              <w:right w:val="nil"/>
            </w:tcBorders>
            <w:vAlign w:val="center"/>
            <w:hideMark/>
          </w:tcPr>
          <w:p w14:paraId="217F3A1C"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Business share</w:t>
            </w:r>
          </w:p>
        </w:tc>
      </w:tr>
      <w:tr w:rsidR="002D17A4" w14:paraId="1A2900A1" w14:textId="77777777">
        <w:trPr>
          <w:trHeight w:val="270"/>
        </w:trPr>
        <w:tc>
          <w:tcPr>
            <w:tcW w:w="2880" w:type="dxa"/>
            <w:tcBorders>
              <w:top w:val="nil"/>
              <w:left w:val="nil"/>
              <w:bottom w:val="nil"/>
              <w:right w:val="nil"/>
            </w:tcBorders>
            <w:vAlign w:val="center"/>
            <w:hideMark/>
          </w:tcPr>
          <w:p w14:paraId="73FA6198" w14:textId="77777777" w:rsidR="002D17A4" w:rsidRDefault="002D17A4">
            <w:pPr>
              <w:keepLines w:val="0"/>
              <w:tabs>
                <w:tab w:val="clear" w:pos="567"/>
                <w:tab w:val="clear" w:pos="720"/>
              </w:tabs>
              <w:jc w:val="center"/>
              <w:rPr>
                <w:rFonts w:ascii="Times New Roman" w:hAnsi="Times New Roman"/>
                <w:b/>
                <w:color w:val="000000"/>
                <w:sz w:val="20"/>
              </w:rPr>
            </w:pPr>
          </w:p>
        </w:tc>
        <w:tc>
          <w:tcPr>
            <w:tcW w:w="1620" w:type="dxa"/>
            <w:tcBorders>
              <w:top w:val="nil"/>
              <w:left w:val="nil"/>
              <w:bottom w:val="single" w:sz="8" w:space="0" w:color="auto"/>
              <w:right w:val="nil"/>
            </w:tcBorders>
            <w:vAlign w:val="center"/>
            <w:hideMark/>
          </w:tcPr>
          <w:p w14:paraId="677EF296"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1580" w:type="dxa"/>
            <w:tcBorders>
              <w:top w:val="nil"/>
              <w:left w:val="nil"/>
              <w:bottom w:val="single" w:sz="8" w:space="0" w:color="auto"/>
              <w:right w:val="nil"/>
            </w:tcBorders>
            <w:vAlign w:val="center"/>
            <w:hideMark/>
          </w:tcPr>
          <w:p w14:paraId="0C2D53C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c>
          <w:tcPr>
            <w:tcW w:w="220" w:type="dxa"/>
            <w:tcBorders>
              <w:top w:val="nil"/>
              <w:left w:val="nil"/>
              <w:bottom w:val="nil"/>
              <w:right w:val="nil"/>
            </w:tcBorders>
            <w:vAlign w:val="center"/>
            <w:hideMark/>
          </w:tcPr>
          <w:p w14:paraId="41F32F90" w14:textId="77777777" w:rsidR="002D17A4" w:rsidRDefault="002D17A4">
            <w:pPr>
              <w:keepLines w:val="0"/>
              <w:tabs>
                <w:tab w:val="clear" w:pos="567"/>
                <w:tab w:val="clear" w:pos="720"/>
              </w:tabs>
              <w:jc w:val="center"/>
              <w:rPr>
                <w:rFonts w:ascii="Times New Roman" w:hAnsi="Times New Roman"/>
                <w:color w:val="000000"/>
                <w:sz w:val="20"/>
              </w:rPr>
            </w:pPr>
          </w:p>
        </w:tc>
        <w:tc>
          <w:tcPr>
            <w:tcW w:w="1640" w:type="dxa"/>
            <w:tcBorders>
              <w:top w:val="nil"/>
              <w:left w:val="nil"/>
              <w:bottom w:val="single" w:sz="8" w:space="0" w:color="auto"/>
              <w:right w:val="nil"/>
            </w:tcBorders>
            <w:vAlign w:val="center"/>
            <w:hideMark/>
          </w:tcPr>
          <w:p w14:paraId="29748B58"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1690" w:type="dxa"/>
            <w:tcBorders>
              <w:top w:val="nil"/>
              <w:left w:val="nil"/>
              <w:bottom w:val="single" w:sz="8" w:space="0" w:color="auto"/>
              <w:right w:val="nil"/>
            </w:tcBorders>
            <w:vAlign w:val="center"/>
            <w:hideMark/>
          </w:tcPr>
          <w:p w14:paraId="77127540"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3979CD7A" w14:textId="77777777">
        <w:trPr>
          <w:trHeight w:val="255"/>
        </w:trPr>
        <w:tc>
          <w:tcPr>
            <w:tcW w:w="2880" w:type="dxa"/>
            <w:tcBorders>
              <w:top w:val="nil"/>
              <w:left w:val="nil"/>
              <w:bottom w:val="nil"/>
              <w:right w:val="nil"/>
            </w:tcBorders>
            <w:vAlign w:val="center"/>
            <w:hideMark/>
          </w:tcPr>
          <w:p w14:paraId="3209D50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Flextronics International GmbH, Bécs</w:t>
            </w:r>
          </w:p>
        </w:tc>
        <w:tc>
          <w:tcPr>
            <w:tcW w:w="1620" w:type="dxa"/>
            <w:tcBorders>
              <w:top w:val="nil"/>
              <w:left w:val="nil"/>
              <w:bottom w:val="nil"/>
              <w:right w:val="nil"/>
            </w:tcBorders>
            <w:vAlign w:val="center"/>
            <w:hideMark/>
          </w:tcPr>
          <w:p w14:paraId="3E3DBA9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5,590,032</w:t>
            </w:r>
          </w:p>
        </w:tc>
        <w:tc>
          <w:tcPr>
            <w:tcW w:w="1580" w:type="dxa"/>
            <w:tcBorders>
              <w:top w:val="nil"/>
              <w:left w:val="nil"/>
              <w:bottom w:val="nil"/>
              <w:right w:val="nil"/>
            </w:tcBorders>
            <w:vAlign w:val="center"/>
            <w:hideMark/>
          </w:tcPr>
          <w:p w14:paraId="612C1F4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5,590,032</w:t>
            </w:r>
          </w:p>
        </w:tc>
        <w:tc>
          <w:tcPr>
            <w:tcW w:w="220" w:type="dxa"/>
            <w:tcBorders>
              <w:top w:val="nil"/>
              <w:left w:val="nil"/>
              <w:bottom w:val="nil"/>
              <w:right w:val="nil"/>
            </w:tcBorders>
            <w:vAlign w:val="center"/>
            <w:hideMark/>
          </w:tcPr>
          <w:p w14:paraId="74B8BA43"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6DCE838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99.99%</w:t>
            </w:r>
          </w:p>
        </w:tc>
        <w:tc>
          <w:tcPr>
            <w:tcW w:w="1690" w:type="dxa"/>
            <w:tcBorders>
              <w:top w:val="nil"/>
              <w:left w:val="nil"/>
              <w:bottom w:val="nil"/>
              <w:right w:val="nil"/>
            </w:tcBorders>
            <w:vAlign w:val="center"/>
            <w:hideMark/>
          </w:tcPr>
          <w:p w14:paraId="26983D7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99.99%</w:t>
            </w:r>
          </w:p>
        </w:tc>
      </w:tr>
      <w:tr w:rsidR="002D17A4" w14:paraId="28D4188F" w14:textId="77777777">
        <w:trPr>
          <w:trHeight w:val="270"/>
        </w:trPr>
        <w:tc>
          <w:tcPr>
            <w:tcW w:w="2880" w:type="dxa"/>
            <w:tcBorders>
              <w:top w:val="nil"/>
              <w:left w:val="nil"/>
              <w:bottom w:val="nil"/>
              <w:right w:val="nil"/>
            </w:tcBorders>
            <w:vAlign w:val="center"/>
            <w:hideMark/>
          </w:tcPr>
          <w:p w14:paraId="10CC885B"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Flextronics Sárvár Logistics Kft. </w:t>
            </w:r>
          </w:p>
        </w:tc>
        <w:tc>
          <w:tcPr>
            <w:tcW w:w="1620" w:type="dxa"/>
            <w:tcBorders>
              <w:top w:val="nil"/>
              <w:left w:val="nil"/>
              <w:bottom w:val="single" w:sz="8" w:space="0" w:color="auto"/>
              <w:right w:val="nil"/>
            </w:tcBorders>
            <w:vAlign w:val="center"/>
            <w:hideMark/>
          </w:tcPr>
          <w:p w14:paraId="1197C60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783</w:t>
            </w:r>
          </w:p>
        </w:tc>
        <w:tc>
          <w:tcPr>
            <w:tcW w:w="1580" w:type="dxa"/>
            <w:tcBorders>
              <w:top w:val="nil"/>
              <w:left w:val="nil"/>
              <w:bottom w:val="single" w:sz="8" w:space="0" w:color="auto"/>
              <w:right w:val="nil"/>
            </w:tcBorders>
            <w:vAlign w:val="center"/>
            <w:hideMark/>
          </w:tcPr>
          <w:p w14:paraId="0694D28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783</w:t>
            </w:r>
          </w:p>
        </w:tc>
        <w:tc>
          <w:tcPr>
            <w:tcW w:w="220" w:type="dxa"/>
            <w:tcBorders>
              <w:top w:val="nil"/>
              <w:left w:val="nil"/>
              <w:bottom w:val="nil"/>
              <w:right w:val="nil"/>
            </w:tcBorders>
            <w:vAlign w:val="center"/>
            <w:hideMark/>
          </w:tcPr>
          <w:p w14:paraId="165CA882"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single" w:sz="8" w:space="0" w:color="auto"/>
              <w:right w:val="nil"/>
            </w:tcBorders>
            <w:vAlign w:val="center"/>
            <w:hideMark/>
          </w:tcPr>
          <w:p w14:paraId="7BB9508D"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0.01%</w:t>
            </w:r>
          </w:p>
        </w:tc>
        <w:tc>
          <w:tcPr>
            <w:tcW w:w="1690" w:type="dxa"/>
            <w:tcBorders>
              <w:top w:val="nil"/>
              <w:left w:val="nil"/>
              <w:bottom w:val="single" w:sz="8" w:space="0" w:color="auto"/>
              <w:right w:val="nil"/>
            </w:tcBorders>
            <w:vAlign w:val="center"/>
            <w:hideMark/>
          </w:tcPr>
          <w:p w14:paraId="0F541C7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0.01%</w:t>
            </w:r>
          </w:p>
        </w:tc>
      </w:tr>
      <w:tr w:rsidR="002D17A4" w14:paraId="29AEDEBF" w14:textId="77777777">
        <w:trPr>
          <w:trHeight w:val="270"/>
        </w:trPr>
        <w:tc>
          <w:tcPr>
            <w:tcW w:w="2880" w:type="dxa"/>
            <w:tcBorders>
              <w:top w:val="nil"/>
              <w:left w:val="nil"/>
              <w:bottom w:val="nil"/>
              <w:right w:val="nil"/>
            </w:tcBorders>
            <w:vAlign w:val="center"/>
            <w:hideMark/>
          </w:tcPr>
          <w:p w14:paraId="6BBEE2F0"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Total</w:t>
            </w:r>
          </w:p>
        </w:tc>
        <w:tc>
          <w:tcPr>
            <w:tcW w:w="1620" w:type="dxa"/>
            <w:tcBorders>
              <w:top w:val="nil"/>
              <w:left w:val="nil"/>
              <w:bottom w:val="double" w:sz="6" w:space="0" w:color="auto"/>
              <w:right w:val="nil"/>
            </w:tcBorders>
            <w:vAlign w:val="center"/>
            <w:hideMark/>
          </w:tcPr>
          <w:p w14:paraId="15150BD9"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5,590,815</w:t>
            </w:r>
          </w:p>
        </w:tc>
        <w:tc>
          <w:tcPr>
            <w:tcW w:w="1580" w:type="dxa"/>
            <w:tcBorders>
              <w:top w:val="nil"/>
              <w:left w:val="nil"/>
              <w:bottom w:val="double" w:sz="6" w:space="0" w:color="auto"/>
              <w:right w:val="nil"/>
            </w:tcBorders>
            <w:vAlign w:val="center"/>
            <w:hideMark/>
          </w:tcPr>
          <w:p w14:paraId="637444A5"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5,590,815</w:t>
            </w:r>
          </w:p>
        </w:tc>
        <w:tc>
          <w:tcPr>
            <w:tcW w:w="220" w:type="dxa"/>
            <w:tcBorders>
              <w:top w:val="nil"/>
              <w:left w:val="nil"/>
              <w:bottom w:val="nil"/>
              <w:right w:val="nil"/>
            </w:tcBorders>
            <w:vAlign w:val="center"/>
            <w:hideMark/>
          </w:tcPr>
          <w:p w14:paraId="7E7A4C59" w14:textId="77777777" w:rsidR="002D17A4" w:rsidRDefault="002D17A4">
            <w:pPr>
              <w:keepLines w:val="0"/>
              <w:tabs>
                <w:tab w:val="clear" w:pos="567"/>
                <w:tab w:val="clear" w:pos="720"/>
              </w:tabs>
              <w:jc w:val="right"/>
              <w:rPr>
                <w:rFonts w:ascii="Times New Roman" w:hAnsi="Times New Roman"/>
                <w:b/>
                <w:color w:val="000000"/>
                <w:sz w:val="20"/>
              </w:rPr>
            </w:pPr>
          </w:p>
        </w:tc>
        <w:tc>
          <w:tcPr>
            <w:tcW w:w="1640" w:type="dxa"/>
            <w:tcBorders>
              <w:top w:val="nil"/>
              <w:left w:val="nil"/>
              <w:bottom w:val="double" w:sz="6" w:space="0" w:color="auto"/>
              <w:right w:val="nil"/>
            </w:tcBorders>
            <w:vAlign w:val="center"/>
            <w:hideMark/>
          </w:tcPr>
          <w:p w14:paraId="34CFED71"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color w:val="000000"/>
                <w:sz w:val="20"/>
              </w:rPr>
              <w:t>100%</w:t>
            </w:r>
          </w:p>
        </w:tc>
        <w:tc>
          <w:tcPr>
            <w:tcW w:w="1690" w:type="dxa"/>
            <w:tcBorders>
              <w:top w:val="nil"/>
              <w:left w:val="nil"/>
              <w:bottom w:val="double" w:sz="6" w:space="0" w:color="auto"/>
              <w:right w:val="nil"/>
            </w:tcBorders>
            <w:vAlign w:val="center"/>
            <w:hideMark/>
          </w:tcPr>
          <w:p w14:paraId="27D4CC50"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color w:val="000000"/>
                <w:sz w:val="20"/>
              </w:rPr>
              <w:t>100%</w:t>
            </w:r>
          </w:p>
        </w:tc>
      </w:tr>
    </w:tbl>
    <w:p w14:paraId="34A41C61" w14:textId="77777777" w:rsidR="002D17A4" w:rsidRDefault="002D17A4">
      <w:pPr>
        <w:rPr>
          <w:rFonts w:ascii="Times New Roman" w:hAnsi="Times New Roman"/>
          <w:sz w:val="20"/>
        </w:rPr>
      </w:pPr>
    </w:p>
    <w:p w14:paraId="16E18AA9" w14:textId="77777777" w:rsidR="002D17A4" w:rsidRDefault="002D17A4">
      <w:pPr>
        <w:rPr>
          <w:rFonts w:ascii="Times New Roman" w:hAnsi="Times New Roman"/>
          <w:sz w:val="20"/>
        </w:rPr>
      </w:pPr>
    </w:p>
    <w:p w14:paraId="65912B91" w14:textId="77777777" w:rsidR="002D17A4" w:rsidRDefault="002D17A4">
      <w:pPr>
        <w:rPr>
          <w:rFonts w:ascii="Times New Roman" w:hAnsi="Times New Roman"/>
          <w:b/>
          <w:sz w:val="20"/>
        </w:rPr>
      </w:pPr>
    </w:p>
    <w:p w14:paraId="0D414008" w14:textId="77777777" w:rsidR="002D17A4" w:rsidRDefault="007E4F75">
      <w:pPr>
        <w:rPr>
          <w:rFonts w:ascii="Verdana" w:hAnsi="Verdana"/>
          <w:b/>
          <w:sz w:val="20"/>
        </w:rPr>
      </w:pPr>
      <w:r>
        <w:rPr>
          <w:rFonts w:ascii="Verdana" w:hAnsi="Verdana"/>
          <w:b/>
          <w:sz w:val="20"/>
        </w:rPr>
        <w:t xml:space="preserve">  </w:t>
      </w:r>
    </w:p>
    <w:tbl>
      <w:tblPr>
        <w:tblW w:w="9500" w:type="dxa"/>
        <w:tblCellMar>
          <w:left w:w="70" w:type="dxa"/>
          <w:right w:w="70" w:type="dxa"/>
        </w:tblCellMar>
        <w:tblLook w:val="04A0" w:firstRow="1" w:lastRow="0" w:firstColumn="1" w:lastColumn="0" w:noHBand="0" w:noVBand="1"/>
      </w:tblPr>
      <w:tblGrid>
        <w:gridCol w:w="2660"/>
        <w:gridCol w:w="1180"/>
        <w:gridCol w:w="1220"/>
        <w:gridCol w:w="1120"/>
        <w:gridCol w:w="1120"/>
        <w:gridCol w:w="1100"/>
        <w:gridCol w:w="1100"/>
      </w:tblGrid>
      <w:tr w:rsidR="002D17A4" w14:paraId="110172AE" w14:textId="77777777">
        <w:trPr>
          <w:trHeight w:val="465"/>
        </w:trPr>
        <w:tc>
          <w:tcPr>
            <w:tcW w:w="2660" w:type="dxa"/>
            <w:tcBorders>
              <w:top w:val="nil"/>
              <w:left w:val="nil"/>
              <w:bottom w:val="nil"/>
              <w:right w:val="nil"/>
            </w:tcBorders>
            <w:vAlign w:val="center"/>
            <w:hideMark/>
          </w:tcPr>
          <w:p w14:paraId="1B422B08" w14:textId="77777777" w:rsidR="002D17A4" w:rsidRDefault="002D17A4">
            <w:pPr>
              <w:keepLines w:val="0"/>
              <w:tabs>
                <w:tab w:val="clear" w:pos="567"/>
                <w:tab w:val="clear" w:pos="720"/>
              </w:tabs>
              <w:jc w:val="left"/>
              <w:rPr>
                <w:rFonts w:ascii="Times New Roman" w:hAnsi="Times New Roman"/>
                <w:sz w:val="20"/>
              </w:rPr>
            </w:pPr>
          </w:p>
        </w:tc>
        <w:tc>
          <w:tcPr>
            <w:tcW w:w="1180" w:type="dxa"/>
            <w:tcBorders>
              <w:top w:val="nil"/>
              <w:left w:val="nil"/>
              <w:bottom w:val="single" w:sz="8" w:space="0" w:color="auto"/>
              <w:right w:val="nil"/>
            </w:tcBorders>
            <w:vAlign w:val="center"/>
            <w:hideMark/>
          </w:tcPr>
          <w:p w14:paraId="54798741" w14:textId="77777777" w:rsidR="002D17A4" w:rsidRDefault="007E4F75">
            <w:pPr>
              <w:keepLines w:val="0"/>
              <w:tabs>
                <w:tab w:val="clear" w:pos="567"/>
                <w:tab w:val="clear" w:pos="720"/>
              </w:tabs>
              <w:jc w:val="center"/>
              <w:rPr>
                <w:rFonts w:ascii="Times New Roman" w:hAnsi="Times New Roman"/>
                <w:color w:val="000000"/>
                <w:sz w:val="16"/>
              </w:rPr>
            </w:pPr>
            <w:r>
              <w:rPr>
                <w:rFonts w:ascii="Times New Roman" w:hAnsi="Times New Roman"/>
                <w:color w:val="000000"/>
                <w:sz w:val="18"/>
                <w:szCs w:val="18"/>
              </w:rPr>
              <w:t>Registered capital</w:t>
            </w:r>
          </w:p>
        </w:tc>
        <w:tc>
          <w:tcPr>
            <w:tcW w:w="1220" w:type="dxa"/>
            <w:tcBorders>
              <w:top w:val="nil"/>
              <w:left w:val="nil"/>
              <w:bottom w:val="single" w:sz="8" w:space="0" w:color="auto"/>
              <w:right w:val="nil"/>
            </w:tcBorders>
            <w:vAlign w:val="center"/>
            <w:hideMark/>
          </w:tcPr>
          <w:p w14:paraId="5546AF0A" w14:textId="77777777" w:rsidR="002D17A4" w:rsidRDefault="007E4F75">
            <w:pPr>
              <w:keepLines w:val="0"/>
              <w:tabs>
                <w:tab w:val="clear" w:pos="567"/>
                <w:tab w:val="clear" w:pos="720"/>
              </w:tabs>
              <w:jc w:val="center"/>
              <w:rPr>
                <w:rFonts w:ascii="Times New Roman" w:hAnsi="Times New Roman"/>
                <w:color w:val="000000"/>
                <w:sz w:val="16"/>
              </w:rPr>
            </w:pPr>
            <w:r>
              <w:rPr>
                <w:rFonts w:ascii="Times New Roman" w:hAnsi="Times New Roman"/>
                <w:color w:val="000000"/>
                <w:sz w:val="18"/>
                <w:szCs w:val="18"/>
              </w:rPr>
              <w:t>Capital reserve*</w:t>
            </w:r>
          </w:p>
        </w:tc>
        <w:tc>
          <w:tcPr>
            <w:tcW w:w="1120" w:type="dxa"/>
            <w:tcBorders>
              <w:top w:val="nil"/>
              <w:left w:val="nil"/>
              <w:bottom w:val="single" w:sz="8" w:space="0" w:color="auto"/>
              <w:right w:val="nil"/>
            </w:tcBorders>
            <w:vAlign w:val="center"/>
            <w:hideMark/>
          </w:tcPr>
          <w:p w14:paraId="13B5F817" w14:textId="77777777" w:rsidR="002D17A4" w:rsidRDefault="007E4F75">
            <w:pPr>
              <w:keepLines w:val="0"/>
              <w:tabs>
                <w:tab w:val="clear" w:pos="567"/>
                <w:tab w:val="clear" w:pos="720"/>
              </w:tabs>
              <w:jc w:val="center"/>
              <w:rPr>
                <w:rFonts w:ascii="Times New Roman" w:hAnsi="Times New Roman"/>
                <w:color w:val="000000"/>
                <w:sz w:val="16"/>
              </w:rPr>
            </w:pPr>
            <w:r>
              <w:rPr>
                <w:rFonts w:ascii="Times New Roman" w:hAnsi="Times New Roman"/>
                <w:color w:val="000000"/>
                <w:sz w:val="18"/>
                <w:szCs w:val="18"/>
              </w:rPr>
              <w:t xml:space="preserve">Profit reserve </w:t>
            </w:r>
          </w:p>
        </w:tc>
        <w:tc>
          <w:tcPr>
            <w:tcW w:w="1120" w:type="dxa"/>
            <w:tcBorders>
              <w:top w:val="nil"/>
              <w:left w:val="nil"/>
              <w:bottom w:val="single" w:sz="8" w:space="0" w:color="auto"/>
              <w:right w:val="nil"/>
            </w:tcBorders>
            <w:vAlign w:val="center"/>
            <w:hideMark/>
          </w:tcPr>
          <w:p w14:paraId="46FB3B95" w14:textId="77777777" w:rsidR="002D17A4" w:rsidRDefault="007E4F75">
            <w:pPr>
              <w:keepLines w:val="0"/>
              <w:tabs>
                <w:tab w:val="clear" w:pos="567"/>
                <w:tab w:val="clear" w:pos="720"/>
              </w:tabs>
              <w:jc w:val="center"/>
              <w:rPr>
                <w:rFonts w:ascii="Times New Roman" w:hAnsi="Times New Roman"/>
                <w:color w:val="000000"/>
                <w:sz w:val="16"/>
              </w:rPr>
            </w:pPr>
            <w:r>
              <w:rPr>
                <w:rFonts w:ascii="Times New Roman" w:hAnsi="Times New Roman"/>
                <w:color w:val="000000"/>
                <w:sz w:val="18"/>
                <w:szCs w:val="18"/>
              </w:rPr>
              <w:t>Tied-up reserve</w:t>
            </w:r>
          </w:p>
        </w:tc>
        <w:tc>
          <w:tcPr>
            <w:tcW w:w="1100" w:type="dxa"/>
            <w:tcBorders>
              <w:top w:val="nil"/>
              <w:left w:val="nil"/>
              <w:bottom w:val="single" w:sz="8" w:space="0" w:color="auto"/>
              <w:right w:val="nil"/>
            </w:tcBorders>
            <w:vAlign w:val="center"/>
            <w:hideMark/>
          </w:tcPr>
          <w:p w14:paraId="2F29A9EF" w14:textId="77777777" w:rsidR="002D17A4" w:rsidRDefault="007E4F75">
            <w:pPr>
              <w:keepLines w:val="0"/>
              <w:tabs>
                <w:tab w:val="clear" w:pos="567"/>
                <w:tab w:val="clear" w:pos="720"/>
              </w:tabs>
              <w:jc w:val="center"/>
              <w:rPr>
                <w:rFonts w:ascii="Times New Roman" w:hAnsi="Times New Roman"/>
                <w:color w:val="000000"/>
                <w:sz w:val="16"/>
              </w:rPr>
            </w:pPr>
            <w:r>
              <w:rPr>
                <w:rFonts w:ascii="Times New Roman" w:hAnsi="Times New Roman"/>
                <w:color w:val="000000"/>
                <w:sz w:val="18"/>
                <w:szCs w:val="18"/>
              </w:rPr>
              <w:t>After-tax profit</w:t>
            </w:r>
          </w:p>
        </w:tc>
        <w:tc>
          <w:tcPr>
            <w:tcW w:w="1100" w:type="dxa"/>
            <w:tcBorders>
              <w:top w:val="nil"/>
              <w:left w:val="nil"/>
              <w:bottom w:val="single" w:sz="8" w:space="0" w:color="auto"/>
              <w:right w:val="nil"/>
            </w:tcBorders>
            <w:vAlign w:val="center"/>
            <w:hideMark/>
          </w:tcPr>
          <w:p w14:paraId="6C68F164" w14:textId="77777777" w:rsidR="002D17A4" w:rsidRDefault="007E4F75">
            <w:pPr>
              <w:keepLines w:val="0"/>
              <w:tabs>
                <w:tab w:val="clear" w:pos="567"/>
                <w:tab w:val="clear" w:pos="720"/>
              </w:tabs>
              <w:jc w:val="center"/>
              <w:rPr>
                <w:rFonts w:ascii="Times New Roman" w:hAnsi="Times New Roman"/>
                <w:color w:val="000000"/>
                <w:sz w:val="16"/>
              </w:rPr>
            </w:pPr>
            <w:r>
              <w:rPr>
                <w:rFonts w:ascii="Times New Roman" w:hAnsi="Times New Roman"/>
                <w:color w:val="000000"/>
                <w:sz w:val="18"/>
                <w:szCs w:val="18"/>
              </w:rPr>
              <w:t>Equity</w:t>
            </w:r>
          </w:p>
        </w:tc>
      </w:tr>
      <w:tr w:rsidR="002D17A4" w14:paraId="42D9842B" w14:textId="77777777">
        <w:trPr>
          <w:trHeight w:val="225"/>
        </w:trPr>
        <w:tc>
          <w:tcPr>
            <w:tcW w:w="2660" w:type="dxa"/>
            <w:tcBorders>
              <w:top w:val="nil"/>
              <w:left w:val="nil"/>
              <w:bottom w:val="nil"/>
              <w:right w:val="nil"/>
            </w:tcBorders>
            <w:vAlign w:val="center"/>
            <w:hideMark/>
          </w:tcPr>
          <w:p w14:paraId="7F993FAB" w14:textId="77777777" w:rsidR="002D17A4" w:rsidRDefault="002D17A4">
            <w:pPr>
              <w:keepLines w:val="0"/>
              <w:tabs>
                <w:tab w:val="clear" w:pos="567"/>
                <w:tab w:val="clear" w:pos="720"/>
              </w:tabs>
              <w:jc w:val="center"/>
              <w:rPr>
                <w:rFonts w:ascii="Times New Roman" w:hAnsi="Times New Roman"/>
                <w:color w:val="000000"/>
                <w:sz w:val="16"/>
              </w:rPr>
            </w:pPr>
          </w:p>
        </w:tc>
        <w:tc>
          <w:tcPr>
            <w:tcW w:w="1180" w:type="dxa"/>
            <w:tcBorders>
              <w:top w:val="nil"/>
              <w:left w:val="nil"/>
              <w:bottom w:val="nil"/>
              <w:right w:val="nil"/>
            </w:tcBorders>
            <w:vAlign w:val="center"/>
            <w:hideMark/>
          </w:tcPr>
          <w:p w14:paraId="352C87BF" w14:textId="77777777" w:rsidR="002D17A4" w:rsidRDefault="002D17A4">
            <w:pPr>
              <w:keepLines w:val="0"/>
              <w:tabs>
                <w:tab w:val="clear" w:pos="567"/>
                <w:tab w:val="clear" w:pos="720"/>
              </w:tabs>
              <w:jc w:val="center"/>
              <w:rPr>
                <w:rFonts w:ascii="Times New Roman" w:hAnsi="Times New Roman"/>
                <w:sz w:val="20"/>
              </w:rPr>
            </w:pPr>
          </w:p>
        </w:tc>
        <w:tc>
          <w:tcPr>
            <w:tcW w:w="1220" w:type="dxa"/>
            <w:tcBorders>
              <w:top w:val="nil"/>
              <w:left w:val="nil"/>
              <w:bottom w:val="nil"/>
              <w:right w:val="nil"/>
            </w:tcBorders>
            <w:vAlign w:val="center"/>
            <w:hideMark/>
          </w:tcPr>
          <w:p w14:paraId="08607159" w14:textId="77777777" w:rsidR="002D17A4" w:rsidRDefault="002D17A4">
            <w:pPr>
              <w:keepLines w:val="0"/>
              <w:tabs>
                <w:tab w:val="clear" w:pos="567"/>
                <w:tab w:val="clear" w:pos="720"/>
              </w:tabs>
              <w:jc w:val="center"/>
              <w:rPr>
                <w:rFonts w:ascii="Times New Roman" w:hAnsi="Times New Roman"/>
                <w:sz w:val="20"/>
              </w:rPr>
            </w:pPr>
          </w:p>
        </w:tc>
        <w:tc>
          <w:tcPr>
            <w:tcW w:w="1120" w:type="dxa"/>
            <w:tcBorders>
              <w:top w:val="nil"/>
              <w:left w:val="nil"/>
              <w:bottom w:val="nil"/>
              <w:right w:val="nil"/>
            </w:tcBorders>
            <w:vAlign w:val="center"/>
            <w:hideMark/>
          </w:tcPr>
          <w:p w14:paraId="76E91754" w14:textId="77777777" w:rsidR="002D17A4" w:rsidRDefault="002D17A4">
            <w:pPr>
              <w:keepLines w:val="0"/>
              <w:tabs>
                <w:tab w:val="clear" w:pos="567"/>
                <w:tab w:val="clear" w:pos="720"/>
              </w:tabs>
              <w:jc w:val="center"/>
              <w:rPr>
                <w:rFonts w:ascii="Times New Roman" w:hAnsi="Times New Roman"/>
                <w:sz w:val="20"/>
              </w:rPr>
            </w:pPr>
          </w:p>
        </w:tc>
        <w:tc>
          <w:tcPr>
            <w:tcW w:w="1120" w:type="dxa"/>
            <w:tcBorders>
              <w:top w:val="nil"/>
              <w:left w:val="nil"/>
              <w:bottom w:val="nil"/>
              <w:right w:val="nil"/>
            </w:tcBorders>
            <w:vAlign w:val="center"/>
            <w:hideMark/>
          </w:tcPr>
          <w:p w14:paraId="6730F3F7" w14:textId="77777777" w:rsidR="002D17A4" w:rsidRDefault="002D17A4">
            <w:pPr>
              <w:keepLines w:val="0"/>
              <w:tabs>
                <w:tab w:val="clear" w:pos="567"/>
                <w:tab w:val="clear" w:pos="720"/>
              </w:tabs>
              <w:jc w:val="center"/>
              <w:rPr>
                <w:rFonts w:ascii="Times New Roman" w:hAnsi="Times New Roman"/>
                <w:sz w:val="20"/>
              </w:rPr>
            </w:pPr>
          </w:p>
        </w:tc>
        <w:tc>
          <w:tcPr>
            <w:tcW w:w="1100" w:type="dxa"/>
            <w:tcBorders>
              <w:top w:val="nil"/>
              <w:left w:val="nil"/>
              <w:bottom w:val="nil"/>
              <w:right w:val="nil"/>
            </w:tcBorders>
            <w:vAlign w:val="center"/>
            <w:hideMark/>
          </w:tcPr>
          <w:p w14:paraId="5C0C2DB6" w14:textId="77777777" w:rsidR="002D17A4" w:rsidRDefault="002D17A4">
            <w:pPr>
              <w:keepLines w:val="0"/>
              <w:tabs>
                <w:tab w:val="clear" w:pos="567"/>
                <w:tab w:val="clear" w:pos="720"/>
              </w:tabs>
              <w:jc w:val="center"/>
              <w:rPr>
                <w:rFonts w:ascii="Times New Roman" w:hAnsi="Times New Roman"/>
                <w:sz w:val="20"/>
              </w:rPr>
            </w:pPr>
          </w:p>
        </w:tc>
        <w:tc>
          <w:tcPr>
            <w:tcW w:w="1100" w:type="dxa"/>
            <w:tcBorders>
              <w:top w:val="nil"/>
              <w:left w:val="nil"/>
              <w:bottom w:val="nil"/>
              <w:right w:val="nil"/>
            </w:tcBorders>
            <w:vAlign w:val="center"/>
            <w:hideMark/>
          </w:tcPr>
          <w:p w14:paraId="5A4276EF" w14:textId="77777777" w:rsidR="002D17A4" w:rsidRDefault="002D17A4">
            <w:pPr>
              <w:keepLines w:val="0"/>
              <w:tabs>
                <w:tab w:val="clear" w:pos="567"/>
                <w:tab w:val="clear" w:pos="720"/>
              </w:tabs>
              <w:jc w:val="center"/>
              <w:rPr>
                <w:rFonts w:ascii="Times New Roman" w:hAnsi="Times New Roman"/>
                <w:sz w:val="20"/>
              </w:rPr>
            </w:pPr>
          </w:p>
        </w:tc>
      </w:tr>
      <w:tr w:rsidR="002D17A4" w14:paraId="6AC99BAB" w14:textId="77777777">
        <w:trPr>
          <w:trHeight w:val="225"/>
        </w:trPr>
        <w:tc>
          <w:tcPr>
            <w:tcW w:w="2660" w:type="dxa"/>
            <w:tcBorders>
              <w:top w:val="nil"/>
              <w:left w:val="nil"/>
              <w:bottom w:val="nil"/>
              <w:right w:val="nil"/>
            </w:tcBorders>
            <w:vAlign w:val="center"/>
            <w:hideMark/>
          </w:tcPr>
          <w:p w14:paraId="2DB03B31" w14:textId="77777777" w:rsidR="002D17A4" w:rsidRDefault="007E4F75">
            <w:pPr>
              <w:keepLines w:val="0"/>
              <w:tabs>
                <w:tab w:val="clear" w:pos="567"/>
                <w:tab w:val="clear" w:pos="720"/>
              </w:tabs>
              <w:jc w:val="left"/>
              <w:rPr>
                <w:rFonts w:ascii="Times New Roman" w:hAnsi="Times New Roman"/>
                <w:b/>
                <w:color w:val="000000"/>
                <w:sz w:val="16"/>
              </w:rPr>
            </w:pPr>
            <w:r>
              <w:rPr>
                <w:rFonts w:ascii="Times New Roman" w:hAnsi="Times New Roman"/>
                <w:b/>
                <w:color w:val="000000"/>
                <w:sz w:val="16"/>
              </w:rPr>
              <w:t>Balance as of 31 March 2025</w:t>
            </w:r>
          </w:p>
        </w:tc>
        <w:tc>
          <w:tcPr>
            <w:tcW w:w="1180" w:type="dxa"/>
            <w:tcBorders>
              <w:top w:val="nil"/>
              <w:left w:val="nil"/>
              <w:bottom w:val="double" w:sz="6" w:space="0" w:color="auto"/>
              <w:right w:val="nil"/>
            </w:tcBorders>
            <w:vAlign w:val="center"/>
            <w:hideMark/>
          </w:tcPr>
          <w:p w14:paraId="5CDB8AE9"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5,590,815</w:t>
            </w:r>
          </w:p>
        </w:tc>
        <w:tc>
          <w:tcPr>
            <w:tcW w:w="1220" w:type="dxa"/>
            <w:tcBorders>
              <w:top w:val="nil"/>
              <w:left w:val="nil"/>
              <w:bottom w:val="double" w:sz="6" w:space="0" w:color="auto"/>
              <w:right w:val="nil"/>
            </w:tcBorders>
            <w:vAlign w:val="center"/>
            <w:hideMark/>
          </w:tcPr>
          <w:p w14:paraId="6D6CEAC1"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61,635,219</w:t>
            </w:r>
          </w:p>
        </w:tc>
        <w:tc>
          <w:tcPr>
            <w:tcW w:w="1120" w:type="dxa"/>
            <w:tcBorders>
              <w:top w:val="nil"/>
              <w:left w:val="nil"/>
              <w:bottom w:val="double" w:sz="6" w:space="0" w:color="auto"/>
              <w:right w:val="nil"/>
            </w:tcBorders>
            <w:vAlign w:val="center"/>
            <w:hideMark/>
          </w:tcPr>
          <w:p w14:paraId="0676CD5A"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153,742,</w:t>
            </w:r>
            <w:r>
              <w:rPr>
                <w:rFonts w:ascii="Times New Roman" w:hAnsi="Times New Roman"/>
                <w:b/>
                <w:bCs/>
                <w:color w:val="000000"/>
                <w:sz w:val="16"/>
                <w:szCs w:val="16"/>
                <w:lang w:eastAsia="hu-HU"/>
              </w:rPr>
              <w:t>267</w:t>
            </w:r>
          </w:p>
        </w:tc>
        <w:tc>
          <w:tcPr>
            <w:tcW w:w="1120" w:type="dxa"/>
            <w:tcBorders>
              <w:top w:val="nil"/>
              <w:left w:val="nil"/>
              <w:bottom w:val="double" w:sz="6" w:space="0" w:color="auto"/>
              <w:right w:val="nil"/>
            </w:tcBorders>
            <w:vAlign w:val="center"/>
            <w:hideMark/>
          </w:tcPr>
          <w:p w14:paraId="16B0A414"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108,779,860</w:t>
            </w:r>
          </w:p>
        </w:tc>
        <w:tc>
          <w:tcPr>
            <w:tcW w:w="1100" w:type="dxa"/>
            <w:tcBorders>
              <w:top w:val="nil"/>
              <w:left w:val="nil"/>
              <w:bottom w:val="double" w:sz="6" w:space="0" w:color="auto"/>
              <w:right w:val="nil"/>
            </w:tcBorders>
            <w:vAlign w:val="center"/>
            <w:hideMark/>
          </w:tcPr>
          <w:p w14:paraId="11935774"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8,100,388</w:t>
            </w:r>
          </w:p>
        </w:tc>
        <w:tc>
          <w:tcPr>
            <w:tcW w:w="1100" w:type="dxa"/>
            <w:tcBorders>
              <w:top w:val="nil"/>
              <w:left w:val="nil"/>
              <w:bottom w:val="double" w:sz="6" w:space="0" w:color="auto"/>
              <w:right w:val="nil"/>
            </w:tcBorders>
            <w:vAlign w:val="center"/>
            <w:hideMark/>
          </w:tcPr>
          <w:p w14:paraId="5C8EBBDB"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337,848,549</w:t>
            </w:r>
          </w:p>
        </w:tc>
      </w:tr>
      <w:tr w:rsidR="002D17A4" w14:paraId="51D3D129" w14:textId="77777777">
        <w:trPr>
          <w:trHeight w:val="240"/>
        </w:trPr>
        <w:tc>
          <w:tcPr>
            <w:tcW w:w="2660" w:type="dxa"/>
            <w:tcBorders>
              <w:top w:val="nil"/>
              <w:left w:val="nil"/>
              <w:bottom w:val="nil"/>
              <w:right w:val="nil"/>
            </w:tcBorders>
            <w:vAlign w:val="center"/>
            <w:hideMark/>
          </w:tcPr>
          <w:p w14:paraId="5365EA87" w14:textId="77777777" w:rsidR="002D17A4" w:rsidRDefault="002D17A4">
            <w:pPr>
              <w:keepLines w:val="0"/>
              <w:tabs>
                <w:tab w:val="clear" w:pos="567"/>
                <w:tab w:val="clear" w:pos="720"/>
              </w:tabs>
              <w:jc w:val="right"/>
              <w:rPr>
                <w:rFonts w:ascii="Times New Roman" w:hAnsi="Times New Roman"/>
                <w:b/>
                <w:color w:val="000000"/>
                <w:sz w:val="16"/>
              </w:rPr>
            </w:pPr>
          </w:p>
        </w:tc>
        <w:tc>
          <w:tcPr>
            <w:tcW w:w="1180" w:type="dxa"/>
            <w:tcBorders>
              <w:top w:val="nil"/>
              <w:left w:val="nil"/>
              <w:bottom w:val="nil"/>
              <w:right w:val="nil"/>
            </w:tcBorders>
            <w:vAlign w:val="center"/>
            <w:hideMark/>
          </w:tcPr>
          <w:p w14:paraId="07E31D2E" w14:textId="77777777" w:rsidR="002D17A4" w:rsidRDefault="002D17A4">
            <w:pPr>
              <w:keepLines w:val="0"/>
              <w:tabs>
                <w:tab w:val="clear" w:pos="567"/>
                <w:tab w:val="clear" w:pos="720"/>
              </w:tabs>
              <w:jc w:val="left"/>
              <w:rPr>
                <w:rFonts w:ascii="Times New Roman" w:hAnsi="Times New Roman"/>
                <w:sz w:val="20"/>
              </w:rPr>
            </w:pPr>
          </w:p>
        </w:tc>
        <w:tc>
          <w:tcPr>
            <w:tcW w:w="1220" w:type="dxa"/>
            <w:tcBorders>
              <w:top w:val="nil"/>
              <w:left w:val="nil"/>
              <w:bottom w:val="nil"/>
              <w:right w:val="nil"/>
            </w:tcBorders>
            <w:vAlign w:val="center"/>
            <w:hideMark/>
          </w:tcPr>
          <w:p w14:paraId="2EE322E9" w14:textId="77777777" w:rsidR="002D17A4" w:rsidRDefault="002D17A4">
            <w:pPr>
              <w:keepLines w:val="0"/>
              <w:tabs>
                <w:tab w:val="clear" w:pos="567"/>
                <w:tab w:val="clear" w:pos="720"/>
              </w:tabs>
              <w:jc w:val="right"/>
              <w:rPr>
                <w:rFonts w:ascii="Times New Roman" w:hAnsi="Times New Roman"/>
                <w:sz w:val="20"/>
              </w:rPr>
            </w:pPr>
          </w:p>
        </w:tc>
        <w:tc>
          <w:tcPr>
            <w:tcW w:w="1120" w:type="dxa"/>
            <w:tcBorders>
              <w:top w:val="nil"/>
              <w:left w:val="nil"/>
              <w:bottom w:val="nil"/>
              <w:right w:val="nil"/>
            </w:tcBorders>
            <w:vAlign w:val="center"/>
            <w:hideMark/>
          </w:tcPr>
          <w:p w14:paraId="5ABF1D22" w14:textId="77777777" w:rsidR="002D17A4" w:rsidRDefault="002D17A4">
            <w:pPr>
              <w:keepLines w:val="0"/>
              <w:tabs>
                <w:tab w:val="clear" w:pos="567"/>
                <w:tab w:val="clear" w:pos="720"/>
              </w:tabs>
              <w:jc w:val="right"/>
              <w:rPr>
                <w:rFonts w:ascii="Times New Roman" w:hAnsi="Times New Roman"/>
                <w:sz w:val="20"/>
              </w:rPr>
            </w:pPr>
          </w:p>
        </w:tc>
        <w:tc>
          <w:tcPr>
            <w:tcW w:w="1120" w:type="dxa"/>
            <w:tcBorders>
              <w:top w:val="nil"/>
              <w:left w:val="nil"/>
              <w:bottom w:val="nil"/>
              <w:right w:val="nil"/>
            </w:tcBorders>
            <w:vAlign w:val="center"/>
            <w:hideMark/>
          </w:tcPr>
          <w:p w14:paraId="70CD8F0B" w14:textId="77777777" w:rsidR="002D17A4" w:rsidRDefault="002D17A4">
            <w:pPr>
              <w:keepLines w:val="0"/>
              <w:tabs>
                <w:tab w:val="clear" w:pos="567"/>
                <w:tab w:val="clear" w:pos="720"/>
              </w:tabs>
              <w:jc w:val="right"/>
              <w:rPr>
                <w:rFonts w:ascii="Times New Roman" w:hAnsi="Times New Roman"/>
                <w:sz w:val="20"/>
              </w:rPr>
            </w:pPr>
          </w:p>
        </w:tc>
        <w:tc>
          <w:tcPr>
            <w:tcW w:w="1100" w:type="dxa"/>
            <w:tcBorders>
              <w:top w:val="nil"/>
              <w:left w:val="nil"/>
              <w:bottom w:val="nil"/>
              <w:right w:val="nil"/>
            </w:tcBorders>
            <w:vAlign w:val="center"/>
            <w:hideMark/>
          </w:tcPr>
          <w:p w14:paraId="18F59634" w14:textId="77777777" w:rsidR="002D17A4" w:rsidRDefault="002D17A4">
            <w:pPr>
              <w:keepLines w:val="0"/>
              <w:tabs>
                <w:tab w:val="clear" w:pos="567"/>
                <w:tab w:val="clear" w:pos="720"/>
              </w:tabs>
              <w:jc w:val="right"/>
              <w:rPr>
                <w:rFonts w:ascii="Times New Roman" w:hAnsi="Times New Roman"/>
                <w:sz w:val="20"/>
              </w:rPr>
            </w:pPr>
          </w:p>
        </w:tc>
        <w:tc>
          <w:tcPr>
            <w:tcW w:w="1100" w:type="dxa"/>
            <w:tcBorders>
              <w:top w:val="nil"/>
              <w:left w:val="nil"/>
              <w:bottom w:val="nil"/>
              <w:right w:val="nil"/>
            </w:tcBorders>
            <w:vAlign w:val="center"/>
            <w:hideMark/>
          </w:tcPr>
          <w:p w14:paraId="20901073" w14:textId="77777777" w:rsidR="002D17A4" w:rsidRDefault="002D17A4">
            <w:pPr>
              <w:keepLines w:val="0"/>
              <w:tabs>
                <w:tab w:val="clear" w:pos="567"/>
                <w:tab w:val="clear" w:pos="720"/>
              </w:tabs>
              <w:jc w:val="right"/>
              <w:rPr>
                <w:rFonts w:ascii="Times New Roman" w:hAnsi="Times New Roman"/>
                <w:sz w:val="20"/>
              </w:rPr>
            </w:pPr>
          </w:p>
        </w:tc>
      </w:tr>
      <w:tr w:rsidR="002D17A4" w14:paraId="172ED7E1" w14:textId="77777777">
        <w:trPr>
          <w:trHeight w:val="225"/>
        </w:trPr>
        <w:tc>
          <w:tcPr>
            <w:tcW w:w="2660" w:type="dxa"/>
            <w:tcBorders>
              <w:top w:val="nil"/>
              <w:left w:val="nil"/>
              <w:bottom w:val="nil"/>
              <w:right w:val="nil"/>
            </w:tcBorders>
            <w:vAlign w:val="center"/>
            <w:hideMark/>
          </w:tcPr>
          <w:p w14:paraId="460BF360" w14:textId="77777777" w:rsidR="002D17A4" w:rsidRDefault="007E4F75">
            <w:pPr>
              <w:keepLines w:val="0"/>
              <w:tabs>
                <w:tab w:val="clear" w:pos="567"/>
                <w:tab w:val="clear" w:pos="720"/>
              </w:tabs>
              <w:jc w:val="left"/>
              <w:rPr>
                <w:rFonts w:ascii="Times New Roman" w:hAnsi="Times New Roman"/>
                <w:color w:val="000000"/>
                <w:sz w:val="16"/>
              </w:rPr>
            </w:pPr>
            <w:r>
              <w:rPr>
                <w:rFonts w:ascii="Times New Roman" w:hAnsi="Times New Roman"/>
                <w:color w:val="000000"/>
                <w:sz w:val="18"/>
                <w:szCs w:val="18"/>
              </w:rPr>
              <w:t>Reclassification of the 2025 profit</w:t>
            </w:r>
          </w:p>
        </w:tc>
        <w:tc>
          <w:tcPr>
            <w:tcW w:w="1180" w:type="dxa"/>
            <w:tcBorders>
              <w:top w:val="nil"/>
              <w:left w:val="nil"/>
              <w:bottom w:val="nil"/>
              <w:right w:val="nil"/>
            </w:tcBorders>
            <w:vAlign w:val="center"/>
            <w:hideMark/>
          </w:tcPr>
          <w:p w14:paraId="53848FC7" w14:textId="77777777" w:rsidR="002D17A4" w:rsidRDefault="002D17A4">
            <w:pPr>
              <w:keepLines w:val="0"/>
              <w:tabs>
                <w:tab w:val="clear" w:pos="567"/>
                <w:tab w:val="clear" w:pos="720"/>
              </w:tabs>
              <w:jc w:val="left"/>
              <w:rPr>
                <w:rFonts w:ascii="Times New Roman" w:hAnsi="Times New Roman"/>
                <w:color w:val="000000"/>
                <w:sz w:val="16"/>
              </w:rPr>
            </w:pPr>
          </w:p>
        </w:tc>
        <w:tc>
          <w:tcPr>
            <w:tcW w:w="1220" w:type="dxa"/>
            <w:tcBorders>
              <w:top w:val="nil"/>
              <w:left w:val="nil"/>
              <w:bottom w:val="nil"/>
              <w:right w:val="nil"/>
            </w:tcBorders>
            <w:vAlign w:val="center"/>
            <w:hideMark/>
          </w:tcPr>
          <w:p w14:paraId="1F8CA055" w14:textId="77777777" w:rsidR="002D17A4" w:rsidRDefault="002D17A4">
            <w:pPr>
              <w:keepLines w:val="0"/>
              <w:tabs>
                <w:tab w:val="clear" w:pos="567"/>
                <w:tab w:val="clear" w:pos="720"/>
              </w:tabs>
              <w:jc w:val="right"/>
              <w:rPr>
                <w:rFonts w:ascii="Times New Roman" w:hAnsi="Times New Roman"/>
                <w:sz w:val="20"/>
              </w:rPr>
            </w:pPr>
          </w:p>
        </w:tc>
        <w:tc>
          <w:tcPr>
            <w:tcW w:w="1120" w:type="dxa"/>
            <w:tcBorders>
              <w:top w:val="nil"/>
              <w:left w:val="nil"/>
              <w:bottom w:val="nil"/>
              <w:right w:val="nil"/>
            </w:tcBorders>
            <w:vAlign w:val="center"/>
            <w:hideMark/>
          </w:tcPr>
          <w:p w14:paraId="70EFAAF4"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rPr>
              <w:t>8,100,388</w:t>
            </w:r>
          </w:p>
        </w:tc>
        <w:tc>
          <w:tcPr>
            <w:tcW w:w="1120" w:type="dxa"/>
            <w:tcBorders>
              <w:top w:val="nil"/>
              <w:left w:val="nil"/>
              <w:bottom w:val="nil"/>
              <w:right w:val="nil"/>
            </w:tcBorders>
            <w:vAlign w:val="center"/>
            <w:hideMark/>
          </w:tcPr>
          <w:p w14:paraId="357E36D2" w14:textId="77777777" w:rsidR="002D17A4" w:rsidRDefault="002D17A4">
            <w:pPr>
              <w:keepLines w:val="0"/>
              <w:tabs>
                <w:tab w:val="clear" w:pos="567"/>
                <w:tab w:val="clear" w:pos="720"/>
              </w:tabs>
              <w:jc w:val="right"/>
              <w:rPr>
                <w:rFonts w:ascii="Times New Roman" w:hAnsi="Times New Roman"/>
                <w:color w:val="000000"/>
                <w:sz w:val="16"/>
              </w:rPr>
            </w:pPr>
          </w:p>
        </w:tc>
        <w:tc>
          <w:tcPr>
            <w:tcW w:w="1100" w:type="dxa"/>
            <w:tcBorders>
              <w:top w:val="nil"/>
              <w:left w:val="nil"/>
              <w:bottom w:val="nil"/>
              <w:right w:val="nil"/>
            </w:tcBorders>
            <w:vAlign w:val="center"/>
            <w:hideMark/>
          </w:tcPr>
          <w:p w14:paraId="4609EA95"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rPr>
              <w:t>-8,100,388</w:t>
            </w:r>
          </w:p>
        </w:tc>
        <w:tc>
          <w:tcPr>
            <w:tcW w:w="1100" w:type="dxa"/>
            <w:tcBorders>
              <w:top w:val="nil"/>
              <w:left w:val="nil"/>
              <w:bottom w:val="nil"/>
              <w:right w:val="nil"/>
            </w:tcBorders>
            <w:vAlign w:val="center"/>
            <w:hideMark/>
          </w:tcPr>
          <w:p w14:paraId="05793D3C"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rPr>
              <w:t>0</w:t>
            </w:r>
          </w:p>
        </w:tc>
      </w:tr>
      <w:tr w:rsidR="002D17A4" w14:paraId="23CCA3D3" w14:textId="77777777">
        <w:trPr>
          <w:trHeight w:val="225"/>
        </w:trPr>
        <w:tc>
          <w:tcPr>
            <w:tcW w:w="2660" w:type="dxa"/>
            <w:tcBorders>
              <w:top w:val="nil"/>
              <w:left w:val="nil"/>
              <w:bottom w:val="nil"/>
              <w:right w:val="nil"/>
            </w:tcBorders>
            <w:vAlign w:val="center"/>
            <w:hideMark/>
          </w:tcPr>
          <w:p w14:paraId="7B1C853D" w14:textId="77777777" w:rsidR="002D17A4" w:rsidRDefault="007E4F75">
            <w:pPr>
              <w:keepLines w:val="0"/>
              <w:tabs>
                <w:tab w:val="clear" w:pos="567"/>
                <w:tab w:val="clear" w:pos="720"/>
              </w:tabs>
              <w:jc w:val="left"/>
              <w:rPr>
                <w:rFonts w:ascii="Times New Roman" w:hAnsi="Times New Roman"/>
                <w:color w:val="000000"/>
                <w:sz w:val="16"/>
              </w:rPr>
            </w:pPr>
            <w:r>
              <w:rPr>
                <w:rFonts w:ascii="Times New Roman" w:hAnsi="Times New Roman"/>
                <w:color w:val="000000"/>
                <w:sz w:val="18"/>
                <w:szCs w:val="18"/>
              </w:rPr>
              <w:t>Adjusting items</w:t>
            </w:r>
          </w:p>
        </w:tc>
        <w:tc>
          <w:tcPr>
            <w:tcW w:w="1180" w:type="dxa"/>
            <w:tcBorders>
              <w:top w:val="nil"/>
              <w:left w:val="nil"/>
              <w:bottom w:val="nil"/>
              <w:right w:val="nil"/>
            </w:tcBorders>
            <w:vAlign w:val="center"/>
            <w:hideMark/>
          </w:tcPr>
          <w:p w14:paraId="10305F56" w14:textId="77777777" w:rsidR="002D17A4" w:rsidRDefault="002D17A4">
            <w:pPr>
              <w:keepLines w:val="0"/>
              <w:tabs>
                <w:tab w:val="clear" w:pos="567"/>
                <w:tab w:val="clear" w:pos="720"/>
              </w:tabs>
              <w:jc w:val="left"/>
              <w:rPr>
                <w:rFonts w:ascii="Times New Roman" w:hAnsi="Times New Roman"/>
                <w:color w:val="000000"/>
                <w:sz w:val="16"/>
              </w:rPr>
            </w:pPr>
          </w:p>
        </w:tc>
        <w:tc>
          <w:tcPr>
            <w:tcW w:w="1220" w:type="dxa"/>
            <w:tcBorders>
              <w:top w:val="nil"/>
              <w:left w:val="nil"/>
              <w:bottom w:val="nil"/>
              <w:right w:val="nil"/>
            </w:tcBorders>
            <w:vAlign w:val="center"/>
            <w:hideMark/>
          </w:tcPr>
          <w:p w14:paraId="2AC6288E" w14:textId="77777777" w:rsidR="002D17A4" w:rsidRDefault="002D17A4">
            <w:pPr>
              <w:keepLines w:val="0"/>
              <w:tabs>
                <w:tab w:val="clear" w:pos="567"/>
                <w:tab w:val="clear" w:pos="720"/>
              </w:tabs>
              <w:jc w:val="right"/>
              <w:rPr>
                <w:rFonts w:ascii="Times New Roman" w:hAnsi="Times New Roman"/>
                <w:sz w:val="20"/>
              </w:rPr>
            </w:pPr>
          </w:p>
        </w:tc>
        <w:tc>
          <w:tcPr>
            <w:tcW w:w="1120" w:type="dxa"/>
            <w:tcBorders>
              <w:top w:val="nil"/>
              <w:left w:val="nil"/>
              <w:bottom w:val="nil"/>
              <w:right w:val="nil"/>
            </w:tcBorders>
            <w:vAlign w:val="center"/>
            <w:hideMark/>
          </w:tcPr>
          <w:p w14:paraId="0F0E9FEA" w14:textId="77777777" w:rsidR="002D17A4" w:rsidRDefault="002D17A4">
            <w:pPr>
              <w:keepLines w:val="0"/>
              <w:tabs>
                <w:tab w:val="clear" w:pos="567"/>
                <w:tab w:val="clear" w:pos="720"/>
              </w:tabs>
              <w:jc w:val="right"/>
              <w:rPr>
                <w:rFonts w:ascii="Times New Roman" w:hAnsi="Times New Roman"/>
                <w:sz w:val="20"/>
              </w:rPr>
            </w:pPr>
          </w:p>
        </w:tc>
        <w:tc>
          <w:tcPr>
            <w:tcW w:w="1120" w:type="dxa"/>
            <w:tcBorders>
              <w:top w:val="nil"/>
              <w:left w:val="nil"/>
              <w:bottom w:val="nil"/>
              <w:right w:val="nil"/>
            </w:tcBorders>
            <w:vAlign w:val="center"/>
            <w:hideMark/>
          </w:tcPr>
          <w:p w14:paraId="3F197CB2" w14:textId="77777777" w:rsidR="002D17A4" w:rsidRDefault="002D17A4">
            <w:pPr>
              <w:keepLines w:val="0"/>
              <w:tabs>
                <w:tab w:val="clear" w:pos="567"/>
                <w:tab w:val="clear" w:pos="720"/>
              </w:tabs>
              <w:jc w:val="right"/>
              <w:rPr>
                <w:rFonts w:ascii="Times New Roman" w:hAnsi="Times New Roman"/>
                <w:sz w:val="20"/>
              </w:rPr>
            </w:pPr>
          </w:p>
        </w:tc>
        <w:tc>
          <w:tcPr>
            <w:tcW w:w="1100" w:type="dxa"/>
            <w:tcBorders>
              <w:top w:val="nil"/>
              <w:left w:val="nil"/>
              <w:bottom w:val="nil"/>
              <w:right w:val="nil"/>
            </w:tcBorders>
            <w:vAlign w:val="center"/>
            <w:hideMark/>
          </w:tcPr>
          <w:p w14:paraId="4FD18457" w14:textId="77777777" w:rsidR="002D17A4" w:rsidRDefault="002D17A4">
            <w:pPr>
              <w:keepLines w:val="0"/>
              <w:tabs>
                <w:tab w:val="clear" w:pos="567"/>
                <w:tab w:val="clear" w:pos="720"/>
              </w:tabs>
              <w:jc w:val="right"/>
              <w:rPr>
                <w:rFonts w:ascii="Times New Roman" w:hAnsi="Times New Roman"/>
                <w:sz w:val="20"/>
              </w:rPr>
            </w:pPr>
          </w:p>
        </w:tc>
        <w:tc>
          <w:tcPr>
            <w:tcW w:w="1100" w:type="dxa"/>
            <w:tcBorders>
              <w:top w:val="nil"/>
              <w:left w:val="nil"/>
              <w:bottom w:val="nil"/>
              <w:right w:val="nil"/>
            </w:tcBorders>
            <w:vAlign w:val="center"/>
            <w:hideMark/>
          </w:tcPr>
          <w:p w14:paraId="33CEE8FB"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rPr>
              <w:t>0</w:t>
            </w:r>
          </w:p>
        </w:tc>
      </w:tr>
      <w:tr w:rsidR="002D17A4" w14:paraId="5B24A466" w14:textId="77777777">
        <w:trPr>
          <w:trHeight w:val="240"/>
        </w:trPr>
        <w:tc>
          <w:tcPr>
            <w:tcW w:w="2660" w:type="dxa"/>
            <w:tcBorders>
              <w:top w:val="nil"/>
              <w:left w:val="nil"/>
              <w:bottom w:val="nil"/>
              <w:right w:val="nil"/>
            </w:tcBorders>
            <w:vAlign w:val="center"/>
            <w:hideMark/>
          </w:tcPr>
          <w:p w14:paraId="7CB5A9CB" w14:textId="77777777" w:rsidR="002D17A4" w:rsidRPr="00AE3952" w:rsidRDefault="007E4F75">
            <w:pPr>
              <w:keepLines w:val="0"/>
              <w:tabs>
                <w:tab w:val="clear" w:pos="567"/>
                <w:tab w:val="clear" w:pos="720"/>
              </w:tabs>
              <w:jc w:val="left"/>
              <w:rPr>
                <w:rFonts w:ascii="Times New Roman" w:hAnsi="Times New Roman"/>
                <w:color w:val="000000"/>
                <w:sz w:val="18"/>
                <w:szCs w:val="18"/>
              </w:rPr>
            </w:pPr>
            <w:r w:rsidRPr="00AE3952">
              <w:rPr>
                <w:rFonts w:ascii="Times New Roman" w:hAnsi="Times New Roman"/>
                <w:color w:val="000000"/>
                <w:sz w:val="18"/>
                <w:szCs w:val="18"/>
              </w:rPr>
              <w:t>Profit for the year ended 31 March 2026</w:t>
            </w:r>
          </w:p>
        </w:tc>
        <w:tc>
          <w:tcPr>
            <w:tcW w:w="1180" w:type="dxa"/>
            <w:tcBorders>
              <w:top w:val="nil"/>
              <w:left w:val="nil"/>
              <w:bottom w:val="nil"/>
              <w:right w:val="nil"/>
            </w:tcBorders>
            <w:vAlign w:val="center"/>
            <w:hideMark/>
          </w:tcPr>
          <w:p w14:paraId="603FD046" w14:textId="77777777" w:rsidR="002D17A4" w:rsidRDefault="002D17A4">
            <w:pPr>
              <w:keepLines w:val="0"/>
              <w:tabs>
                <w:tab w:val="clear" w:pos="567"/>
                <w:tab w:val="clear" w:pos="720"/>
              </w:tabs>
              <w:jc w:val="left"/>
              <w:rPr>
                <w:rFonts w:ascii="Times New Roman" w:hAnsi="Times New Roman"/>
                <w:color w:val="000000"/>
                <w:sz w:val="16"/>
              </w:rPr>
            </w:pPr>
          </w:p>
        </w:tc>
        <w:tc>
          <w:tcPr>
            <w:tcW w:w="1220" w:type="dxa"/>
            <w:tcBorders>
              <w:top w:val="nil"/>
              <w:left w:val="nil"/>
              <w:bottom w:val="nil"/>
              <w:right w:val="nil"/>
            </w:tcBorders>
            <w:vAlign w:val="center"/>
            <w:hideMark/>
          </w:tcPr>
          <w:p w14:paraId="0B25ED44" w14:textId="77777777" w:rsidR="002D17A4" w:rsidRDefault="002D17A4">
            <w:pPr>
              <w:keepLines w:val="0"/>
              <w:tabs>
                <w:tab w:val="clear" w:pos="567"/>
                <w:tab w:val="clear" w:pos="720"/>
              </w:tabs>
              <w:jc w:val="right"/>
              <w:rPr>
                <w:rFonts w:ascii="Times New Roman" w:hAnsi="Times New Roman"/>
                <w:sz w:val="20"/>
              </w:rPr>
            </w:pPr>
          </w:p>
        </w:tc>
        <w:tc>
          <w:tcPr>
            <w:tcW w:w="1120" w:type="dxa"/>
            <w:tcBorders>
              <w:top w:val="nil"/>
              <w:left w:val="nil"/>
              <w:bottom w:val="nil"/>
              <w:right w:val="nil"/>
            </w:tcBorders>
            <w:vAlign w:val="center"/>
            <w:hideMark/>
          </w:tcPr>
          <w:p w14:paraId="490C0964" w14:textId="77777777" w:rsidR="002D17A4" w:rsidRDefault="002D17A4">
            <w:pPr>
              <w:keepLines w:val="0"/>
              <w:tabs>
                <w:tab w:val="clear" w:pos="567"/>
                <w:tab w:val="clear" w:pos="720"/>
              </w:tabs>
              <w:jc w:val="right"/>
              <w:rPr>
                <w:rFonts w:ascii="Times New Roman" w:hAnsi="Times New Roman"/>
                <w:sz w:val="20"/>
              </w:rPr>
            </w:pPr>
          </w:p>
        </w:tc>
        <w:tc>
          <w:tcPr>
            <w:tcW w:w="1120" w:type="dxa"/>
            <w:tcBorders>
              <w:top w:val="nil"/>
              <w:left w:val="nil"/>
              <w:bottom w:val="single" w:sz="8" w:space="0" w:color="auto"/>
              <w:right w:val="nil"/>
            </w:tcBorders>
            <w:vAlign w:val="center"/>
            <w:hideMark/>
          </w:tcPr>
          <w:p w14:paraId="6DD12A4D"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rPr>
              <w:t> </w:t>
            </w:r>
          </w:p>
        </w:tc>
        <w:tc>
          <w:tcPr>
            <w:tcW w:w="1100" w:type="dxa"/>
            <w:tcBorders>
              <w:top w:val="nil"/>
              <w:left w:val="nil"/>
              <w:bottom w:val="nil"/>
              <w:right w:val="nil"/>
            </w:tcBorders>
            <w:noWrap/>
            <w:vAlign w:val="bottom"/>
            <w:hideMark/>
          </w:tcPr>
          <w:p w14:paraId="0C50B82C" w14:textId="77777777" w:rsidR="002D17A4" w:rsidRDefault="007E4F75">
            <w:pPr>
              <w:keepLines w:val="0"/>
              <w:tabs>
                <w:tab w:val="clear" w:pos="567"/>
                <w:tab w:val="clear" w:pos="720"/>
              </w:tabs>
              <w:jc w:val="right"/>
              <w:rPr>
                <w:rFonts w:ascii="Times New Roman" w:hAnsi="Times New Roman"/>
                <w:sz w:val="16"/>
              </w:rPr>
            </w:pPr>
            <w:r>
              <w:rPr>
                <w:rFonts w:ascii="Times New Roman" w:hAnsi="Times New Roman"/>
                <w:sz w:val="16"/>
              </w:rPr>
              <w:t>16,705,333</w:t>
            </w:r>
          </w:p>
        </w:tc>
        <w:tc>
          <w:tcPr>
            <w:tcW w:w="1100" w:type="dxa"/>
            <w:tcBorders>
              <w:top w:val="nil"/>
              <w:left w:val="nil"/>
              <w:bottom w:val="nil"/>
              <w:right w:val="nil"/>
            </w:tcBorders>
            <w:vAlign w:val="center"/>
            <w:hideMark/>
          </w:tcPr>
          <w:p w14:paraId="0FB62E8E" w14:textId="77777777" w:rsidR="002D17A4" w:rsidRDefault="007E4F75">
            <w:pPr>
              <w:keepLines w:val="0"/>
              <w:tabs>
                <w:tab w:val="clear" w:pos="567"/>
                <w:tab w:val="clear" w:pos="720"/>
              </w:tabs>
              <w:jc w:val="right"/>
              <w:rPr>
                <w:rFonts w:ascii="Times New Roman" w:hAnsi="Times New Roman"/>
                <w:color w:val="000000"/>
                <w:sz w:val="16"/>
              </w:rPr>
            </w:pPr>
            <w:r>
              <w:rPr>
                <w:rFonts w:ascii="Times New Roman" w:hAnsi="Times New Roman"/>
                <w:color w:val="000000"/>
                <w:sz w:val="16"/>
              </w:rPr>
              <w:t>16,705,333</w:t>
            </w:r>
          </w:p>
        </w:tc>
      </w:tr>
      <w:tr w:rsidR="002D17A4" w14:paraId="1EBFEBA8" w14:textId="77777777">
        <w:trPr>
          <w:trHeight w:val="432"/>
        </w:trPr>
        <w:tc>
          <w:tcPr>
            <w:tcW w:w="2660" w:type="dxa"/>
            <w:tcBorders>
              <w:top w:val="nil"/>
              <w:left w:val="nil"/>
              <w:bottom w:val="nil"/>
              <w:right w:val="nil"/>
            </w:tcBorders>
            <w:vAlign w:val="center"/>
            <w:hideMark/>
          </w:tcPr>
          <w:p w14:paraId="27C3BA58" w14:textId="77777777" w:rsidR="002D17A4" w:rsidRDefault="007E4F75">
            <w:pPr>
              <w:keepLines w:val="0"/>
              <w:tabs>
                <w:tab w:val="clear" w:pos="567"/>
                <w:tab w:val="clear" w:pos="720"/>
              </w:tabs>
              <w:jc w:val="left"/>
              <w:rPr>
                <w:rFonts w:ascii="Times New Roman" w:hAnsi="Times New Roman"/>
                <w:b/>
                <w:color w:val="000000"/>
                <w:sz w:val="16"/>
              </w:rPr>
            </w:pPr>
            <w:r>
              <w:rPr>
                <w:rFonts w:ascii="Times New Roman" w:hAnsi="Times New Roman"/>
                <w:b/>
                <w:color w:val="000000"/>
                <w:sz w:val="16"/>
              </w:rPr>
              <w:t>Balance as of 31 March 2026</w:t>
            </w:r>
          </w:p>
        </w:tc>
        <w:tc>
          <w:tcPr>
            <w:tcW w:w="1180" w:type="dxa"/>
            <w:tcBorders>
              <w:top w:val="single" w:sz="8" w:space="0" w:color="auto"/>
              <w:left w:val="nil"/>
              <w:bottom w:val="double" w:sz="6" w:space="0" w:color="auto"/>
              <w:right w:val="nil"/>
            </w:tcBorders>
            <w:vAlign w:val="center"/>
            <w:hideMark/>
          </w:tcPr>
          <w:p w14:paraId="1AD07AEB"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5,590,815</w:t>
            </w:r>
          </w:p>
        </w:tc>
        <w:tc>
          <w:tcPr>
            <w:tcW w:w="1220" w:type="dxa"/>
            <w:tcBorders>
              <w:top w:val="single" w:sz="8" w:space="0" w:color="auto"/>
              <w:left w:val="nil"/>
              <w:bottom w:val="double" w:sz="6" w:space="0" w:color="auto"/>
              <w:right w:val="nil"/>
            </w:tcBorders>
            <w:vAlign w:val="center"/>
            <w:hideMark/>
          </w:tcPr>
          <w:p w14:paraId="4B083EA5"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61,635,219</w:t>
            </w:r>
          </w:p>
        </w:tc>
        <w:tc>
          <w:tcPr>
            <w:tcW w:w="1120" w:type="dxa"/>
            <w:tcBorders>
              <w:top w:val="single" w:sz="8" w:space="0" w:color="auto"/>
              <w:left w:val="nil"/>
              <w:bottom w:val="double" w:sz="6" w:space="0" w:color="auto"/>
              <w:right w:val="nil"/>
            </w:tcBorders>
            <w:vAlign w:val="center"/>
            <w:hideMark/>
          </w:tcPr>
          <w:p w14:paraId="16581F67"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161,842,</w:t>
            </w:r>
            <w:r>
              <w:rPr>
                <w:rFonts w:ascii="Times New Roman" w:hAnsi="Times New Roman"/>
                <w:b/>
                <w:bCs/>
                <w:color w:val="000000"/>
                <w:sz w:val="16"/>
                <w:szCs w:val="16"/>
                <w:lang w:eastAsia="hu-HU"/>
              </w:rPr>
              <w:t>655</w:t>
            </w:r>
          </w:p>
        </w:tc>
        <w:tc>
          <w:tcPr>
            <w:tcW w:w="1120" w:type="dxa"/>
            <w:tcBorders>
              <w:top w:val="nil"/>
              <w:left w:val="nil"/>
              <w:bottom w:val="double" w:sz="6" w:space="0" w:color="auto"/>
              <w:right w:val="nil"/>
            </w:tcBorders>
            <w:vAlign w:val="center"/>
            <w:hideMark/>
          </w:tcPr>
          <w:p w14:paraId="4DB975A1"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108,779,860</w:t>
            </w:r>
          </w:p>
        </w:tc>
        <w:tc>
          <w:tcPr>
            <w:tcW w:w="1100" w:type="dxa"/>
            <w:tcBorders>
              <w:top w:val="single" w:sz="8" w:space="0" w:color="auto"/>
              <w:left w:val="nil"/>
              <w:bottom w:val="double" w:sz="6" w:space="0" w:color="auto"/>
              <w:right w:val="nil"/>
            </w:tcBorders>
            <w:vAlign w:val="center"/>
            <w:hideMark/>
          </w:tcPr>
          <w:p w14:paraId="5EE278B4"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16,705,333</w:t>
            </w:r>
          </w:p>
        </w:tc>
        <w:tc>
          <w:tcPr>
            <w:tcW w:w="1100" w:type="dxa"/>
            <w:tcBorders>
              <w:top w:val="single" w:sz="8" w:space="0" w:color="auto"/>
              <w:left w:val="nil"/>
              <w:bottom w:val="double" w:sz="6" w:space="0" w:color="auto"/>
              <w:right w:val="nil"/>
            </w:tcBorders>
            <w:vAlign w:val="center"/>
            <w:hideMark/>
          </w:tcPr>
          <w:p w14:paraId="313D7BB7" w14:textId="77777777" w:rsidR="002D17A4" w:rsidRDefault="007E4F75">
            <w:pPr>
              <w:keepLines w:val="0"/>
              <w:tabs>
                <w:tab w:val="clear" w:pos="567"/>
                <w:tab w:val="clear" w:pos="720"/>
              </w:tabs>
              <w:jc w:val="right"/>
              <w:rPr>
                <w:rFonts w:ascii="Times New Roman" w:hAnsi="Times New Roman"/>
                <w:b/>
                <w:color w:val="000000"/>
                <w:sz w:val="16"/>
              </w:rPr>
            </w:pPr>
            <w:r>
              <w:rPr>
                <w:rFonts w:ascii="Times New Roman" w:hAnsi="Times New Roman"/>
                <w:b/>
                <w:color w:val="000000"/>
                <w:sz w:val="16"/>
              </w:rPr>
              <w:t>354,553,88</w:t>
            </w:r>
            <w:r>
              <w:rPr>
                <w:rFonts w:ascii="Times New Roman" w:hAnsi="Times New Roman"/>
                <w:b/>
                <w:bCs/>
                <w:color w:val="000000"/>
                <w:sz w:val="16"/>
                <w:szCs w:val="16"/>
                <w:lang w:eastAsia="hu-HU"/>
              </w:rPr>
              <w:t>2</w:t>
            </w:r>
          </w:p>
        </w:tc>
      </w:tr>
    </w:tbl>
    <w:p w14:paraId="43C04D25" w14:textId="77777777" w:rsidR="002D17A4" w:rsidRDefault="002D17A4">
      <w:pPr>
        <w:rPr>
          <w:rFonts w:ascii="Verdana" w:hAnsi="Verdana"/>
          <w:b/>
          <w:sz w:val="20"/>
        </w:rPr>
      </w:pPr>
    </w:p>
    <w:p w14:paraId="435C585C" w14:textId="77777777" w:rsidR="002D17A4" w:rsidRDefault="002D17A4">
      <w:pPr>
        <w:rPr>
          <w:rFonts w:ascii="Times New Roman" w:hAnsi="Times New Roman"/>
          <w:sz w:val="20"/>
        </w:rPr>
      </w:pPr>
    </w:p>
    <w:p w14:paraId="48B6AC0B" w14:textId="77777777" w:rsidR="002D17A4" w:rsidRDefault="002D17A4">
      <w:pPr>
        <w:rPr>
          <w:rFonts w:ascii="Times New Roman" w:hAnsi="Times New Roman"/>
          <w:sz w:val="20"/>
        </w:rPr>
      </w:pPr>
    </w:p>
    <w:p w14:paraId="22F30E0B" w14:textId="77777777" w:rsidR="002D17A4" w:rsidRDefault="002D17A4">
      <w:pPr>
        <w:tabs>
          <w:tab w:val="right" w:pos="2880"/>
          <w:tab w:val="right" w:pos="5850"/>
        </w:tabs>
        <w:rPr>
          <w:rFonts w:ascii="Times New Roman" w:hAnsi="Times New Roman"/>
          <w:sz w:val="20"/>
        </w:rPr>
      </w:pPr>
    </w:p>
    <w:p w14:paraId="616E92FC" w14:textId="77777777" w:rsidR="002D17A4" w:rsidRDefault="007E4F75">
      <w:pPr>
        <w:tabs>
          <w:tab w:val="right" w:pos="2880"/>
          <w:tab w:val="right" w:pos="5850"/>
        </w:tabs>
        <w:rPr>
          <w:rFonts w:ascii="Times New Roman" w:hAnsi="Times New Roman"/>
          <w:b/>
          <w:sz w:val="20"/>
        </w:rPr>
      </w:pPr>
      <w:r>
        <w:rPr>
          <w:rFonts w:ascii="Times New Roman" w:hAnsi="Times New Roman"/>
          <w:sz w:val="20"/>
        </w:rPr>
        <w:t>* The Company's capital reserve of EUR 61,635,219 comprises the following elements:</w:t>
      </w:r>
    </w:p>
    <w:p w14:paraId="6A09C953" w14:textId="77777777" w:rsidR="002D17A4" w:rsidRDefault="007E4F75">
      <w:pPr>
        <w:tabs>
          <w:tab w:val="right" w:pos="2880"/>
          <w:tab w:val="right" w:pos="5850"/>
        </w:tabs>
        <w:rPr>
          <w:rFonts w:ascii="Times New Roman" w:hAnsi="Times New Roman"/>
          <w:sz w:val="20"/>
        </w:rPr>
      </w:pPr>
      <w:r>
        <w:rPr>
          <w:rFonts w:ascii="Times New Roman" w:hAnsi="Times New Roman"/>
          <w:sz w:val="20"/>
        </w:rPr>
        <w:t>- EUR 490,339 amount above the registered capital generated in the conversion to HUF of foreign exchange paid as capital increase in 1994</w:t>
      </w:r>
    </w:p>
    <w:p w14:paraId="147D780E" w14:textId="77777777" w:rsidR="002D17A4" w:rsidRDefault="007E4F75">
      <w:pPr>
        <w:tabs>
          <w:tab w:val="right" w:pos="2880"/>
          <w:tab w:val="right" w:pos="5850"/>
        </w:tabs>
        <w:rPr>
          <w:rFonts w:ascii="Times New Roman" w:hAnsi="Times New Roman"/>
          <w:sz w:val="20"/>
        </w:rPr>
      </w:pPr>
      <w:r>
        <w:rPr>
          <w:rFonts w:ascii="Times New Roman" w:hAnsi="Times New Roman"/>
          <w:sz w:val="20"/>
        </w:rPr>
        <w:t>- EUR 448,874 gain generated in the transition from HUF to EUR as of 1 January 1999</w:t>
      </w:r>
    </w:p>
    <w:p w14:paraId="2C737114" w14:textId="77777777" w:rsidR="002D17A4" w:rsidRDefault="007E4F75">
      <w:pPr>
        <w:tabs>
          <w:tab w:val="right" w:pos="2880"/>
          <w:tab w:val="right" w:pos="5850"/>
        </w:tabs>
        <w:rPr>
          <w:rFonts w:ascii="Times New Roman" w:hAnsi="Times New Roman"/>
          <w:sz w:val="20"/>
        </w:rPr>
      </w:pPr>
      <w:r>
        <w:rPr>
          <w:rFonts w:ascii="Times New Roman" w:hAnsi="Times New Roman"/>
          <w:sz w:val="20"/>
        </w:rPr>
        <w:t>- as of 1 October 2002, under the amending resolution of the memorandum and articles of association No. 15/2002 an amount of EUR 59,889,689 was reclassified to the capital reserve from the profit reserve.</w:t>
      </w:r>
    </w:p>
    <w:p w14:paraId="63C5C463" w14:textId="77777777" w:rsidR="002D17A4" w:rsidRDefault="007E4F75">
      <w:pPr>
        <w:tabs>
          <w:tab w:val="right" w:pos="2880"/>
          <w:tab w:val="right" w:pos="5850"/>
        </w:tabs>
        <w:rPr>
          <w:rFonts w:ascii="Times New Roman" w:hAnsi="Times New Roman"/>
          <w:sz w:val="20"/>
        </w:rPr>
      </w:pPr>
      <w:bookmarkStart w:id="22" w:name="diff_24"/>
      <w:r>
        <w:rPr>
          <w:rFonts w:ascii="Times New Roman" w:hAnsi="Times New Roman"/>
          <w:sz w:val="20"/>
        </w:rPr>
        <w:t>- as of 1 April 2011, Flextronics Budapest Kft merged into the Company; as a result of this in the balance sheet after the merger part of the negative accumulated profit reserve was offset with the capital reserve; the remaining capital reserve was recognized as an addition in the amount of EUR 806,317</w:t>
      </w:r>
      <w:bookmarkEnd w:id="22"/>
    </w:p>
    <w:p w14:paraId="350BE5AE" w14:textId="3E973ECD" w:rsidR="002D17A4" w:rsidRDefault="007E4F75">
      <w:pPr>
        <w:tabs>
          <w:tab w:val="right" w:pos="2880"/>
          <w:tab w:val="right" w:pos="5850"/>
        </w:tabs>
        <w:rPr>
          <w:rFonts w:ascii="Times New Roman" w:hAnsi="Times New Roman"/>
          <w:sz w:val="20"/>
        </w:rPr>
      </w:pPr>
      <w:bookmarkStart w:id="23" w:name="diff_23"/>
      <w:r>
        <w:rPr>
          <w:rFonts w:ascii="Times New Roman" w:hAnsi="Times New Roman"/>
          <w:sz w:val="20"/>
        </w:rPr>
        <w:t>Based on our proposal, no dividends are paid from the 202</w:t>
      </w:r>
      <w:r w:rsidR="00FF4F9D">
        <w:rPr>
          <w:rFonts w:ascii="Times New Roman" w:hAnsi="Times New Roman"/>
          <w:sz w:val="20"/>
        </w:rPr>
        <w:t>6</w:t>
      </w:r>
      <w:r>
        <w:rPr>
          <w:rFonts w:ascii="Times New Roman" w:hAnsi="Times New Roman"/>
          <w:sz w:val="20"/>
        </w:rPr>
        <w:t xml:space="preserve"> profit.</w:t>
      </w:r>
      <w:bookmarkEnd w:id="23"/>
    </w:p>
    <w:p w14:paraId="24770447" w14:textId="77777777" w:rsidR="002D17A4" w:rsidRDefault="007E4F75">
      <w:pPr>
        <w:pStyle w:val="Heading1"/>
        <w:numPr>
          <w:ilvl w:val="0"/>
          <w:numId w:val="19"/>
        </w:numPr>
        <w:rPr>
          <w:b/>
          <w:bCs/>
          <w:sz w:val="20"/>
          <w:u w:val="single"/>
          <w:lang w:val="en-GB"/>
        </w:rPr>
      </w:pPr>
      <w:r>
        <w:rPr>
          <w:sz w:val="20"/>
          <w:lang w:val="en-GB"/>
        </w:rPr>
        <w:br w:type="page"/>
      </w:r>
      <w:r>
        <w:rPr>
          <w:b/>
          <w:bCs/>
          <w:sz w:val="20"/>
          <w:u w:val="single"/>
          <w:lang w:val="en-GB"/>
        </w:rPr>
        <w:lastRenderedPageBreak/>
        <w:t>PROVISIONS</w:t>
      </w:r>
    </w:p>
    <w:p w14:paraId="04EBD6E3" w14:textId="77777777" w:rsidR="002D17A4" w:rsidRDefault="007E4F75">
      <w:pPr>
        <w:tabs>
          <w:tab w:val="right" w:pos="2880"/>
          <w:tab w:val="right" w:pos="5850"/>
        </w:tabs>
        <w:rPr>
          <w:rFonts w:ascii="Times New Roman" w:hAnsi="Times New Roman"/>
          <w:sz w:val="20"/>
        </w:rPr>
      </w:pPr>
      <w:r>
        <w:rPr>
          <w:rFonts w:ascii="Times New Roman" w:hAnsi="Times New Roman"/>
          <w:sz w:val="20"/>
        </w:rPr>
        <w:t>Provisions were as follows as of 31 March 2025 and 2026:</w:t>
      </w:r>
      <w:r>
        <w:rPr>
          <w:rFonts w:ascii="Times New Roman" w:hAnsi="Times New Roman"/>
          <w:b/>
          <w:sz w:val="20"/>
        </w:rPr>
        <w:t xml:space="preserve">  </w:t>
      </w:r>
    </w:p>
    <w:p w14:paraId="669F73B1" w14:textId="77777777" w:rsidR="002D17A4" w:rsidRDefault="002D17A4">
      <w:pPr>
        <w:tabs>
          <w:tab w:val="right" w:pos="2880"/>
          <w:tab w:val="right" w:pos="5850"/>
        </w:tabs>
        <w:rPr>
          <w:rFonts w:ascii="Times New Roman" w:hAnsi="Times New Roman"/>
          <w:sz w:val="20"/>
        </w:rPr>
      </w:pPr>
    </w:p>
    <w:tbl>
      <w:tblPr>
        <w:tblW w:w="7400" w:type="dxa"/>
        <w:tblCellMar>
          <w:left w:w="70" w:type="dxa"/>
          <w:right w:w="70" w:type="dxa"/>
        </w:tblCellMar>
        <w:tblLook w:val="04A0" w:firstRow="1" w:lastRow="0" w:firstColumn="1" w:lastColumn="0" w:noHBand="0" w:noVBand="1"/>
      </w:tblPr>
      <w:tblGrid>
        <w:gridCol w:w="3840"/>
        <w:gridCol w:w="1720"/>
        <w:gridCol w:w="160"/>
        <w:gridCol w:w="1680"/>
      </w:tblGrid>
      <w:tr w:rsidR="002D17A4" w14:paraId="586B49EC" w14:textId="77777777">
        <w:trPr>
          <w:trHeight w:val="270"/>
        </w:trPr>
        <w:tc>
          <w:tcPr>
            <w:tcW w:w="3840" w:type="dxa"/>
            <w:tcBorders>
              <w:top w:val="nil"/>
              <w:left w:val="nil"/>
              <w:bottom w:val="nil"/>
              <w:right w:val="nil"/>
            </w:tcBorders>
            <w:noWrap/>
            <w:vAlign w:val="center"/>
            <w:hideMark/>
          </w:tcPr>
          <w:p w14:paraId="0E26341B" w14:textId="77777777" w:rsidR="002D17A4" w:rsidRDefault="007E4F75">
            <w:pPr>
              <w:keepLines w:val="0"/>
              <w:tabs>
                <w:tab w:val="clear" w:pos="567"/>
                <w:tab w:val="clear" w:pos="720"/>
              </w:tabs>
              <w:jc w:val="left"/>
              <w:rPr>
                <w:rFonts w:ascii="Verdana" w:hAnsi="Verdana"/>
                <w:b/>
                <w:color w:val="FF0000"/>
                <w:sz w:val="20"/>
              </w:rPr>
            </w:pPr>
            <w:r>
              <w:rPr>
                <w:rFonts w:ascii="Verdana" w:hAnsi="Verdana"/>
                <w:b/>
                <w:sz w:val="20"/>
              </w:rPr>
              <w:t xml:space="preserve">  </w:t>
            </w:r>
          </w:p>
        </w:tc>
        <w:tc>
          <w:tcPr>
            <w:tcW w:w="1720" w:type="dxa"/>
            <w:tcBorders>
              <w:top w:val="nil"/>
              <w:left w:val="nil"/>
              <w:bottom w:val="single" w:sz="8" w:space="0" w:color="auto"/>
              <w:right w:val="nil"/>
            </w:tcBorders>
            <w:vAlign w:val="center"/>
            <w:hideMark/>
          </w:tcPr>
          <w:p w14:paraId="6AA9AB60"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160" w:type="dxa"/>
            <w:tcBorders>
              <w:top w:val="nil"/>
              <w:left w:val="nil"/>
              <w:bottom w:val="nil"/>
              <w:right w:val="nil"/>
            </w:tcBorders>
            <w:vAlign w:val="center"/>
            <w:hideMark/>
          </w:tcPr>
          <w:p w14:paraId="0A206B3A" w14:textId="77777777" w:rsidR="002D17A4" w:rsidRDefault="002D17A4">
            <w:pPr>
              <w:keepLines w:val="0"/>
              <w:tabs>
                <w:tab w:val="clear" w:pos="567"/>
                <w:tab w:val="clear" w:pos="720"/>
              </w:tabs>
              <w:jc w:val="center"/>
              <w:rPr>
                <w:rFonts w:ascii="Times New Roman" w:hAnsi="Times New Roman"/>
                <w:color w:val="000000"/>
                <w:sz w:val="20"/>
              </w:rPr>
            </w:pPr>
          </w:p>
        </w:tc>
        <w:tc>
          <w:tcPr>
            <w:tcW w:w="1680" w:type="dxa"/>
            <w:tcBorders>
              <w:top w:val="nil"/>
              <w:left w:val="nil"/>
              <w:bottom w:val="single" w:sz="8" w:space="0" w:color="auto"/>
              <w:right w:val="nil"/>
            </w:tcBorders>
            <w:vAlign w:val="center"/>
            <w:hideMark/>
          </w:tcPr>
          <w:p w14:paraId="18BE5262"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0711FF81" w14:textId="77777777">
        <w:trPr>
          <w:trHeight w:val="260"/>
        </w:trPr>
        <w:tc>
          <w:tcPr>
            <w:tcW w:w="3840" w:type="dxa"/>
            <w:tcBorders>
              <w:top w:val="nil"/>
              <w:left w:val="nil"/>
              <w:bottom w:val="nil"/>
              <w:right w:val="nil"/>
            </w:tcBorders>
            <w:noWrap/>
            <w:vAlign w:val="center"/>
            <w:hideMark/>
          </w:tcPr>
          <w:p w14:paraId="26FFD826" w14:textId="77777777" w:rsidR="002D17A4" w:rsidRDefault="002D17A4">
            <w:pPr>
              <w:keepLines w:val="0"/>
              <w:tabs>
                <w:tab w:val="clear" w:pos="567"/>
                <w:tab w:val="clear" w:pos="720"/>
              </w:tabs>
              <w:jc w:val="center"/>
              <w:rPr>
                <w:rFonts w:ascii="Times New Roman" w:hAnsi="Times New Roman"/>
                <w:color w:val="000000"/>
                <w:sz w:val="20"/>
              </w:rPr>
            </w:pPr>
          </w:p>
        </w:tc>
        <w:tc>
          <w:tcPr>
            <w:tcW w:w="1720" w:type="dxa"/>
            <w:tcBorders>
              <w:top w:val="nil"/>
              <w:left w:val="nil"/>
              <w:bottom w:val="nil"/>
              <w:right w:val="nil"/>
            </w:tcBorders>
            <w:noWrap/>
            <w:vAlign w:val="center"/>
            <w:hideMark/>
          </w:tcPr>
          <w:p w14:paraId="4013F57C" w14:textId="77777777" w:rsidR="002D17A4" w:rsidRDefault="002D17A4">
            <w:pPr>
              <w:keepLines w:val="0"/>
              <w:tabs>
                <w:tab w:val="clear" w:pos="567"/>
                <w:tab w:val="clear" w:pos="720"/>
              </w:tabs>
              <w:rPr>
                <w:rFonts w:ascii="Times New Roman" w:hAnsi="Times New Roman"/>
                <w:sz w:val="20"/>
              </w:rPr>
            </w:pPr>
          </w:p>
        </w:tc>
        <w:tc>
          <w:tcPr>
            <w:tcW w:w="160" w:type="dxa"/>
            <w:tcBorders>
              <w:top w:val="nil"/>
              <w:left w:val="nil"/>
              <w:bottom w:val="nil"/>
              <w:right w:val="nil"/>
            </w:tcBorders>
            <w:noWrap/>
            <w:vAlign w:val="center"/>
            <w:hideMark/>
          </w:tcPr>
          <w:p w14:paraId="58BD5B0E" w14:textId="77777777" w:rsidR="002D17A4" w:rsidRDefault="002D17A4">
            <w:pPr>
              <w:keepLines w:val="0"/>
              <w:tabs>
                <w:tab w:val="clear" w:pos="567"/>
                <w:tab w:val="clear" w:pos="720"/>
              </w:tabs>
              <w:jc w:val="right"/>
              <w:rPr>
                <w:rFonts w:ascii="Times New Roman" w:hAnsi="Times New Roman"/>
                <w:sz w:val="20"/>
              </w:rPr>
            </w:pPr>
          </w:p>
        </w:tc>
        <w:tc>
          <w:tcPr>
            <w:tcW w:w="1680" w:type="dxa"/>
            <w:tcBorders>
              <w:top w:val="nil"/>
              <w:left w:val="nil"/>
              <w:bottom w:val="nil"/>
              <w:right w:val="nil"/>
            </w:tcBorders>
            <w:noWrap/>
            <w:vAlign w:val="center"/>
            <w:hideMark/>
          </w:tcPr>
          <w:p w14:paraId="735B0D16" w14:textId="77777777" w:rsidR="002D17A4" w:rsidRDefault="002D17A4">
            <w:pPr>
              <w:keepLines w:val="0"/>
              <w:tabs>
                <w:tab w:val="clear" w:pos="567"/>
                <w:tab w:val="clear" w:pos="720"/>
              </w:tabs>
              <w:jc w:val="right"/>
              <w:rPr>
                <w:rFonts w:ascii="Times New Roman" w:hAnsi="Times New Roman"/>
                <w:sz w:val="20"/>
              </w:rPr>
            </w:pPr>
          </w:p>
        </w:tc>
      </w:tr>
      <w:tr w:rsidR="002D17A4" w14:paraId="671C76C5" w14:textId="77777777">
        <w:trPr>
          <w:trHeight w:val="260"/>
        </w:trPr>
        <w:tc>
          <w:tcPr>
            <w:tcW w:w="3840" w:type="dxa"/>
            <w:tcBorders>
              <w:top w:val="nil"/>
              <w:left w:val="nil"/>
              <w:bottom w:val="nil"/>
              <w:right w:val="nil"/>
            </w:tcBorders>
            <w:noWrap/>
            <w:vAlign w:val="center"/>
            <w:hideMark/>
          </w:tcPr>
          <w:p w14:paraId="5883AABD"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 xml:space="preserve">Provisions for expected liabilities </w:t>
            </w:r>
          </w:p>
        </w:tc>
        <w:tc>
          <w:tcPr>
            <w:tcW w:w="1720" w:type="dxa"/>
            <w:tcBorders>
              <w:top w:val="nil"/>
              <w:left w:val="nil"/>
              <w:bottom w:val="nil"/>
              <w:right w:val="nil"/>
            </w:tcBorders>
            <w:noWrap/>
            <w:vAlign w:val="center"/>
            <w:hideMark/>
          </w:tcPr>
          <w:p w14:paraId="4E39FB50" w14:textId="77777777" w:rsidR="002D17A4" w:rsidRDefault="002D17A4">
            <w:pPr>
              <w:keepLines w:val="0"/>
              <w:tabs>
                <w:tab w:val="clear" w:pos="567"/>
                <w:tab w:val="clear" w:pos="720"/>
              </w:tabs>
              <w:rPr>
                <w:rFonts w:ascii="Times New Roman" w:hAnsi="Times New Roman"/>
                <w:b/>
                <w:color w:val="000000"/>
                <w:sz w:val="20"/>
              </w:rPr>
            </w:pPr>
          </w:p>
        </w:tc>
        <w:tc>
          <w:tcPr>
            <w:tcW w:w="160" w:type="dxa"/>
            <w:tcBorders>
              <w:top w:val="nil"/>
              <w:left w:val="nil"/>
              <w:bottom w:val="nil"/>
              <w:right w:val="nil"/>
            </w:tcBorders>
            <w:noWrap/>
            <w:vAlign w:val="center"/>
            <w:hideMark/>
          </w:tcPr>
          <w:p w14:paraId="216B000F" w14:textId="77777777" w:rsidR="002D17A4" w:rsidRDefault="002D17A4">
            <w:pPr>
              <w:keepLines w:val="0"/>
              <w:tabs>
                <w:tab w:val="clear" w:pos="567"/>
                <w:tab w:val="clear" w:pos="720"/>
              </w:tabs>
              <w:jc w:val="right"/>
              <w:rPr>
                <w:rFonts w:ascii="Times New Roman" w:hAnsi="Times New Roman"/>
                <w:sz w:val="20"/>
              </w:rPr>
            </w:pPr>
          </w:p>
        </w:tc>
        <w:tc>
          <w:tcPr>
            <w:tcW w:w="1680" w:type="dxa"/>
            <w:tcBorders>
              <w:top w:val="nil"/>
              <w:left w:val="nil"/>
              <w:bottom w:val="nil"/>
              <w:right w:val="nil"/>
            </w:tcBorders>
            <w:noWrap/>
            <w:vAlign w:val="center"/>
            <w:hideMark/>
          </w:tcPr>
          <w:p w14:paraId="20EE0AAE" w14:textId="77777777" w:rsidR="002D17A4" w:rsidRDefault="002D17A4">
            <w:pPr>
              <w:keepLines w:val="0"/>
              <w:tabs>
                <w:tab w:val="clear" w:pos="567"/>
                <w:tab w:val="clear" w:pos="720"/>
              </w:tabs>
              <w:jc w:val="right"/>
              <w:rPr>
                <w:rFonts w:ascii="Times New Roman" w:hAnsi="Times New Roman"/>
                <w:sz w:val="20"/>
              </w:rPr>
            </w:pPr>
          </w:p>
        </w:tc>
      </w:tr>
      <w:tr w:rsidR="002D17A4" w14:paraId="3243425B" w14:textId="77777777">
        <w:trPr>
          <w:trHeight w:val="260"/>
        </w:trPr>
        <w:tc>
          <w:tcPr>
            <w:tcW w:w="3840" w:type="dxa"/>
            <w:tcBorders>
              <w:top w:val="nil"/>
              <w:left w:val="nil"/>
              <w:bottom w:val="nil"/>
              <w:right w:val="nil"/>
            </w:tcBorders>
            <w:noWrap/>
            <w:vAlign w:val="center"/>
            <w:hideMark/>
          </w:tcPr>
          <w:p w14:paraId="4A05614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For warranty obligations</w:t>
            </w:r>
          </w:p>
        </w:tc>
        <w:tc>
          <w:tcPr>
            <w:tcW w:w="1720" w:type="dxa"/>
            <w:tcBorders>
              <w:top w:val="nil"/>
              <w:left w:val="nil"/>
              <w:bottom w:val="nil"/>
              <w:right w:val="nil"/>
            </w:tcBorders>
            <w:vAlign w:val="center"/>
            <w:hideMark/>
          </w:tcPr>
          <w:p w14:paraId="4B72728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1,885,190</w:t>
            </w:r>
          </w:p>
        </w:tc>
        <w:tc>
          <w:tcPr>
            <w:tcW w:w="160" w:type="dxa"/>
            <w:tcBorders>
              <w:top w:val="nil"/>
              <w:left w:val="nil"/>
              <w:bottom w:val="nil"/>
              <w:right w:val="nil"/>
            </w:tcBorders>
            <w:noWrap/>
            <w:vAlign w:val="center"/>
            <w:hideMark/>
          </w:tcPr>
          <w:p w14:paraId="009FAD29"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08C2BFC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3,737,889</w:t>
            </w:r>
          </w:p>
        </w:tc>
      </w:tr>
      <w:tr w:rsidR="002D17A4" w14:paraId="232C9674" w14:textId="77777777">
        <w:trPr>
          <w:trHeight w:val="260"/>
        </w:trPr>
        <w:tc>
          <w:tcPr>
            <w:tcW w:w="3840" w:type="dxa"/>
            <w:tcBorders>
              <w:top w:val="nil"/>
              <w:left w:val="nil"/>
              <w:bottom w:val="nil"/>
              <w:right w:val="nil"/>
            </w:tcBorders>
            <w:noWrap/>
            <w:vAlign w:val="center"/>
            <w:hideMark/>
          </w:tcPr>
          <w:p w14:paraId="595569F9"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For severance pay, unused leave</w:t>
            </w:r>
          </w:p>
        </w:tc>
        <w:tc>
          <w:tcPr>
            <w:tcW w:w="1720" w:type="dxa"/>
            <w:tcBorders>
              <w:top w:val="nil"/>
              <w:left w:val="nil"/>
              <w:bottom w:val="nil"/>
              <w:right w:val="nil"/>
            </w:tcBorders>
            <w:vAlign w:val="center"/>
            <w:hideMark/>
          </w:tcPr>
          <w:p w14:paraId="3CCF4D8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3,078,686</w:t>
            </w:r>
          </w:p>
        </w:tc>
        <w:tc>
          <w:tcPr>
            <w:tcW w:w="160" w:type="dxa"/>
            <w:tcBorders>
              <w:top w:val="nil"/>
              <w:left w:val="nil"/>
              <w:bottom w:val="nil"/>
              <w:right w:val="nil"/>
            </w:tcBorders>
            <w:noWrap/>
            <w:vAlign w:val="center"/>
            <w:hideMark/>
          </w:tcPr>
          <w:p w14:paraId="77DE5B48"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2860C32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1,498,322</w:t>
            </w:r>
          </w:p>
        </w:tc>
      </w:tr>
      <w:tr w:rsidR="002D17A4" w14:paraId="04CEE3A2" w14:textId="77777777">
        <w:trPr>
          <w:trHeight w:val="270"/>
        </w:trPr>
        <w:tc>
          <w:tcPr>
            <w:tcW w:w="3840" w:type="dxa"/>
            <w:tcBorders>
              <w:top w:val="nil"/>
              <w:left w:val="nil"/>
              <w:bottom w:val="nil"/>
              <w:right w:val="nil"/>
            </w:tcBorders>
            <w:noWrap/>
            <w:vAlign w:val="center"/>
            <w:hideMark/>
          </w:tcPr>
          <w:p w14:paraId="00949259"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Other</w:t>
            </w:r>
          </w:p>
        </w:tc>
        <w:tc>
          <w:tcPr>
            <w:tcW w:w="1720" w:type="dxa"/>
            <w:tcBorders>
              <w:top w:val="nil"/>
              <w:left w:val="nil"/>
              <w:bottom w:val="nil"/>
              <w:right w:val="nil"/>
            </w:tcBorders>
            <w:vAlign w:val="center"/>
            <w:hideMark/>
          </w:tcPr>
          <w:p w14:paraId="5EBF084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1,129,587</w:t>
            </w:r>
          </w:p>
        </w:tc>
        <w:tc>
          <w:tcPr>
            <w:tcW w:w="160" w:type="dxa"/>
            <w:tcBorders>
              <w:top w:val="nil"/>
              <w:left w:val="nil"/>
              <w:bottom w:val="nil"/>
              <w:right w:val="nil"/>
            </w:tcBorders>
            <w:noWrap/>
            <w:vAlign w:val="center"/>
            <w:hideMark/>
          </w:tcPr>
          <w:p w14:paraId="61AD11C9"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479045B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636,143</w:t>
            </w:r>
          </w:p>
        </w:tc>
      </w:tr>
      <w:tr w:rsidR="002D17A4" w14:paraId="18687C60" w14:textId="77777777">
        <w:trPr>
          <w:trHeight w:val="270"/>
        </w:trPr>
        <w:tc>
          <w:tcPr>
            <w:tcW w:w="3840" w:type="dxa"/>
            <w:tcBorders>
              <w:top w:val="nil"/>
              <w:left w:val="nil"/>
              <w:bottom w:val="nil"/>
              <w:right w:val="nil"/>
            </w:tcBorders>
            <w:noWrap/>
            <w:vAlign w:val="center"/>
            <w:hideMark/>
          </w:tcPr>
          <w:p w14:paraId="0FFF7E25"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Total</w:t>
            </w:r>
          </w:p>
        </w:tc>
        <w:tc>
          <w:tcPr>
            <w:tcW w:w="1720" w:type="dxa"/>
            <w:tcBorders>
              <w:top w:val="single" w:sz="8" w:space="0" w:color="auto"/>
              <w:left w:val="nil"/>
              <w:bottom w:val="double" w:sz="6" w:space="0" w:color="auto"/>
              <w:right w:val="nil"/>
            </w:tcBorders>
            <w:noWrap/>
            <w:vAlign w:val="center"/>
            <w:hideMark/>
          </w:tcPr>
          <w:p w14:paraId="5796FF12"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6,093,463</w:t>
            </w:r>
          </w:p>
        </w:tc>
        <w:tc>
          <w:tcPr>
            <w:tcW w:w="160" w:type="dxa"/>
            <w:tcBorders>
              <w:top w:val="nil"/>
              <w:left w:val="nil"/>
              <w:bottom w:val="nil"/>
              <w:right w:val="nil"/>
            </w:tcBorders>
            <w:noWrap/>
            <w:vAlign w:val="center"/>
            <w:hideMark/>
          </w:tcPr>
          <w:p w14:paraId="56C44721" w14:textId="77777777" w:rsidR="002D17A4" w:rsidRDefault="002D17A4">
            <w:pPr>
              <w:keepLines w:val="0"/>
              <w:tabs>
                <w:tab w:val="clear" w:pos="567"/>
                <w:tab w:val="clear" w:pos="720"/>
              </w:tabs>
              <w:jc w:val="right"/>
              <w:rPr>
                <w:rFonts w:ascii="Times New Roman" w:hAnsi="Times New Roman"/>
                <w:b/>
                <w:color w:val="000000"/>
                <w:sz w:val="20"/>
              </w:rPr>
            </w:pPr>
          </w:p>
        </w:tc>
        <w:tc>
          <w:tcPr>
            <w:tcW w:w="1680" w:type="dxa"/>
            <w:tcBorders>
              <w:top w:val="single" w:sz="8" w:space="0" w:color="auto"/>
              <w:left w:val="nil"/>
              <w:bottom w:val="double" w:sz="6" w:space="0" w:color="auto"/>
              <w:right w:val="nil"/>
            </w:tcBorders>
            <w:noWrap/>
            <w:vAlign w:val="center"/>
            <w:hideMark/>
          </w:tcPr>
          <w:p w14:paraId="42E9A4EA"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5,872,354</w:t>
            </w:r>
          </w:p>
        </w:tc>
      </w:tr>
    </w:tbl>
    <w:p w14:paraId="7B7840C5" w14:textId="77777777" w:rsidR="002D17A4" w:rsidRDefault="002D17A4">
      <w:pPr>
        <w:tabs>
          <w:tab w:val="clear" w:pos="567"/>
          <w:tab w:val="clear" w:pos="720"/>
          <w:tab w:val="left" w:pos="284"/>
          <w:tab w:val="right" w:pos="2880"/>
          <w:tab w:val="right" w:pos="5850"/>
        </w:tabs>
        <w:jc w:val="left"/>
        <w:rPr>
          <w:rFonts w:ascii="Times New Roman" w:hAnsi="Times New Roman"/>
          <w:sz w:val="20"/>
        </w:rPr>
      </w:pPr>
    </w:p>
    <w:p w14:paraId="4F59B3DC" w14:textId="77777777" w:rsidR="002D17A4" w:rsidRDefault="002D17A4">
      <w:pPr>
        <w:tabs>
          <w:tab w:val="clear" w:pos="567"/>
          <w:tab w:val="clear" w:pos="720"/>
          <w:tab w:val="left" w:pos="284"/>
          <w:tab w:val="right" w:pos="2880"/>
          <w:tab w:val="right" w:pos="5850"/>
        </w:tabs>
        <w:jc w:val="left"/>
        <w:rPr>
          <w:rFonts w:ascii="Times New Roman" w:hAnsi="Times New Roman"/>
          <w:sz w:val="20"/>
        </w:rPr>
      </w:pPr>
    </w:p>
    <w:p w14:paraId="3F55E726" w14:textId="77777777" w:rsidR="002D17A4" w:rsidRDefault="007E4F75">
      <w:pPr>
        <w:tabs>
          <w:tab w:val="clear" w:pos="567"/>
          <w:tab w:val="clear" w:pos="720"/>
          <w:tab w:val="left" w:pos="360"/>
          <w:tab w:val="right" w:pos="2880"/>
          <w:tab w:val="right" w:pos="5850"/>
        </w:tabs>
        <w:ind w:left="360" w:hanging="360"/>
        <w:jc w:val="left"/>
        <w:rPr>
          <w:rFonts w:ascii="Times New Roman" w:hAnsi="Times New Roman"/>
          <w:sz w:val="20"/>
        </w:rPr>
      </w:pPr>
      <w:r>
        <w:rPr>
          <w:rFonts w:ascii="Times New Roman" w:hAnsi="Times New Roman"/>
          <w:sz w:val="20"/>
        </w:rPr>
        <w:tab/>
      </w:r>
    </w:p>
    <w:p w14:paraId="5D9169AE" w14:textId="77777777" w:rsidR="002D17A4" w:rsidRDefault="007E4F75">
      <w:pPr>
        <w:pStyle w:val="Heading1"/>
        <w:numPr>
          <w:ilvl w:val="0"/>
          <w:numId w:val="19"/>
        </w:numPr>
        <w:rPr>
          <w:b/>
          <w:sz w:val="20"/>
          <w:lang w:val="en-GB"/>
        </w:rPr>
      </w:pPr>
      <w:r>
        <w:rPr>
          <w:b/>
          <w:bCs/>
          <w:sz w:val="20"/>
          <w:u w:val="single"/>
          <w:lang w:val="en-GB"/>
        </w:rPr>
        <w:t>PROVISIONS</w:t>
      </w:r>
      <w:r>
        <w:rPr>
          <w:b/>
          <w:sz w:val="20"/>
          <w:u w:val="single"/>
          <w:lang w:val="en-GB"/>
        </w:rPr>
        <w:t xml:space="preserve"> </w:t>
      </w:r>
      <w:r>
        <w:rPr>
          <w:b/>
          <w:bCs/>
          <w:sz w:val="20"/>
          <w:u w:val="single"/>
          <w:lang w:val="en-GB"/>
        </w:rPr>
        <w:t>MOVEMENT TABLE</w:t>
      </w:r>
    </w:p>
    <w:p w14:paraId="2E901FFD" w14:textId="77777777" w:rsidR="002D17A4" w:rsidRDefault="007E4F75">
      <w:pPr>
        <w:tabs>
          <w:tab w:val="clear" w:pos="567"/>
          <w:tab w:val="clear" w:pos="720"/>
          <w:tab w:val="left" w:pos="360"/>
          <w:tab w:val="right" w:pos="2880"/>
          <w:tab w:val="right" w:pos="5850"/>
        </w:tabs>
        <w:ind w:left="360" w:hanging="360"/>
        <w:jc w:val="left"/>
        <w:rPr>
          <w:rFonts w:ascii="Verdana" w:hAnsi="Verdana"/>
          <w:b/>
          <w:color w:val="FF0000"/>
          <w:sz w:val="20"/>
        </w:rPr>
      </w:pPr>
      <w:r>
        <w:rPr>
          <w:rFonts w:ascii="Times New Roman" w:hAnsi="Times New Roman"/>
          <w:b/>
          <w:sz w:val="20"/>
        </w:rPr>
        <w:t xml:space="preserve"> </w:t>
      </w:r>
      <w:r>
        <w:rPr>
          <w:rFonts w:ascii="Verdana" w:hAnsi="Verdana"/>
          <w:b/>
          <w:sz w:val="20"/>
        </w:rPr>
        <w:t xml:space="preserve"> </w:t>
      </w:r>
    </w:p>
    <w:tbl>
      <w:tblPr>
        <w:tblW w:w="9520" w:type="dxa"/>
        <w:tblCellMar>
          <w:left w:w="70" w:type="dxa"/>
          <w:right w:w="70" w:type="dxa"/>
        </w:tblCellMar>
        <w:tblLook w:val="04A0" w:firstRow="1" w:lastRow="0" w:firstColumn="1" w:lastColumn="0" w:noHBand="0" w:noVBand="1"/>
      </w:tblPr>
      <w:tblGrid>
        <w:gridCol w:w="3360"/>
        <w:gridCol w:w="1780"/>
        <w:gridCol w:w="1280"/>
        <w:gridCol w:w="1260"/>
        <w:gridCol w:w="1840"/>
      </w:tblGrid>
      <w:tr w:rsidR="002D17A4" w14:paraId="46374F3F" w14:textId="77777777">
        <w:trPr>
          <w:trHeight w:val="270"/>
        </w:trPr>
        <w:tc>
          <w:tcPr>
            <w:tcW w:w="3360" w:type="dxa"/>
            <w:tcBorders>
              <w:top w:val="nil"/>
              <w:left w:val="nil"/>
              <w:bottom w:val="nil"/>
              <w:right w:val="nil"/>
            </w:tcBorders>
            <w:vAlign w:val="center"/>
            <w:hideMark/>
          </w:tcPr>
          <w:p w14:paraId="6A27F656" w14:textId="77777777" w:rsidR="002D17A4" w:rsidRDefault="007E4F75">
            <w:pPr>
              <w:keepLines w:val="0"/>
              <w:tabs>
                <w:tab w:val="clear" w:pos="567"/>
                <w:tab w:val="clear" w:pos="720"/>
              </w:tabs>
              <w:jc w:val="left"/>
              <w:rPr>
                <w:rFonts w:ascii="Times New Roman" w:hAnsi="Times New Roman"/>
                <w:b/>
                <w:bCs/>
                <w:color w:val="000000"/>
                <w:sz w:val="20"/>
              </w:rPr>
            </w:pPr>
            <w:r>
              <w:rPr>
                <w:rFonts w:ascii="Times New Roman" w:hAnsi="Times New Roman"/>
                <w:b/>
                <w:sz w:val="20"/>
              </w:rPr>
              <w:t xml:space="preserve"> </w:t>
            </w:r>
            <w:r>
              <w:rPr>
                <w:rFonts w:ascii="Verdana" w:hAnsi="Verdana"/>
                <w:b/>
                <w:sz w:val="20"/>
              </w:rPr>
              <w:t xml:space="preserve"> </w:t>
            </w:r>
            <w:r>
              <w:rPr>
                <w:rFonts w:ascii="Times New Roman" w:hAnsi="Times New Roman"/>
                <w:b/>
                <w:bCs/>
                <w:color w:val="000000"/>
                <w:sz w:val="20"/>
              </w:rPr>
              <w:t>Legal grounds</w:t>
            </w:r>
          </w:p>
          <w:p w14:paraId="1A2241BF" w14:textId="77777777" w:rsidR="002D17A4" w:rsidRDefault="002D17A4">
            <w:pPr>
              <w:keepLines w:val="0"/>
              <w:tabs>
                <w:tab w:val="clear" w:pos="567"/>
                <w:tab w:val="clear" w:pos="720"/>
              </w:tabs>
              <w:jc w:val="left"/>
              <w:rPr>
                <w:rFonts w:ascii="Times New Roman" w:hAnsi="Times New Roman"/>
                <w:b/>
                <w:color w:val="000000"/>
                <w:sz w:val="20"/>
              </w:rPr>
            </w:pPr>
          </w:p>
        </w:tc>
        <w:tc>
          <w:tcPr>
            <w:tcW w:w="1780" w:type="dxa"/>
            <w:tcBorders>
              <w:top w:val="nil"/>
              <w:left w:val="nil"/>
              <w:bottom w:val="single" w:sz="8" w:space="0" w:color="auto"/>
              <w:right w:val="nil"/>
            </w:tcBorders>
            <w:vAlign w:val="center"/>
            <w:hideMark/>
          </w:tcPr>
          <w:p w14:paraId="2F410392"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31 March 2025</w:t>
            </w:r>
          </w:p>
        </w:tc>
        <w:tc>
          <w:tcPr>
            <w:tcW w:w="1280" w:type="dxa"/>
            <w:tcBorders>
              <w:top w:val="nil"/>
              <w:left w:val="nil"/>
              <w:bottom w:val="single" w:sz="8" w:space="0" w:color="auto"/>
              <w:right w:val="nil"/>
            </w:tcBorders>
            <w:vAlign w:val="center"/>
            <w:hideMark/>
          </w:tcPr>
          <w:p w14:paraId="6C32C0F1"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Charge</w:t>
            </w:r>
          </w:p>
        </w:tc>
        <w:tc>
          <w:tcPr>
            <w:tcW w:w="1260" w:type="dxa"/>
            <w:tcBorders>
              <w:top w:val="nil"/>
              <w:left w:val="nil"/>
              <w:bottom w:val="single" w:sz="8" w:space="0" w:color="auto"/>
              <w:right w:val="nil"/>
            </w:tcBorders>
            <w:vAlign w:val="center"/>
            <w:hideMark/>
          </w:tcPr>
          <w:p w14:paraId="7220D3A3"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Release</w:t>
            </w:r>
          </w:p>
        </w:tc>
        <w:tc>
          <w:tcPr>
            <w:tcW w:w="1840" w:type="dxa"/>
            <w:tcBorders>
              <w:top w:val="nil"/>
              <w:left w:val="nil"/>
              <w:bottom w:val="single" w:sz="8" w:space="0" w:color="auto"/>
              <w:right w:val="nil"/>
            </w:tcBorders>
            <w:vAlign w:val="center"/>
            <w:hideMark/>
          </w:tcPr>
          <w:p w14:paraId="7063F83E"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31 March 2026</w:t>
            </w:r>
          </w:p>
        </w:tc>
      </w:tr>
      <w:tr w:rsidR="002D17A4" w14:paraId="5167E728" w14:textId="77777777">
        <w:trPr>
          <w:trHeight w:val="270"/>
        </w:trPr>
        <w:tc>
          <w:tcPr>
            <w:tcW w:w="3360" w:type="dxa"/>
            <w:tcBorders>
              <w:top w:val="nil"/>
              <w:left w:val="nil"/>
              <w:bottom w:val="nil"/>
              <w:right w:val="nil"/>
            </w:tcBorders>
            <w:vAlign w:val="center"/>
            <w:hideMark/>
          </w:tcPr>
          <w:p w14:paraId="52E7ECF1" w14:textId="77777777" w:rsidR="002D17A4" w:rsidRDefault="002D17A4">
            <w:pPr>
              <w:keepLines w:val="0"/>
              <w:tabs>
                <w:tab w:val="clear" w:pos="567"/>
                <w:tab w:val="clear" w:pos="720"/>
              </w:tabs>
              <w:jc w:val="center"/>
              <w:rPr>
                <w:rFonts w:ascii="Times New Roman" w:hAnsi="Times New Roman"/>
                <w:b/>
                <w:color w:val="000000"/>
                <w:sz w:val="20"/>
              </w:rPr>
            </w:pPr>
          </w:p>
        </w:tc>
        <w:tc>
          <w:tcPr>
            <w:tcW w:w="1780" w:type="dxa"/>
            <w:tcBorders>
              <w:top w:val="nil"/>
              <w:left w:val="nil"/>
              <w:bottom w:val="single" w:sz="8" w:space="0" w:color="auto"/>
              <w:right w:val="nil"/>
            </w:tcBorders>
            <w:vAlign w:val="center"/>
            <w:hideMark/>
          </w:tcPr>
          <w:p w14:paraId="2679B737"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 </w:t>
            </w:r>
          </w:p>
        </w:tc>
        <w:tc>
          <w:tcPr>
            <w:tcW w:w="1280" w:type="dxa"/>
            <w:tcBorders>
              <w:top w:val="nil"/>
              <w:left w:val="nil"/>
              <w:bottom w:val="nil"/>
              <w:right w:val="nil"/>
            </w:tcBorders>
            <w:vAlign w:val="center"/>
            <w:hideMark/>
          </w:tcPr>
          <w:p w14:paraId="26766E68"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1260" w:type="dxa"/>
            <w:tcBorders>
              <w:top w:val="nil"/>
              <w:left w:val="nil"/>
              <w:bottom w:val="nil"/>
              <w:right w:val="nil"/>
            </w:tcBorders>
            <w:vAlign w:val="center"/>
            <w:hideMark/>
          </w:tcPr>
          <w:p w14:paraId="287652D1" w14:textId="77777777" w:rsidR="002D17A4" w:rsidRDefault="002D17A4">
            <w:pPr>
              <w:keepLines w:val="0"/>
              <w:tabs>
                <w:tab w:val="clear" w:pos="567"/>
                <w:tab w:val="clear" w:pos="720"/>
              </w:tabs>
              <w:ind w:firstLineChars="100" w:firstLine="200"/>
              <w:jc w:val="right"/>
              <w:rPr>
                <w:rFonts w:ascii="Times New Roman" w:hAnsi="Times New Roman"/>
                <w:sz w:val="20"/>
              </w:rPr>
            </w:pPr>
          </w:p>
        </w:tc>
        <w:tc>
          <w:tcPr>
            <w:tcW w:w="1840" w:type="dxa"/>
            <w:tcBorders>
              <w:top w:val="nil"/>
              <w:left w:val="nil"/>
              <w:bottom w:val="single" w:sz="8" w:space="0" w:color="auto"/>
              <w:right w:val="nil"/>
            </w:tcBorders>
            <w:vAlign w:val="center"/>
            <w:hideMark/>
          </w:tcPr>
          <w:p w14:paraId="5E53D6E5"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 </w:t>
            </w:r>
          </w:p>
        </w:tc>
      </w:tr>
      <w:tr w:rsidR="002D17A4" w14:paraId="7870862A" w14:textId="77777777">
        <w:trPr>
          <w:trHeight w:val="260"/>
        </w:trPr>
        <w:tc>
          <w:tcPr>
            <w:tcW w:w="3360" w:type="dxa"/>
            <w:tcBorders>
              <w:top w:val="nil"/>
              <w:left w:val="nil"/>
              <w:bottom w:val="nil"/>
              <w:right w:val="nil"/>
            </w:tcBorders>
            <w:vAlign w:val="center"/>
            <w:hideMark/>
          </w:tcPr>
          <w:p w14:paraId="1A1BCCD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For warranty obligations</w:t>
            </w:r>
          </w:p>
        </w:tc>
        <w:tc>
          <w:tcPr>
            <w:tcW w:w="1780" w:type="dxa"/>
            <w:tcBorders>
              <w:top w:val="nil"/>
              <w:left w:val="nil"/>
              <w:bottom w:val="nil"/>
              <w:right w:val="nil"/>
            </w:tcBorders>
            <w:vAlign w:val="center"/>
            <w:hideMark/>
          </w:tcPr>
          <w:p w14:paraId="378D14E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1,885,190</w:t>
            </w:r>
          </w:p>
        </w:tc>
        <w:tc>
          <w:tcPr>
            <w:tcW w:w="1280" w:type="dxa"/>
            <w:tcBorders>
              <w:top w:val="single" w:sz="8" w:space="0" w:color="auto"/>
              <w:left w:val="nil"/>
              <w:bottom w:val="nil"/>
              <w:right w:val="nil"/>
            </w:tcBorders>
            <w:vAlign w:val="center"/>
            <w:hideMark/>
          </w:tcPr>
          <w:p w14:paraId="3A6733B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1,569,730</w:t>
            </w:r>
          </w:p>
        </w:tc>
        <w:tc>
          <w:tcPr>
            <w:tcW w:w="1260" w:type="dxa"/>
            <w:tcBorders>
              <w:top w:val="single" w:sz="8" w:space="0" w:color="auto"/>
              <w:left w:val="nil"/>
              <w:bottom w:val="nil"/>
              <w:right w:val="nil"/>
            </w:tcBorders>
            <w:vAlign w:val="center"/>
            <w:hideMark/>
          </w:tcPr>
          <w:p w14:paraId="2436BE0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1,885,190</w:t>
            </w:r>
          </w:p>
        </w:tc>
        <w:tc>
          <w:tcPr>
            <w:tcW w:w="1840" w:type="dxa"/>
            <w:tcBorders>
              <w:top w:val="nil"/>
              <w:left w:val="nil"/>
              <w:bottom w:val="nil"/>
              <w:right w:val="nil"/>
            </w:tcBorders>
            <w:noWrap/>
            <w:vAlign w:val="center"/>
            <w:hideMark/>
          </w:tcPr>
          <w:p w14:paraId="632408B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1,569,730</w:t>
            </w:r>
          </w:p>
        </w:tc>
      </w:tr>
      <w:tr w:rsidR="002D17A4" w14:paraId="06848A6E" w14:textId="77777777">
        <w:trPr>
          <w:trHeight w:val="255"/>
        </w:trPr>
        <w:tc>
          <w:tcPr>
            <w:tcW w:w="3360" w:type="dxa"/>
            <w:tcBorders>
              <w:top w:val="nil"/>
              <w:left w:val="nil"/>
              <w:bottom w:val="nil"/>
              <w:right w:val="nil"/>
            </w:tcBorders>
            <w:noWrap/>
            <w:vAlign w:val="center"/>
            <w:hideMark/>
          </w:tcPr>
          <w:p w14:paraId="0FD7DFF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For severance pay, unused leave</w:t>
            </w:r>
          </w:p>
        </w:tc>
        <w:tc>
          <w:tcPr>
            <w:tcW w:w="1780" w:type="dxa"/>
            <w:tcBorders>
              <w:top w:val="nil"/>
              <w:left w:val="nil"/>
              <w:bottom w:val="nil"/>
              <w:right w:val="nil"/>
            </w:tcBorders>
            <w:vAlign w:val="center"/>
            <w:hideMark/>
          </w:tcPr>
          <w:p w14:paraId="67B8A19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3,078,686</w:t>
            </w:r>
          </w:p>
        </w:tc>
        <w:tc>
          <w:tcPr>
            <w:tcW w:w="1280" w:type="dxa"/>
            <w:tcBorders>
              <w:top w:val="nil"/>
              <w:left w:val="nil"/>
              <w:bottom w:val="nil"/>
              <w:right w:val="nil"/>
            </w:tcBorders>
            <w:vAlign w:val="center"/>
            <w:hideMark/>
          </w:tcPr>
          <w:p w14:paraId="311BC59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3,653,490</w:t>
            </w:r>
          </w:p>
        </w:tc>
        <w:tc>
          <w:tcPr>
            <w:tcW w:w="1260" w:type="dxa"/>
            <w:tcBorders>
              <w:top w:val="nil"/>
              <w:left w:val="nil"/>
              <w:bottom w:val="nil"/>
              <w:right w:val="nil"/>
            </w:tcBorders>
            <w:vAlign w:val="center"/>
            <w:hideMark/>
          </w:tcPr>
          <w:p w14:paraId="11772FD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3,078,686</w:t>
            </w:r>
          </w:p>
        </w:tc>
        <w:tc>
          <w:tcPr>
            <w:tcW w:w="1840" w:type="dxa"/>
            <w:tcBorders>
              <w:top w:val="nil"/>
              <w:left w:val="nil"/>
              <w:bottom w:val="nil"/>
              <w:right w:val="nil"/>
            </w:tcBorders>
            <w:noWrap/>
            <w:vAlign w:val="center"/>
            <w:hideMark/>
          </w:tcPr>
          <w:p w14:paraId="2473B8C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3,653,490</w:t>
            </w:r>
          </w:p>
        </w:tc>
      </w:tr>
      <w:tr w:rsidR="002D17A4" w14:paraId="1A989C8B" w14:textId="77777777">
        <w:trPr>
          <w:trHeight w:val="260"/>
        </w:trPr>
        <w:tc>
          <w:tcPr>
            <w:tcW w:w="3360" w:type="dxa"/>
            <w:tcBorders>
              <w:top w:val="nil"/>
              <w:left w:val="nil"/>
              <w:bottom w:val="nil"/>
              <w:right w:val="nil"/>
            </w:tcBorders>
            <w:vAlign w:val="center"/>
            <w:hideMark/>
          </w:tcPr>
          <w:p w14:paraId="25BF5329"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For deductions</w:t>
            </w:r>
          </w:p>
        </w:tc>
        <w:tc>
          <w:tcPr>
            <w:tcW w:w="1780" w:type="dxa"/>
            <w:tcBorders>
              <w:top w:val="nil"/>
              <w:left w:val="nil"/>
              <w:bottom w:val="nil"/>
              <w:right w:val="nil"/>
            </w:tcBorders>
            <w:vAlign w:val="center"/>
            <w:hideMark/>
          </w:tcPr>
          <w:p w14:paraId="37E6246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74,939</w:t>
            </w:r>
          </w:p>
        </w:tc>
        <w:tc>
          <w:tcPr>
            <w:tcW w:w="1280" w:type="dxa"/>
            <w:tcBorders>
              <w:top w:val="nil"/>
              <w:left w:val="nil"/>
              <w:bottom w:val="nil"/>
              <w:right w:val="nil"/>
            </w:tcBorders>
            <w:vAlign w:val="center"/>
            <w:hideMark/>
          </w:tcPr>
          <w:p w14:paraId="130EB14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76,585</w:t>
            </w:r>
          </w:p>
        </w:tc>
        <w:tc>
          <w:tcPr>
            <w:tcW w:w="1260" w:type="dxa"/>
            <w:tcBorders>
              <w:top w:val="nil"/>
              <w:left w:val="nil"/>
              <w:bottom w:val="nil"/>
              <w:right w:val="nil"/>
            </w:tcBorders>
            <w:vAlign w:val="center"/>
            <w:hideMark/>
          </w:tcPr>
          <w:p w14:paraId="35B4877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74,939</w:t>
            </w:r>
          </w:p>
        </w:tc>
        <w:tc>
          <w:tcPr>
            <w:tcW w:w="1840" w:type="dxa"/>
            <w:tcBorders>
              <w:top w:val="nil"/>
              <w:left w:val="nil"/>
              <w:bottom w:val="nil"/>
              <w:right w:val="nil"/>
            </w:tcBorders>
            <w:noWrap/>
            <w:vAlign w:val="center"/>
            <w:hideMark/>
          </w:tcPr>
          <w:p w14:paraId="69BD349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76,585</w:t>
            </w:r>
          </w:p>
        </w:tc>
      </w:tr>
      <w:tr w:rsidR="002D17A4" w14:paraId="4D2A471D" w14:textId="77777777">
        <w:trPr>
          <w:trHeight w:val="260"/>
        </w:trPr>
        <w:tc>
          <w:tcPr>
            <w:tcW w:w="3360" w:type="dxa"/>
            <w:tcBorders>
              <w:top w:val="nil"/>
              <w:left w:val="nil"/>
              <w:bottom w:val="nil"/>
              <w:right w:val="nil"/>
            </w:tcBorders>
            <w:noWrap/>
            <w:vAlign w:val="bottom"/>
            <w:hideMark/>
          </w:tcPr>
          <w:p w14:paraId="6BBA3FB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Waste management</w:t>
            </w:r>
          </w:p>
        </w:tc>
        <w:tc>
          <w:tcPr>
            <w:tcW w:w="1780" w:type="dxa"/>
            <w:tcBorders>
              <w:top w:val="nil"/>
              <w:left w:val="nil"/>
              <w:bottom w:val="nil"/>
              <w:right w:val="nil"/>
            </w:tcBorders>
            <w:vAlign w:val="center"/>
            <w:hideMark/>
          </w:tcPr>
          <w:p w14:paraId="632BF4D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63,504</w:t>
            </w:r>
          </w:p>
        </w:tc>
        <w:tc>
          <w:tcPr>
            <w:tcW w:w="1280" w:type="dxa"/>
            <w:tcBorders>
              <w:top w:val="nil"/>
              <w:left w:val="nil"/>
              <w:bottom w:val="nil"/>
              <w:right w:val="nil"/>
            </w:tcBorders>
            <w:vAlign w:val="center"/>
            <w:hideMark/>
          </w:tcPr>
          <w:p w14:paraId="285C214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69,453</w:t>
            </w:r>
          </w:p>
        </w:tc>
        <w:tc>
          <w:tcPr>
            <w:tcW w:w="1260" w:type="dxa"/>
            <w:tcBorders>
              <w:top w:val="nil"/>
              <w:left w:val="nil"/>
              <w:bottom w:val="nil"/>
              <w:right w:val="nil"/>
            </w:tcBorders>
            <w:vAlign w:val="center"/>
            <w:hideMark/>
          </w:tcPr>
          <w:p w14:paraId="7175D72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63,504</w:t>
            </w:r>
          </w:p>
        </w:tc>
        <w:tc>
          <w:tcPr>
            <w:tcW w:w="1840" w:type="dxa"/>
            <w:tcBorders>
              <w:top w:val="nil"/>
              <w:left w:val="nil"/>
              <w:bottom w:val="nil"/>
              <w:right w:val="nil"/>
            </w:tcBorders>
            <w:noWrap/>
            <w:vAlign w:val="center"/>
            <w:hideMark/>
          </w:tcPr>
          <w:p w14:paraId="50CC6AC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69,453</w:t>
            </w:r>
          </w:p>
        </w:tc>
      </w:tr>
      <w:tr w:rsidR="002D17A4" w14:paraId="2BF7CCA7" w14:textId="77777777">
        <w:trPr>
          <w:trHeight w:val="260"/>
        </w:trPr>
        <w:tc>
          <w:tcPr>
            <w:tcW w:w="3360" w:type="dxa"/>
            <w:tcBorders>
              <w:top w:val="nil"/>
              <w:left w:val="nil"/>
              <w:bottom w:val="nil"/>
              <w:right w:val="nil"/>
            </w:tcBorders>
            <w:vAlign w:val="center"/>
            <w:hideMark/>
          </w:tcPr>
          <w:p w14:paraId="69F6FB0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Other</w:t>
            </w:r>
          </w:p>
        </w:tc>
        <w:tc>
          <w:tcPr>
            <w:tcW w:w="1780" w:type="dxa"/>
            <w:tcBorders>
              <w:top w:val="nil"/>
              <w:left w:val="nil"/>
              <w:bottom w:val="nil"/>
              <w:right w:val="nil"/>
            </w:tcBorders>
            <w:vAlign w:val="center"/>
            <w:hideMark/>
          </w:tcPr>
          <w:p w14:paraId="430A018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624,399</w:t>
            </w:r>
          </w:p>
        </w:tc>
        <w:tc>
          <w:tcPr>
            <w:tcW w:w="1280" w:type="dxa"/>
            <w:tcBorders>
              <w:top w:val="nil"/>
              <w:left w:val="nil"/>
              <w:bottom w:val="nil"/>
              <w:right w:val="nil"/>
            </w:tcBorders>
            <w:vAlign w:val="center"/>
            <w:hideMark/>
          </w:tcPr>
          <w:p w14:paraId="71EA8AA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1260" w:type="dxa"/>
            <w:tcBorders>
              <w:top w:val="nil"/>
              <w:left w:val="nil"/>
              <w:bottom w:val="nil"/>
              <w:right w:val="nil"/>
            </w:tcBorders>
            <w:vAlign w:val="center"/>
            <w:hideMark/>
          </w:tcPr>
          <w:p w14:paraId="4DD5783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351,760</w:t>
            </w:r>
          </w:p>
        </w:tc>
        <w:tc>
          <w:tcPr>
            <w:tcW w:w="1840" w:type="dxa"/>
            <w:tcBorders>
              <w:top w:val="nil"/>
              <w:left w:val="nil"/>
              <w:bottom w:val="nil"/>
              <w:right w:val="nil"/>
            </w:tcBorders>
            <w:noWrap/>
            <w:vAlign w:val="center"/>
            <w:hideMark/>
          </w:tcPr>
          <w:p w14:paraId="1170B5B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272,639</w:t>
            </w:r>
          </w:p>
        </w:tc>
      </w:tr>
      <w:tr w:rsidR="002D17A4" w14:paraId="2E20A651" w14:textId="77777777">
        <w:trPr>
          <w:trHeight w:val="260"/>
        </w:trPr>
        <w:tc>
          <w:tcPr>
            <w:tcW w:w="3360" w:type="dxa"/>
            <w:tcBorders>
              <w:top w:val="nil"/>
              <w:left w:val="nil"/>
              <w:bottom w:val="nil"/>
              <w:right w:val="nil"/>
            </w:tcBorders>
            <w:vAlign w:val="center"/>
            <w:hideMark/>
          </w:tcPr>
          <w:p w14:paraId="5C72EBB9"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Provisions for future liabilities</w:t>
            </w:r>
          </w:p>
        </w:tc>
        <w:tc>
          <w:tcPr>
            <w:tcW w:w="1780" w:type="dxa"/>
            <w:tcBorders>
              <w:top w:val="nil"/>
              <w:left w:val="nil"/>
              <w:bottom w:val="nil"/>
              <w:right w:val="nil"/>
            </w:tcBorders>
            <w:vAlign w:val="center"/>
            <w:hideMark/>
          </w:tcPr>
          <w:p w14:paraId="3FC9F5D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366,745</w:t>
            </w:r>
          </w:p>
        </w:tc>
        <w:tc>
          <w:tcPr>
            <w:tcW w:w="1280" w:type="dxa"/>
            <w:tcBorders>
              <w:top w:val="nil"/>
              <w:left w:val="nil"/>
              <w:bottom w:val="nil"/>
              <w:right w:val="nil"/>
            </w:tcBorders>
            <w:vAlign w:val="center"/>
            <w:hideMark/>
          </w:tcPr>
          <w:p w14:paraId="41EA217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230,457</w:t>
            </w:r>
          </w:p>
        </w:tc>
        <w:tc>
          <w:tcPr>
            <w:tcW w:w="1260" w:type="dxa"/>
            <w:tcBorders>
              <w:top w:val="nil"/>
              <w:left w:val="nil"/>
              <w:bottom w:val="nil"/>
              <w:right w:val="nil"/>
            </w:tcBorders>
            <w:vAlign w:val="center"/>
            <w:hideMark/>
          </w:tcPr>
          <w:p w14:paraId="4E118CB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366,745</w:t>
            </w:r>
          </w:p>
        </w:tc>
        <w:tc>
          <w:tcPr>
            <w:tcW w:w="1840" w:type="dxa"/>
            <w:tcBorders>
              <w:top w:val="nil"/>
              <w:left w:val="nil"/>
              <w:bottom w:val="nil"/>
              <w:right w:val="nil"/>
            </w:tcBorders>
            <w:noWrap/>
            <w:vAlign w:val="center"/>
            <w:hideMark/>
          </w:tcPr>
          <w:p w14:paraId="1250502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230,457</w:t>
            </w:r>
          </w:p>
        </w:tc>
      </w:tr>
      <w:tr w:rsidR="002D17A4" w14:paraId="5193B112" w14:textId="77777777">
        <w:trPr>
          <w:trHeight w:val="223"/>
        </w:trPr>
        <w:tc>
          <w:tcPr>
            <w:tcW w:w="3360" w:type="dxa"/>
            <w:tcBorders>
              <w:top w:val="nil"/>
              <w:left w:val="nil"/>
              <w:bottom w:val="nil"/>
              <w:right w:val="nil"/>
            </w:tcBorders>
            <w:vAlign w:val="center"/>
            <w:hideMark/>
          </w:tcPr>
          <w:p w14:paraId="35992E58"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Total</w:t>
            </w:r>
          </w:p>
        </w:tc>
        <w:tc>
          <w:tcPr>
            <w:tcW w:w="1780" w:type="dxa"/>
            <w:tcBorders>
              <w:top w:val="nil"/>
              <w:left w:val="nil"/>
              <w:bottom w:val="double" w:sz="6" w:space="0" w:color="auto"/>
              <w:right w:val="nil"/>
            </w:tcBorders>
            <w:vAlign w:val="center"/>
            <w:hideMark/>
          </w:tcPr>
          <w:p w14:paraId="5093B34B"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 xml:space="preserve">                6,093,463 </w:t>
            </w:r>
          </w:p>
        </w:tc>
        <w:tc>
          <w:tcPr>
            <w:tcW w:w="1280" w:type="dxa"/>
            <w:tcBorders>
              <w:top w:val="nil"/>
              <w:left w:val="nil"/>
              <w:bottom w:val="double" w:sz="6" w:space="0" w:color="auto"/>
              <w:right w:val="nil"/>
            </w:tcBorders>
            <w:vAlign w:val="center"/>
            <w:hideMark/>
          </w:tcPr>
          <w:p w14:paraId="4D522F78"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 xml:space="preserve">     5,599,715 </w:t>
            </w:r>
          </w:p>
        </w:tc>
        <w:tc>
          <w:tcPr>
            <w:tcW w:w="1260" w:type="dxa"/>
            <w:tcBorders>
              <w:top w:val="nil"/>
              <w:left w:val="nil"/>
              <w:bottom w:val="double" w:sz="6" w:space="0" w:color="auto"/>
              <w:right w:val="nil"/>
            </w:tcBorders>
            <w:vAlign w:val="center"/>
            <w:hideMark/>
          </w:tcPr>
          <w:p w14:paraId="64F3E5A9"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 xml:space="preserve">      5,820,824 </w:t>
            </w:r>
          </w:p>
        </w:tc>
        <w:tc>
          <w:tcPr>
            <w:tcW w:w="1840" w:type="dxa"/>
            <w:tcBorders>
              <w:top w:val="nil"/>
              <w:left w:val="nil"/>
              <w:bottom w:val="double" w:sz="6" w:space="0" w:color="auto"/>
              <w:right w:val="nil"/>
            </w:tcBorders>
            <w:vAlign w:val="center"/>
            <w:hideMark/>
          </w:tcPr>
          <w:p w14:paraId="7BBE60C7"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rPr>
              <w:t xml:space="preserve">                  5,872,354 </w:t>
            </w:r>
          </w:p>
        </w:tc>
      </w:tr>
    </w:tbl>
    <w:p w14:paraId="29FCE644" w14:textId="77777777" w:rsidR="002D17A4" w:rsidRDefault="002D17A4">
      <w:pPr>
        <w:tabs>
          <w:tab w:val="clear" w:pos="567"/>
          <w:tab w:val="clear" w:pos="720"/>
          <w:tab w:val="left" w:pos="360"/>
          <w:tab w:val="right" w:pos="2880"/>
          <w:tab w:val="right" w:pos="5850"/>
        </w:tabs>
        <w:ind w:left="360" w:hanging="360"/>
        <w:jc w:val="left"/>
        <w:rPr>
          <w:rFonts w:ascii="Times New Roman" w:hAnsi="Times New Roman"/>
          <w:b/>
          <w:sz w:val="20"/>
        </w:rPr>
      </w:pPr>
    </w:p>
    <w:p w14:paraId="661A99AA" w14:textId="77777777" w:rsidR="002D17A4" w:rsidRDefault="002D17A4">
      <w:pPr>
        <w:tabs>
          <w:tab w:val="clear" w:pos="567"/>
          <w:tab w:val="clear" w:pos="720"/>
          <w:tab w:val="left" w:pos="360"/>
          <w:tab w:val="right" w:pos="2880"/>
          <w:tab w:val="right" w:pos="5850"/>
        </w:tabs>
        <w:ind w:left="360" w:hanging="360"/>
        <w:jc w:val="left"/>
        <w:rPr>
          <w:rFonts w:ascii="Times New Roman" w:hAnsi="Times New Roman"/>
          <w:sz w:val="20"/>
        </w:rPr>
      </w:pPr>
    </w:p>
    <w:p w14:paraId="2585FC3B" w14:textId="77777777" w:rsidR="002D17A4" w:rsidRDefault="002D17A4">
      <w:pPr>
        <w:tabs>
          <w:tab w:val="clear" w:pos="567"/>
          <w:tab w:val="clear" w:pos="720"/>
          <w:tab w:val="left" w:pos="360"/>
          <w:tab w:val="right" w:pos="2880"/>
          <w:tab w:val="right" w:pos="5850"/>
        </w:tabs>
        <w:ind w:left="360" w:hanging="360"/>
        <w:jc w:val="left"/>
        <w:rPr>
          <w:rFonts w:ascii="Times New Roman" w:hAnsi="Times New Roman"/>
          <w:sz w:val="20"/>
        </w:rPr>
      </w:pPr>
    </w:p>
    <w:p w14:paraId="202A255F" w14:textId="77777777" w:rsidR="002D17A4" w:rsidRDefault="007E4F75">
      <w:pPr>
        <w:tabs>
          <w:tab w:val="clear" w:pos="567"/>
          <w:tab w:val="clear" w:pos="720"/>
          <w:tab w:val="left" w:pos="360"/>
          <w:tab w:val="right" w:pos="2880"/>
          <w:tab w:val="right" w:pos="5850"/>
        </w:tabs>
        <w:rPr>
          <w:sz w:val="20"/>
        </w:rPr>
      </w:pPr>
      <w:r>
        <w:rPr>
          <w:sz w:val="20"/>
        </w:rPr>
        <w:t xml:space="preserve">The amount of guaranteed obligations was determined by the Company based on the warranty period on products manufactured by the Company.  </w:t>
      </w:r>
    </w:p>
    <w:p w14:paraId="0BE8815C" w14:textId="77777777" w:rsidR="002D17A4" w:rsidRDefault="007E4F75">
      <w:pPr>
        <w:tabs>
          <w:tab w:val="clear" w:pos="567"/>
          <w:tab w:val="clear" w:pos="720"/>
          <w:tab w:val="left" w:pos="360"/>
          <w:tab w:val="right" w:pos="2880"/>
          <w:tab w:val="right" w:pos="5850"/>
        </w:tabs>
        <w:ind w:left="360" w:hanging="360"/>
        <w:jc w:val="left"/>
        <w:rPr>
          <w:rFonts w:ascii="Times New Roman" w:hAnsi="Times New Roman"/>
          <w:b/>
          <w:sz w:val="20"/>
        </w:rPr>
      </w:pPr>
      <w:r>
        <w:rPr>
          <w:rFonts w:ascii="Times New Roman" w:hAnsi="Times New Roman"/>
          <w:b/>
          <w:sz w:val="20"/>
        </w:rPr>
        <w:t xml:space="preserve">  </w:t>
      </w:r>
    </w:p>
    <w:p w14:paraId="71B763B6" w14:textId="77777777" w:rsidR="002D17A4" w:rsidRDefault="007E4F75">
      <w:pPr>
        <w:pStyle w:val="Heading1"/>
        <w:numPr>
          <w:ilvl w:val="0"/>
          <w:numId w:val="19"/>
        </w:numPr>
        <w:tabs>
          <w:tab w:val="left" w:pos="9498"/>
        </w:tabs>
        <w:rPr>
          <w:b/>
          <w:bCs/>
          <w:sz w:val="20"/>
          <w:u w:val="single"/>
          <w:lang w:val="en-GB"/>
        </w:rPr>
      </w:pPr>
      <w:r>
        <w:rPr>
          <w:b/>
          <w:bCs/>
          <w:sz w:val="20"/>
          <w:u w:val="single"/>
          <w:lang w:val="en-GB"/>
        </w:rPr>
        <w:lastRenderedPageBreak/>
        <w:t>LONG-TERM LIABILITIES</w:t>
      </w:r>
    </w:p>
    <w:p w14:paraId="23792D49" w14:textId="77777777" w:rsidR="002D17A4" w:rsidRDefault="007E4F75">
      <w:pPr>
        <w:keepNext/>
        <w:rPr>
          <w:rFonts w:ascii="Times New Roman" w:hAnsi="Times New Roman"/>
          <w:sz w:val="20"/>
        </w:rPr>
      </w:pPr>
      <w:r>
        <w:rPr>
          <w:rFonts w:ascii="Times New Roman" w:hAnsi="Times New Roman"/>
          <w:sz w:val="20"/>
        </w:rPr>
        <w:t>In December 2021, the Company issued 2,000 bonds with a nominal value of HUF 50,000,000 each, representing a total nominal value of HUF 100,000,000,000, with a ten-year maturity. The carrying amount of the bonds recognised in the balance sheet is EUR 259,168,070.</w:t>
      </w:r>
    </w:p>
    <w:p w14:paraId="7ACB2035" w14:textId="77777777" w:rsidR="002D17A4" w:rsidRDefault="007E4F75">
      <w:pPr>
        <w:pStyle w:val="Heading1"/>
        <w:numPr>
          <w:ilvl w:val="0"/>
          <w:numId w:val="19"/>
        </w:numPr>
        <w:rPr>
          <w:b/>
          <w:bCs/>
          <w:sz w:val="20"/>
          <w:u w:val="single"/>
          <w:lang w:val="en-GB"/>
        </w:rPr>
      </w:pPr>
      <w:r>
        <w:rPr>
          <w:b/>
          <w:bCs/>
          <w:sz w:val="20"/>
          <w:u w:val="single"/>
          <w:lang w:val="en-GB"/>
        </w:rPr>
        <w:t>short-term borrowings</w:t>
      </w:r>
    </w:p>
    <w:p w14:paraId="5D9F9786" w14:textId="45587780" w:rsidR="002D17A4" w:rsidRDefault="007E4F75">
      <w:pPr>
        <w:keepNext/>
        <w:rPr>
          <w:rFonts w:ascii="Verdana" w:hAnsi="Verdana"/>
          <w:b/>
          <w:sz w:val="20"/>
        </w:rPr>
      </w:pPr>
      <w:bookmarkStart w:id="24" w:name="diff_25"/>
      <w:r>
        <w:rPr>
          <w:rFonts w:ascii="Times New Roman" w:hAnsi="Times New Roman"/>
          <w:sz w:val="20"/>
        </w:rPr>
        <w:t>As a participant in the international group level “notional cash pool” program, our company had an overdraft facility in previous years, but this was terminated during the year 202</w:t>
      </w:r>
      <w:r w:rsidR="00FF4F9D">
        <w:rPr>
          <w:rFonts w:ascii="Times New Roman" w:hAnsi="Times New Roman"/>
          <w:sz w:val="20"/>
        </w:rPr>
        <w:t>5</w:t>
      </w:r>
      <w:r>
        <w:rPr>
          <w:rFonts w:ascii="Times New Roman" w:hAnsi="Times New Roman"/>
          <w:sz w:val="20"/>
        </w:rPr>
        <w:t>, so as of 31 March 202</w:t>
      </w:r>
      <w:r w:rsidR="00FF4F9D">
        <w:rPr>
          <w:rFonts w:ascii="Times New Roman" w:hAnsi="Times New Roman"/>
          <w:sz w:val="20"/>
        </w:rPr>
        <w:t>6</w:t>
      </w:r>
      <w:r>
        <w:rPr>
          <w:rFonts w:ascii="Times New Roman" w:hAnsi="Times New Roman"/>
          <w:sz w:val="20"/>
        </w:rPr>
        <w:t>, the company has no overdraft debt.</w:t>
      </w:r>
      <w:bookmarkEnd w:id="24"/>
      <w:r>
        <w:rPr>
          <w:rFonts w:ascii="Verdana" w:hAnsi="Verdana"/>
          <w:b/>
          <w:color w:val="FF0000"/>
          <w:sz w:val="20"/>
        </w:rPr>
        <w:t xml:space="preserve"> </w:t>
      </w:r>
    </w:p>
    <w:p w14:paraId="4E84DCB3" w14:textId="77777777" w:rsidR="002D17A4" w:rsidRDefault="007E4F75">
      <w:pPr>
        <w:pStyle w:val="Heading1"/>
        <w:numPr>
          <w:ilvl w:val="0"/>
          <w:numId w:val="19"/>
        </w:numPr>
        <w:rPr>
          <w:b/>
          <w:bCs/>
          <w:sz w:val="20"/>
          <w:u w:val="single"/>
          <w:lang w:val="en-GB"/>
        </w:rPr>
      </w:pPr>
      <w:r>
        <w:rPr>
          <w:b/>
          <w:bCs/>
          <w:sz w:val="20"/>
          <w:u w:val="single"/>
          <w:lang w:val="en-GB"/>
        </w:rPr>
        <w:t>short-term liabilities due to affiliated parties</w:t>
      </w:r>
    </w:p>
    <w:p w14:paraId="5A13A3E1" w14:textId="77777777" w:rsidR="002D17A4" w:rsidRDefault="007E4F75">
      <w:pPr>
        <w:keepNext/>
        <w:rPr>
          <w:rFonts w:ascii="Times New Roman" w:hAnsi="Times New Roman"/>
          <w:sz w:val="20"/>
        </w:rPr>
      </w:pPr>
      <w:r>
        <w:rPr>
          <w:rFonts w:ascii="Verdana" w:hAnsi="Verdana"/>
          <w:b/>
          <w:color w:val="FF0000"/>
          <w:sz w:val="20"/>
        </w:rPr>
        <w:t xml:space="preserve">  </w:t>
      </w:r>
    </w:p>
    <w:p w14:paraId="3E82DB4F" w14:textId="77777777" w:rsidR="002D17A4" w:rsidRDefault="007E4F75">
      <w:pPr>
        <w:keepNext/>
        <w:rPr>
          <w:rFonts w:ascii="Times New Roman" w:hAnsi="Times New Roman"/>
          <w:b/>
          <w:sz w:val="20"/>
        </w:rPr>
      </w:pPr>
      <w:r>
        <w:rPr>
          <w:rFonts w:ascii="Times New Roman" w:hAnsi="Times New Roman"/>
          <w:sz w:val="20"/>
        </w:rPr>
        <w:t>Breakdown of short-term liabilities to affiliated parties:</w:t>
      </w:r>
      <w:r>
        <w:rPr>
          <w:rFonts w:ascii="Times New Roman" w:hAnsi="Times New Roman"/>
          <w:b/>
          <w:color w:val="FF0000"/>
          <w:sz w:val="20"/>
        </w:rPr>
        <w:t xml:space="preserve"> </w:t>
      </w:r>
      <w:r>
        <w:rPr>
          <w:rFonts w:ascii="Times New Roman" w:hAnsi="Times New Roman"/>
          <w:b/>
          <w:sz w:val="20"/>
        </w:rPr>
        <w:t xml:space="preserve">  </w:t>
      </w:r>
    </w:p>
    <w:tbl>
      <w:tblPr>
        <w:tblW w:w="9560" w:type="dxa"/>
        <w:tblCellMar>
          <w:left w:w="70" w:type="dxa"/>
          <w:right w:w="70" w:type="dxa"/>
        </w:tblCellMar>
        <w:tblLook w:val="04A0" w:firstRow="1" w:lastRow="0" w:firstColumn="1" w:lastColumn="0" w:noHBand="0" w:noVBand="1"/>
      </w:tblPr>
      <w:tblGrid>
        <w:gridCol w:w="5600"/>
        <w:gridCol w:w="1600"/>
        <w:gridCol w:w="760"/>
        <w:gridCol w:w="1600"/>
      </w:tblGrid>
      <w:tr w:rsidR="002D17A4" w14:paraId="6431ACA1" w14:textId="77777777">
        <w:trPr>
          <w:trHeight w:val="540"/>
        </w:trPr>
        <w:tc>
          <w:tcPr>
            <w:tcW w:w="5600" w:type="dxa"/>
            <w:tcBorders>
              <w:top w:val="nil"/>
              <w:left w:val="nil"/>
              <w:bottom w:val="nil"/>
              <w:right w:val="nil"/>
            </w:tcBorders>
            <w:vAlign w:val="center"/>
            <w:hideMark/>
          </w:tcPr>
          <w:p w14:paraId="3D24471B" w14:textId="77777777" w:rsidR="002D17A4" w:rsidRDefault="002D17A4">
            <w:pPr>
              <w:keepLines w:val="0"/>
              <w:tabs>
                <w:tab w:val="clear" w:pos="567"/>
                <w:tab w:val="clear" w:pos="720"/>
              </w:tabs>
              <w:jc w:val="left"/>
              <w:rPr>
                <w:rFonts w:ascii="Times New Roman" w:hAnsi="Times New Roman"/>
                <w:sz w:val="20"/>
              </w:rPr>
            </w:pPr>
          </w:p>
        </w:tc>
        <w:tc>
          <w:tcPr>
            <w:tcW w:w="1600" w:type="dxa"/>
            <w:tcBorders>
              <w:top w:val="nil"/>
              <w:left w:val="nil"/>
              <w:bottom w:val="single" w:sz="8" w:space="0" w:color="auto"/>
              <w:right w:val="nil"/>
            </w:tcBorders>
            <w:vAlign w:val="center"/>
            <w:hideMark/>
          </w:tcPr>
          <w:p w14:paraId="33C8B5BE"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760" w:type="dxa"/>
            <w:tcBorders>
              <w:top w:val="nil"/>
              <w:left w:val="nil"/>
              <w:bottom w:val="nil"/>
              <w:right w:val="nil"/>
            </w:tcBorders>
            <w:vAlign w:val="center"/>
            <w:hideMark/>
          </w:tcPr>
          <w:p w14:paraId="35F1192F" w14:textId="77777777" w:rsidR="002D17A4" w:rsidRDefault="002D17A4">
            <w:pPr>
              <w:keepLines w:val="0"/>
              <w:tabs>
                <w:tab w:val="clear" w:pos="567"/>
                <w:tab w:val="clear" w:pos="720"/>
              </w:tabs>
              <w:jc w:val="center"/>
              <w:rPr>
                <w:rFonts w:ascii="Times New Roman" w:hAnsi="Times New Roman"/>
                <w:color w:val="000000"/>
                <w:sz w:val="20"/>
              </w:rPr>
            </w:pPr>
          </w:p>
        </w:tc>
        <w:tc>
          <w:tcPr>
            <w:tcW w:w="1600" w:type="dxa"/>
            <w:tcBorders>
              <w:top w:val="nil"/>
              <w:left w:val="nil"/>
              <w:bottom w:val="single" w:sz="8" w:space="0" w:color="auto"/>
              <w:right w:val="nil"/>
            </w:tcBorders>
            <w:vAlign w:val="center"/>
            <w:hideMark/>
          </w:tcPr>
          <w:p w14:paraId="7D5FEDC5"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50B0F713" w14:textId="77777777">
        <w:trPr>
          <w:trHeight w:val="264"/>
        </w:trPr>
        <w:tc>
          <w:tcPr>
            <w:tcW w:w="5600" w:type="dxa"/>
            <w:tcBorders>
              <w:top w:val="nil"/>
              <w:left w:val="nil"/>
              <w:bottom w:val="nil"/>
              <w:right w:val="nil"/>
            </w:tcBorders>
            <w:vAlign w:val="center"/>
            <w:hideMark/>
          </w:tcPr>
          <w:p w14:paraId="60B88550" w14:textId="77777777" w:rsidR="002D17A4" w:rsidRDefault="002D17A4">
            <w:pPr>
              <w:keepLines w:val="0"/>
              <w:tabs>
                <w:tab w:val="clear" w:pos="567"/>
                <w:tab w:val="clear" w:pos="720"/>
              </w:tabs>
              <w:jc w:val="center"/>
              <w:rPr>
                <w:rFonts w:ascii="Times New Roman" w:hAnsi="Times New Roman"/>
                <w:color w:val="000000"/>
                <w:sz w:val="20"/>
              </w:rPr>
            </w:pPr>
          </w:p>
        </w:tc>
        <w:tc>
          <w:tcPr>
            <w:tcW w:w="1600" w:type="dxa"/>
            <w:tcBorders>
              <w:top w:val="nil"/>
              <w:left w:val="nil"/>
              <w:bottom w:val="nil"/>
              <w:right w:val="nil"/>
            </w:tcBorders>
            <w:vAlign w:val="center"/>
            <w:hideMark/>
          </w:tcPr>
          <w:p w14:paraId="21DF2C53" w14:textId="77777777" w:rsidR="002D17A4" w:rsidRDefault="002D17A4">
            <w:pPr>
              <w:keepLines w:val="0"/>
              <w:tabs>
                <w:tab w:val="clear" w:pos="567"/>
                <w:tab w:val="clear" w:pos="720"/>
              </w:tabs>
              <w:rPr>
                <w:rFonts w:ascii="Times New Roman" w:hAnsi="Times New Roman"/>
                <w:sz w:val="20"/>
              </w:rPr>
            </w:pPr>
          </w:p>
        </w:tc>
        <w:tc>
          <w:tcPr>
            <w:tcW w:w="760" w:type="dxa"/>
            <w:tcBorders>
              <w:top w:val="nil"/>
              <w:left w:val="nil"/>
              <w:bottom w:val="nil"/>
              <w:right w:val="nil"/>
            </w:tcBorders>
            <w:vAlign w:val="center"/>
            <w:hideMark/>
          </w:tcPr>
          <w:p w14:paraId="09B432F7" w14:textId="77777777" w:rsidR="002D17A4" w:rsidRDefault="002D17A4">
            <w:pPr>
              <w:keepLines w:val="0"/>
              <w:tabs>
                <w:tab w:val="clear" w:pos="567"/>
                <w:tab w:val="clear" w:pos="720"/>
              </w:tabs>
              <w:jc w:val="right"/>
              <w:rPr>
                <w:rFonts w:ascii="Times New Roman" w:hAnsi="Times New Roman"/>
                <w:sz w:val="20"/>
              </w:rPr>
            </w:pPr>
          </w:p>
        </w:tc>
        <w:tc>
          <w:tcPr>
            <w:tcW w:w="1600" w:type="dxa"/>
            <w:tcBorders>
              <w:top w:val="nil"/>
              <w:left w:val="nil"/>
              <w:bottom w:val="nil"/>
              <w:right w:val="nil"/>
            </w:tcBorders>
            <w:vAlign w:val="center"/>
            <w:hideMark/>
          </w:tcPr>
          <w:p w14:paraId="6113D3CB" w14:textId="77777777" w:rsidR="002D17A4" w:rsidRDefault="002D17A4">
            <w:pPr>
              <w:keepLines w:val="0"/>
              <w:tabs>
                <w:tab w:val="clear" w:pos="567"/>
                <w:tab w:val="clear" w:pos="720"/>
              </w:tabs>
              <w:jc w:val="right"/>
              <w:rPr>
                <w:rFonts w:ascii="Times New Roman" w:hAnsi="Times New Roman"/>
                <w:sz w:val="20"/>
              </w:rPr>
            </w:pPr>
          </w:p>
        </w:tc>
      </w:tr>
      <w:tr w:rsidR="002D17A4" w14:paraId="7AC5BAD8" w14:textId="77777777">
        <w:trPr>
          <w:trHeight w:val="264"/>
        </w:trPr>
        <w:tc>
          <w:tcPr>
            <w:tcW w:w="5600" w:type="dxa"/>
            <w:tcBorders>
              <w:top w:val="nil"/>
              <w:left w:val="nil"/>
              <w:bottom w:val="nil"/>
              <w:right w:val="nil"/>
            </w:tcBorders>
            <w:vAlign w:val="center"/>
            <w:hideMark/>
          </w:tcPr>
          <w:p w14:paraId="3003760F" w14:textId="77777777" w:rsidR="002D17A4" w:rsidRDefault="007E4F75">
            <w:pPr>
              <w:keepLines w:val="0"/>
              <w:tabs>
                <w:tab w:val="clear" w:pos="567"/>
                <w:tab w:val="clear" w:pos="720"/>
              </w:tabs>
              <w:rPr>
                <w:rFonts w:ascii="Times New Roman" w:hAnsi="Times New Roman"/>
                <w:color w:val="000000"/>
                <w:sz w:val="20"/>
              </w:rPr>
            </w:pPr>
            <w:bookmarkStart w:id="25" w:name="diff_26"/>
            <w:r>
              <w:rPr>
                <w:rFonts w:ascii="Times New Roman" w:hAnsi="Times New Roman"/>
                <w:color w:val="000000"/>
                <w:sz w:val="20"/>
              </w:rPr>
              <w:t>Flextronics International GmbH., Austria</w:t>
            </w:r>
          </w:p>
        </w:tc>
        <w:tc>
          <w:tcPr>
            <w:tcW w:w="1600" w:type="dxa"/>
            <w:tcBorders>
              <w:top w:val="nil"/>
              <w:left w:val="nil"/>
              <w:bottom w:val="nil"/>
              <w:right w:val="nil"/>
            </w:tcBorders>
            <w:vAlign w:val="center"/>
            <w:hideMark/>
          </w:tcPr>
          <w:p w14:paraId="0FD4F55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86,295,594</w:t>
            </w:r>
          </w:p>
        </w:tc>
        <w:tc>
          <w:tcPr>
            <w:tcW w:w="760" w:type="dxa"/>
            <w:tcBorders>
              <w:top w:val="nil"/>
              <w:left w:val="nil"/>
              <w:bottom w:val="nil"/>
              <w:right w:val="nil"/>
            </w:tcBorders>
            <w:vAlign w:val="center"/>
            <w:hideMark/>
          </w:tcPr>
          <w:p w14:paraId="77D4E6EA"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3DAB96D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117,966,593</w:t>
            </w:r>
            <w:bookmarkEnd w:id="25"/>
          </w:p>
        </w:tc>
      </w:tr>
      <w:tr w:rsidR="002D17A4" w14:paraId="57EA4688" w14:textId="77777777">
        <w:trPr>
          <w:trHeight w:val="264"/>
        </w:trPr>
        <w:tc>
          <w:tcPr>
            <w:tcW w:w="5600" w:type="dxa"/>
            <w:tcBorders>
              <w:top w:val="nil"/>
              <w:left w:val="nil"/>
              <w:bottom w:val="nil"/>
              <w:right w:val="nil"/>
            </w:tcBorders>
            <w:vAlign w:val="center"/>
            <w:hideMark/>
          </w:tcPr>
          <w:p w14:paraId="0E9DF86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Europe B.V., The Netherlands</w:t>
            </w:r>
          </w:p>
        </w:tc>
        <w:tc>
          <w:tcPr>
            <w:tcW w:w="1600" w:type="dxa"/>
            <w:tcBorders>
              <w:top w:val="nil"/>
              <w:left w:val="nil"/>
              <w:bottom w:val="nil"/>
              <w:right w:val="nil"/>
            </w:tcBorders>
            <w:vAlign w:val="center"/>
            <w:hideMark/>
          </w:tcPr>
          <w:p w14:paraId="5D4EDAF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109,629,516</w:t>
            </w:r>
          </w:p>
        </w:tc>
        <w:tc>
          <w:tcPr>
            <w:tcW w:w="760" w:type="dxa"/>
            <w:tcBorders>
              <w:top w:val="nil"/>
              <w:left w:val="nil"/>
              <w:bottom w:val="nil"/>
              <w:right w:val="nil"/>
            </w:tcBorders>
            <w:vAlign w:val="center"/>
            <w:hideMark/>
          </w:tcPr>
          <w:p w14:paraId="3533DA67"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214E67A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114,569,049</w:t>
            </w:r>
          </w:p>
        </w:tc>
      </w:tr>
      <w:tr w:rsidR="002D17A4" w14:paraId="5AB00939" w14:textId="77777777">
        <w:trPr>
          <w:trHeight w:val="264"/>
        </w:trPr>
        <w:tc>
          <w:tcPr>
            <w:tcW w:w="5600" w:type="dxa"/>
            <w:tcBorders>
              <w:top w:val="nil"/>
              <w:left w:val="nil"/>
              <w:bottom w:val="nil"/>
              <w:right w:val="nil"/>
            </w:tcBorders>
            <w:vAlign w:val="center"/>
            <w:hideMark/>
          </w:tcPr>
          <w:p w14:paraId="51A0AE57"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Italy</w:t>
            </w:r>
          </w:p>
        </w:tc>
        <w:tc>
          <w:tcPr>
            <w:tcW w:w="1600" w:type="dxa"/>
            <w:tcBorders>
              <w:top w:val="nil"/>
              <w:left w:val="nil"/>
              <w:bottom w:val="nil"/>
              <w:right w:val="nil"/>
            </w:tcBorders>
            <w:vAlign w:val="center"/>
            <w:hideMark/>
          </w:tcPr>
          <w:p w14:paraId="1C4D1EC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56,882,165</w:t>
            </w:r>
          </w:p>
        </w:tc>
        <w:tc>
          <w:tcPr>
            <w:tcW w:w="760" w:type="dxa"/>
            <w:tcBorders>
              <w:top w:val="nil"/>
              <w:left w:val="nil"/>
              <w:bottom w:val="nil"/>
              <w:right w:val="nil"/>
            </w:tcBorders>
            <w:vAlign w:val="center"/>
            <w:hideMark/>
          </w:tcPr>
          <w:p w14:paraId="55A212E7"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45BC0F9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58,515,426</w:t>
            </w:r>
          </w:p>
        </w:tc>
      </w:tr>
      <w:tr w:rsidR="002D17A4" w14:paraId="3065BC3B" w14:textId="77777777">
        <w:trPr>
          <w:trHeight w:val="264"/>
        </w:trPr>
        <w:tc>
          <w:tcPr>
            <w:tcW w:w="5600" w:type="dxa"/>
            <w:tcBorders>
              <w:top w:val="nil"/>
              <w:left w:val="nil"/>
              <w:bottom w:val="nil"/>
              <w:right w:val="nil"/>
            </w:tcBorders>
            <w:vAlign w:val="center"/>
            <w:hideMark/>
          </w:tcPr>
          <w:p w14:paraId="2E5EADF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Industrial Technology Ltd., China</w:t>
            </w:r>
          </w:p>
        </w:tc>
        <w:tc>
          <w:tcPr>
            <w:tcW w:w="1600" w:type="dxa"/>
            <w:tcBorders>
              <w:top w:val="nil"/>
              <w:left w:val="nil"/>
              <w:bottom w:val="nil"/>
              <w:right w:val="nil"/>
            </w:tcBorders>
            <w:vAlign w:val="center"/>
            <w:hideMark/>
          </w:tcPr>
          <w:p w14:paraId="0144C9E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5,189,205</w:t>
            </w:r>
          </w:p>
        </w:tc>
        <w:tc>
          <w:tcPr>
            <w:tcW w:w="760" w:type="dxa"/>
            <w:tcBorders>
              <w:top w:val="nil"/>
              <w:left w:val="nil"/>
              <w:bottom w:val="nil"/>
              <w:right w:val="nil"/>
            </w:tcBorders>
            <w:vAlign w:val="center"/>
            <w:hideMark/>
          </w:tcPr>
          <w:p w14:paraId="47026F58"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4376674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16,349,623</w:t>
            </w:r>
          </w:p>
        </w:tc>
      </w:tr>
      <w:tr w:rsidR="002D17A4" w14:paraId="2DCC5AC5" w14:textId="77777777">
        <w:trPr>
          <w:trHeight w:val="264"/>
        </w:trPr>
        <w:tc>
          <w:tcPr>
            <w:tcW w:w="5600" w:type="dxa"/>
            <w:tcBorders>
              <w:top w:val="nil"/>
              <w:left w:val="nil"/>
              <w:bottom w:val="nil"/>
              <w:right w:val="nil"/>
            </w:tcBorders>
            <w:vAlign w:val="center"/>
            <w:hideMark/>
          </w:tcPr>
          <w:p w14:paraId="49F2F34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Magyarország</w:t>
            </w:r>
          </w:p>
        </w:tc>
        <w:tc>
          <w:tcPr>
            <w:tcW w:w="1600" w:type="dxa"/>
            <w:tcBorders>
              <w:top w:val="nil"/>
              <w:left w:val="nil"/>
              <w:bottom w:val="nil"/>
              <w:right w:val="nil"/>
            </w:tcBorders>
            <w:vAlign w:val="center"/>
            <w:hideMark/>
          </w:tcPr>
          <w:p w14:paraId="086CE94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9,997,500</w:t>
            </w:r>
          </w:p>
        </w:tc>
        <w:tc>
          <w:tcPr>
            <w:tcW w:w="760" w:type="dxa"/>
            <w:tcBorders>
              <w:top w:val="nil"/>
              <w:left w:val="nil"/>
              <w:bottom w:val="nil"/>
              <w:right w:val="nil"/>
            </w:tcBorders>
            <w:vAlign w:val="center"/>
            <w:hideMark/>
          </w:tcPr>
          <w:p w14:paraId="553F1360"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6FD732F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10,375,956</w:t>
            </w:r>
          </w:p>
        </w:tc>
      </w:tr>
      <w:tr w:rsidR="002D17A4" w14:paraId="68B8035D" w14:textId="77777777">
        <w:trPr>
          <w:trHeight w:val="264"/>
        </w:trPr>
        <w:tc>
          <w:tcPr>
            <w:tcW w:w="5600" w:type="dxa"/>
            <w:tcBorders>
              <w:top w:val="nil"/>
              <w:left w:val="nil"/>
              <w:bottom w:val="nil"/>
              <w:right w:val="nil"/>
            </w:tcBorders>
            <w:vAlign w:val="center"/>
            <w:hideMark/>
          </w:tcPr>
          <w:p w14:paraId="13C3146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Other concerns</w:t>
            </w:r>
          </w:p>
        </w:tc>
        <w:tc>
          <w:tcPr>
            <w:tcW w:w="1600" w:type="dxa"/>
            <w:tcBorders>
              <w:top w:val="nil"/>
              <w:left w:val="nil"/>
              <w:bottom w:val="nil"/>
              <w:right w:val="nil"/>
            </w:tcBorders>
            <w:vAlign w:val="center"/>
            <w:hideMark/>
          </w:tcPr>
          <w:p w14:paraId="3DF28F4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4,743,364</w:t>
            </w:r>
          </w:p>
        </w:tc>
        <w:tc>
          <w:tcPr>
            <w:tcW w:w="760" w:type="dxa"/>
            <w:tcBorders>
              <w:top w:val="nil"/>
              <w:left w:val="nil"/>
              <w:bottom w:val="nil"/>
              <w:right w:val="nil"/>
            </w:tcBorders>
            <w:vAlign w:val="center"/>
            <w:hideMark/>
          </w:tcPr>
          <w:p w14:paraId="1D6F8B29"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5B3A5AB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3,901,494</w:t>
            </w:r>
          </w:p>
        </w:tc>
      </w:tr>
      <w:tr w:rsidR="002D17A4" w14:paraId="24C9F15E" w14:textId="77777777">
        <w:trPr>
          <w:trHeight w:val="264"/>
        </w:trPr>
        <w:tc>
          <w:tcPr>
            <w:tcW w:w="5600" w:type="dxa"/>
            <w:tcBorders>
              <w:top w:val="nil"/>
              <w:left w:val="nil"/>
              <w:bottom w:val="nil"/>
              <w:right w:val="nil"/>
            </w:tcBorders>
            <w:vAlign w:val="center"/>
            <w:hideMark/>
          </w:tcPr>
          <w:p w14:paraId="7665E68A"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 xml:space="preserve">Flextronics International Ltd., USA </w:t>
            </w:r>
          </w:p>
        </w:tc>
        <w:tc>
          <w:tcPr>
            <w:tcW w:w="1600" w:type="dxa"/>
            <w:tcBorders>
              <w:top w:val="nil"/>
              <w:left w:val="nil"/>
              <w:bottom w:val="nil"/>
              <w:right w:val="nil"/>
            </w:tcBorders>
            <w:vAlign w:val="center"/>
            <w:hideMark/>
          </w:tcPr>
          <w:p w14:paraId="3E4A419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2,524,722</w:t>
            </w:r>
          </w:p>
        </w:tc>
        <w:tc>
          <w:tcPr>
            <w:tcW w:w="760" w:type="dxa"/>
            <w:tcBorders>
              <w:top w:val="nil"/>
              <w:left w:val="nil"/>
              <w:bottom w:val="nil"/>
              <w:right w:val="nil"/>
            </w:tcBorders>
            <w:vAlign w:val="center"/>
            <w:hideMark/>
          </w:tcPr>
          <w:p w14:paraId="41C2B7F0"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66173E9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3,387,196</w:t>
            </w:r>
          </w:p>
        </w:tc>
      </w:tr>
      <w:tr w:rsidR="002D17A4" w14:paraId="0446332D" w14:textId="77777777">
        <w:trPr>
          <w:trHeight w:val="264"/>
        </w:trPr>
        <w:tc>
          <w:tcPr>
            <w:tcW w:w="5600" w:type="dxa"/>
            <w:tcBorders>
              <w:top w:val="nil"/>
              <w:left w:val="nil"/>
              <w:bottom w:val="nil"/>
              <w:right w:val="nil"/>
            </w:tcBorders>
            <w:vAlign w:val="center"/>
            <w:hideMark/>
          </w:tcPr>
          <w:p w14:paraId="723D5EF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 Latin America (Ltd.), Mexico</w:t>
            </w:r>
          </w:p>
        </w:tc>
        <w:tc>
          <w:tcPr>
            <w:tcW w:w="1600" w:type="dxa"/>
            <w:tcBorders>
              <w:top w:val="nil"/>
              <w:left w:val="nil"/>
              <w:bottom w:val="nil"/>
              <w:right w:val="nil"/>
            </w:tcBorders>
            <w:vAlign w:val="center"/>
            <w:hideMark/>
          </w:tcPr>
          <w:p w14:paraId="37701B7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570,576</w:t>
            </w:r>
          </w:p>
        </w:tc>
        <w:tc>
          <w:tcPr>
            <w:tcW w:w="760" w:type="dxa"/>
            <w:tcBorders>
              <w:top w:val="nil"/>
              <w:left w:val="nil"/>
              <w:bottom w:val="nil"/>
              <w:right w:val="nil"/>
            </w:tcBorders>
            <w:vAlign w:val="center"/>
            <w:hideMark/>
          </w:tcPr>
          <w:p w14:paraId="62D99A70"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5106931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1,647,154</w:t>
            </w:r>
          </w:p>
        </w:tc>
      </w:tr>
      <w:tr w:rsidR="002D17A4" w14:paraId="09BDF693" w14:textId="77777777">
        <w:trPr>
          <w:trHeight w:val="264"/>
        </w:trPr>
        <w:tc>
          <w:tcPr>
            <w:tcW w:w="5600" w:type="dxa"/>
            <w:tcBorders>
              <w:top w:val="nil"/>
              <w:left w:val="nil"/>
              <w:bottom w:val="nil"/>
              <w:right w:val="nil"/>
            </w:tcBorders>
            <w:vAlign w:val="center"/>
            <w:hideMark/>
          </w:tcPr>
          <w:p w14:paraId="1425F9F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Germany, Germany</w:t>
            </w:r>
          </w:p>
        </w:tc>
        <w:tc>
          <w:tcPr>
            <w:tcW w:w="1600" w:type="dxa"/>
            <w:tcBorders>
              <w:top w:val="nil"/>
              <w:left w:val="nil"/>
              <w:bottom w:val="nil"/>
              <w:right w:val="nil"/>
            </w:tcBorders>
            <w:vAlign w:val="center"/>
            <w:hideMark/>
          </w:tcPr>
          <w:p w14:paraId="0FF2A66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4,963,399</w:t>
            </w:r>
          </w:p>
        </w:tc>
        <w:tc>
          <w:tcPr>
            <w:tcW w:w="760" w:type="dxa"/>
            <w:tcBorders>
              <w:top w:val="nil"/>
              <w:left w:val="nil"/>
              <w:bottom w:val="nil"/>
              <w:right w:val="nil"/>
            </w:tcBorders>
            <w:vAlign w:val="center"/>
            <w:hideMark/>
          </w:tcPr>
          <w:p w14:paraId="6AE5E5E6"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10B1A2C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1,475,748</w:t>
            </w:r>
          </w:p>
        </w:tc>
      </w:tr>
      <w:tr w:rsidR="002D17A4" w14:paraId="3CFE59BE" w14:textId="77777777">
        <w:trPr>
          <w:trHeight w:val="264"/>
        </w:trPr>
        <w:tc>
          <w:tcPr>
            <w:tcW w:w="5600" w:type="dxa"/>
            <w:tcBorders>
              <w:top w:val="nil"/>
              <w:left w:val="nil"/>
              <w:bottom w:val="nil"/>
              <w:right w:val="nil"/>
            </w:tcBorders>
            <w:vAlign w:val="center"/>
            <w:hideMark/>
          </w:tcPr>
          <w:p w14:paraId="57A90FD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Israel</w:t>
            </w:r>
          </w:p>
        </w:tc>
        <w:tc>
          <w:tcPr>
            <w:tcW w:w="1600" w:type="dxa"/>
            <w:tcBorders>
              <w:top w:val="nil"/>
              <w:left w:val="nil"/>
              <w:bottom w:val="nil"/>
              <w:right w:val="nil"/>
            </w:tcBorders>
            <w:vAlign w:val="center"/>
            <w:hideMark/>
          </w:tcPr>
          <w:p w14:paraId="0BD0711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385,770</w:t>
            </w:r>
          </w:p>
        </w:tc>
        <w:tc>
          <w:tcPr>
            <w:tcW w:w="760" w:type="dxa"/>
            <w:tcBorders>
              <w:top w:val="nil"/>
              <w:left w:val="nil"/>
              <w:bottom w:val="nil"/>
              <w:right w:val="nil"/>
            </w:tcBorders>
            <w:vAlign w:val="center"/>
            <w:hideMark/>
          </w:tcPr>
          <w:p w14:paraId="568E25C3"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264B977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494,560</w:t>
            </w:r>
          </w:p>
        </w:tc>
      </w:tr>
      <w:tr w:rsidR="002D17A4" w14:paraId="42FC6D04" w14:textId="77777777">
        <w:trPr>
          <w:trHeight w:val="264"/>
        </w:trPr>
        <w:tc>
          <w:tcPr>
            <w:tcW w:w="5600" w:type="dxa"/>
            <w:tcBorders>
              <w:top w:val="nil"/>
              <w:left w:val="nil"/>
              <w:bottom w:val="nil"/>
              <w:right w:val="nil"/>
            </w:tcBorders>
            <w:vAlign w:val="center"/>
            <w:hideMark/>
          </w:tcPr>
          <w:p w14:paraId="04C599A1"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Technologia Ltda., Brazil</w:t>
            </w:r>
          </w:p>
        </w:tc>
        <w:tc>
          <w:tcPr>
            <w:tcW w:w="1600" w:type="dxa"/>
            <w:tcBorders>
              <w:top w:val="nil"/>
              <w:left w:val="nil"/>
              <w:bottom w:val="nil"/>
              <w:right w:val="nil"/>
            </w:tcBorders>
            <w:vAlign w:val="center"/>
            <w:hideMark/>
          </w:tcPr>
          <w:p w14:paraId="2BA3738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169,656</w:t>
            </w:r>
          </w:p>
        </w:tc>
        <w:tc>
          <w:tcPr>
            <w:tcW w:w="760" w:type="dxa"/>
            <w:tcBorders>
              <w:top w:val="nil"/>
              <w:left w:val="nil"/>
              <w:bottom w:val="nil"/>
              <w:right w:val="nil"/>
            </w:tcBorders>
            <w:vAlign w:val="center"/>
            <w:hideMark/>
          </w:tcPr>
          <w:p w14:paraId="3893EB2B"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1DB1A46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320,684</w:t>
            </w:r>
          </w:p>
        </w:tc>
      </w:tr>
      <w:tr w:rsidR="002D17A4" w14:paraId="1269C143" w14:textId="77777777">
        <w:trPr>
          <w:trHeight w:val="264"/>
        </w:trPr>
        <w:tc>
          <w:tcPr>
            <w:tcW w:w="5600" w:type="dxa"/>
            <w:tcBorders>
              <w:top w:val="nil"/>
              <w:left w:val="nil"/>
              <w:bottom w:val="nil"/>
              <w:right w:val="nil"/>
            </w:tcBorders>
            <w:vAlign w:val="center"/>
            <w:hideMark/>
          </w:tcPr>
          <w:p w14:paraId="68EF006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Singapore PTE Ltd., Singapore</w:t>
            </w:r>
          </w:p>
        </w:tc>
        <w:tc>
          <w:tcPr>
            <w:tcW w:w="1600" w:type="dxa"/>
            <w:tcBorders>
              <w:top w:val="nil"/>
              <w:left w:val="nil"/>
              <w:bottom w:val="nil"/>
              <w:right w:val="nil"/>
            </w:tcBorders>
            <w:vAlign w:val="center"/>
            <w:hideMark/>
          </w:tcPr>
          <w:p w14:paraId="33EE5F7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316,978</w:t>
            </w:r>
          </w:p>
        </w:tc>
        <w:tc>
          <w:tcPr>
            <w:tcW w:w="760" w:type="dxa"/>
            <w:tcBorders>
              <w:top w:val="nil"/>
              <w:left w:val="nil"/>
              <w:bottom w:val="nil"/>
              <w:right w:val="nil"/>
            </w:tcBorders>
            <w:vAlign w:val="center"/>
            <w:hideMark/>
          </w:tcPr>
          <w:p w14:paraId="5AD1CE25"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3DDE40D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245,650</w:t>
            </w:r>
          </w:p>
        </w:tc>
      </w:tr>
      <w:tr w:rsidR="002D17A4" w14:paraId="63A5B17C" w14:textId="77777777">
        <w:trPr>
          <w:trHeight w:val="264"/>
        </w:trPr>
        <w:tc>
          <w:tcPr>
            <w:tcW w:w="5600" w:type="dxa"/>
            <w:tcBorders>
              <w:top w:val="nil"/>
              <w:left w:val="nil"/>
              <w:bottom w:val="nil"/>
              <w:right w:val="nil"/>
            </w:tcBorders>
            <w:vAlign w:val="center"/>
            <w:hideMark/>
          </w:tcPr>
          <w:p w14:paraId="7E27DC5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Poland, Poland</w:t>
            </w:r>
          </w:p>
        </w:tc>
        <w:tc>
          <w:tcPr>
            <w:tcW w:w="1600" w:type="dxa"/>
            <w:tcBorders>
              <w:top w:val="nil"/>
              <w:left w:val="nil"/>
              <w:bottom w:val="nil"/>
              <w:right w:val="nil"/>
            </w:tcBorders>
            <w:vAlign w:val="center"/>
            <w:hideMark/>
          </w:tcPr>
          <w:p w14:paraId="5A3BD30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365,986</w:t>
            </w:r>
          </w:p>
        </w:tc>
        <w:tc>
          <w:tcPr>
            <w:tcW w:w="760" w:type="dxa"/>
            <w:tcBorders>
              <w:top w:val="nil"/>
              <w:left w:val="nil"/>
              <w:bottom w:val="nil"/>
              <w:right w:val="nil"/>
            </w:tcBorders>
            <w:vAlign w:val="center"/>
            <w:hideMark/>
          </w:tcPr>
          <w:p w14:paraId="441AEDEF"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5826CD7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233,687</w:t>
            </w:r>
          </w:p>
        </w:tc>
      </w:tr>
      <w:tr w:rsidR="002D17A4" w14:paraId="61869814" w14:textId="77777777">
        <w:trPr>
          <w:trHeight w:val="264"/>
        </w:trPr>
        <w:tc>
          <w:tcPr>
            <w:tcW w:w="5600" w:type="dxa"/>
            <w:tcBorders>
              <w:top w:val="nil"/>
              <w:left w:val="nil"/>
              <w:bottom w:val="nil"/>
              <w:right w:val="nil"/>
            </w:tcBorders>
            <w:vAlign w:val="center"/>
            <w:hideMark/>
          </w:tcPr>
          <w:p w14:paraId="6696DF06"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Ltd., Ireland</w:t>
            </w:r>
          </w:p>
        </w:tc>
        <w:tc>
          <w:tcPr>
            <w:tcW w:w="1600" w:type="dxa"/>
            <w:tcBorders>
              <w:top w:val="nil"/>
              <w:left w:val="nil"/>
              <w:bottom w:val="nil"/>
              <w:right w:val="nil"/>
            </w:tcBorders>
            <w:vAlign w:val="center"/>
            <w:hideMark/>
          </w:tcPr>
          <w:p w14:paraId="44F6E87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17,057,512</w:t>
            </w:r>
          </w:p>
        </w:tc>
        <w:tc>
          <w:tcPr>
            <w:tcW w:w="760" w:type="dxa"/>
            <w:tcBorders>
              <w:top w:val="nil"/>
              <w:left w:val="nil"/>
              <w:bottom w:val="nil"/>
              <w:right w:val="nil"/>
            </w:tcBorders>
            <w:vAlign w:val="center"/>
            <w:hideMark/>
          </w:tcPr>
          <w:p w14:paraId="4F41A7D3"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24D02E2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202,534</w:t>
            </w:r>
          </w:p>
        </w:tc>
      </w:tr>
      <w:tr w:rsidR="002D17A4" w14:paraId="7EF5757B" w14:textId="77777777">
        <w:trPr>
          <w:trHeight w:val="264"/>
        </w:trPr>
        <w:tc>
          <w:tcPr>
            <w:tcW w:w="5600" w:type="dxa"/>
            <w:tcBorders>
              <w:top w:val="nil"/>
              <w:left w:val="nil"/>
              <w:bottom w:val="nil"/>
              <w:right w:val="nil"/>
            </w:tcBorders>
            <w:vAlign w:val="center"/>
            <w:hideMark/>
          </w:tcPr>
          <w:p w14:paraId="03852D4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Scotland, Great Britain</w:t>
            </w:r>
          </w:p>
        </w:tc>
        <w:tc>
          <w:tcPr>
            <w:tcW w:w="1600" w:type="dxa"/>
            <w:tcBorders>
              <w:top w:val="nil"/>
              <w:left w:val="nil"/>
              <w:bottom w:val="nil"/>
              <w:right w:val="nil"/>
            </w:tcBorders>
            <w:vAlign w:val="center"/>
            <w:hideMark/>
          </w:tcPr>
          <w:p w14:paraId="2726D9D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158,597</w:t>
            </w:r>
          </w:p>
        </w:tc>
        <w:tc>
          <w:tcPr>
            <w:tcW w:w="760" w:type="dxa"/>
            <w:tcBorders>
              <w:top w:val="nil"/>
              <w:left w:val="nil"/>
              <w:bottom w:val="nil"/>
              <w:right w:val="nil"/>
            </w:tcBorders>
            <w:vAlign w:val="center"/>
            <w:hideMark/>
          </w:tcPr>
          <w:p w14:paraId="188070F7"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127A755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191,531</w:t>
            </w:r>
          </w:p>
        </w:tc>
      </w:tr>
      <w:tr w:rsidR="002D17A4" w14:paraId="2D15AA05" w14:textId="77777777">
        <w:trPr>
          <w:trHeight w:val="264"/>
        </w:trPr>
        <w:tc>
          <w:tcPr>
            <w:tcW w:w="5600" w:type="dxa"/>
            <w:tcBorders>
              <w:top w:val="nil"/>
              <w:left w:val="nil"/>
              <w:bottom w:val="nil"/>
              <w:right w:val="nil"/>
            </w:tcBorders>
            <w:vAlign w:val="center"/>
            <w:hideMark/>
          </w:tcPr>
          <w:p w14:paraId="29A8E3D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Switzerland</w:t>
            </w:r>
          </w:p>
        </w:tc>
        <w:tc>
          <w:tcPr>
            <w:tcW w:w="1600" w:type="dxa"/>
            <w:tcBorders>
              <w:top w:val="nil"/>
              <w:left w:val="nil"/>
              <w:bottom w:val="nil"/>
              <w:right w:val="nil"/>
            </w:tcBorders>
            <w:vAlign w:val="center"/>
            <w:hideMark/>
          </w:tcPr>
          <w:p w14:paraId="4F38DE1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28,343</w:t>
            </w:r>
          </w:p>
        </w:tc>
        <w:tc>
          <w:tcPr>
            <w:tcW w:w="760" w:type="dxa"/>
            <w:tcBorders>
              <w:top w:val="nil"/>
              <w:left w:val="nil"/>
              <w:bottom w:val="nil"/>
              <w:right w:val="nil"/>
            </w:tcBorders>
            <w:vAlign w:val="center"/>
            <w:hideMark/>
          </w:tcPr>
          <w:p w14:paraId="53ADA473"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478AA62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138,671</w:t>
            </w:r>
          </w:p>
        </w:tc>
      </w:tr>
      <w:tr w:rsidR="002D17A4" w14:paraId="3B897192" w14:textId="77777777">
        <w:trPr>
          <w:trHeight w:val="264"/>
        </w:trPr>
        <w:tc>
          <w:tcPr>
            <w:tcW w:w="5600" w:type="dxa"/>
            <w:tcBorders>
              <w:top w:val="nil"/>
              <w:left w:val="nil"/>
              <w:bottom w:val="nil"/>
              <w:right w:val="nil"/>
            </w:tcBorders>
            <w:vAlign w:val="center"/>
            <w:hideMark/>
          </w:tcPr>
          <w:p w14:paraId="332858F6"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India</w:t>
            </w:r>
          </w:p>
        </w:tc>
        <w:tc>
          <w:tcPr>
            <w:tcW w:w="1600" w:type="dxa"/>
            <w:tcBorders>
              <w:top w:val="nil"/>
              <w:left w:val="nil"/>
              <w:bottom w:val="nil"/>
              <w:right w:val="nil"/>
            </w:tcBorders>
            <w:vAlign w:val="center"/>
            <w:hideMark/>
          </w:tcPr>
          <w:p w14:paraId="2DE9925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3,728</w:t>
            </w:r>
          </w:p>
        </w:tc>
        <w:tc>
          <w:tcPr>
            <w:tcW w:w="760" w:type="dxa"/>
            <w:tcBorders>
              <w:top w:val="nil"/>
              <w:left w:val="nil"/>
              <w:bottom w:val="nil"/>
              <w:right w:val="nil"/>
            </w:tcBorders>
            <w:vAlign w:val="center"/>
            <w:hideMark/>
          </w:tcPr>
          <w:p w14:paraId="74A0A7B7"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524EFE9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13,455</w:t>
            </w:r>
          </w:p>
        </w:tc>
      </w:tr>
      <w:tr w:rsidR="002D17A4" w14:paraId="2A8E1498" w14:textId="77777777">
        <w:trPr>
          <w:trHeight w:val="264"/>
        </w:trPr>
        <w:tc>
          <w:tcPr>
            <w:tcW w:w="5600" w:type="dxa"/>
            <w:tcBorders>
              <w:top w:val="nil"/>
              <w:left w:val="nil"/>
              <w:bottom w:val="nil"/>
              <w:right w:val="nil"/>
            </w:tcBorders>
            <w:vAlign w:val="center"/>
            <w:hideMark/>
          </w:tcPr>
          <w:p w14:paraId="22D6C6E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Ind. Malaysia SDN.BHD., Malaysia</w:t>
            </w:r>
          </w:p>
        </w:tc>
        <w:tc>
          <w:tcPr>
            <w:tcW w:w="1600" w:type="dxa"/>
            <w:tcBorders>
              <w:top w:val="nil"/>
              <w:left w:val="nil"/>
              <w:bottom w:val="nil"/>
              <w:right w:val="nil"/>
            </w:tcBorders>
            <w:vAlign w:val="center"/>
            <w:hideMark/>
          </w:tcPr>
          <w:p w14:paraId="2499761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16,562</w:t>
            </w:r>
          </w:p>
        </w:tc>
        <w:tc>
          <w:tcPr>
            <w:tcW w:w="760" w:type="dxa"/>
            <w:tcBorders>
              <w:top w:val="nil"/>
              <w:left w:val="nil"/>
              <w:bottom w:val="nil"/>
              <w:right w:val="nil"/>
            </w:tcBorders>
            <w:vAlign w:val="center"/>
            <w:hideMark/>
          </w:tcPr>
          <w:p w14:paraId="2E5438F5"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7019D85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8,090</w:t>
            </w:r>
          </w:p>
        </w:tc>
      </w:tr>
      <w:tr w:rsidR="002D17A4" w14:paraId="0B31B1F9" w14:textId="77777777">
        <w:trPr>
          <w:trHeight w:val="264"/>
        </w:trPr>
        <w:tc>
          <w:tcPr>
            <w:tcW w:w="5600" w:type="dxa"/>
            <w:tcBorders>
              <w:top w:val="nil"/>
              <w:left w:val="nil"/>
              <w:bottom w:val="nil"/>
              <w:right w:val="nil"/>
            </w:tcBorders>
            <w:vAlign w:val="center"/>
            <w:hideMark/>
          </w:tcPr>
          <w:p w14:paraId="27B8D6A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Sweden AB, Sweden</w:t>
            </w:r>
          </w:p>
        </w:tc>
        <w:tc>
          <w:tcPr>
            <w:tcW w:w="1600" w:type="dxa"/>
            <w:tcBorders>
              <w:top w:val="nil"/>
              <w:left w:val="nil"/>
              <w:bottom w:val="nil"/>
              <w:right w:val="nil"/>
            </w:tcBorders>
            <w:vAlign w:val="center"/>
            <w:hideMark/>
          </w:tcPr>
          <w:p w14:paraId="79105AF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3,254</w:t>
            </w:r>
          </w:p>
        </w:tc>
        <w:tc>
          <w:tcPr>
            <w:tcW w:w="760" w:type="dxa"/>
            <w:tcBorders>
              <w:top w:val="nil"/>
              <w:left w:val="nil"/>
              <w:bottom w:val="nil"/>
              <w:right w:val="nil"/>
            </w:tcBorders>
            <w:vAlign w:val="center"/>
            <w:hideMark/>
          </w:tcPr>
          <w:p w14:paraId="037E0DA6"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15DE460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1,378</w:t>
            </w:r>
          </w:p>
        </w:tc>
      </w:tr>
      <w:tr w:rsidR="002D17A4" w14:paraId="6B8A59BE" w14:textId="77777777">
        <w:trPr>
          <w:trHeight w:val="264"/>
        </w:trPr>
        <w:tc>
          <w:tcPr>
            <w:tcW w:w="5600" w:type="dxa"/>
            <w:tcBorders>
              <w:top w:val="nil"/>
              <w:left w:val="nil"/>
              <w:bottom w:val="nil"/>
              <w:right w:val="nil"/>
            </w:tcBorders>
            <w:vAlign w:val="center"/>
            <w:hideMark/>
          </w:tcPr>
          <w:p w14:paraId="0C8543C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Norway</w:t>
            </w:r>
          </w:p>
        </w:tc>
        <w:tc>
          <w:tcPr>
            <w:tcW w:w="1600" w:type="dxa"/>
            <w:tcBorders>
              <w:top w:val="nil"/>
              <w:left w:val="nil"/>
              <w:bottom w:val="nil"/>
              <w:right w:val="nil"/>
            </w:tcBorders>
            <w:vAlign w:val="center"/>
            <w:hideMark/>
          </w:tcPr>
          <w:p w14:paraId="6F84C94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619</w:t>
            </w:r>
          </w:p>
        </w:tc>
        <w:tc>
          <w:tcPr>
            <w:tcW w:w="760" w:type="dxa"/>
            <w:tcBorders>
              <w:top w:val="nil"/>
              <w:left w:val="nil"/>
              <w:bottom w:val="nil"/>
              <w:right w:val="nil"/>
            </w:tcBorders>
            <w:vAlign w:val="center"/>
            <w:hideMark/>
          </w:tcPr>
          <w:p w14:paraId="5429BEC5"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608864A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2F0E3E10" w14:textId="77777777">
        <w:trPr>
          <w:trHeight w:val="264"/>
        </w:trPr>
        <w:tc>
          <w:tcPr>
            <w:tcW w:w="5600" w:type="dxa"/>
            <w:tcBorders>
              <w:top w:val="nil"/>
              <w:left w:val="nil"/>
              <w:bottom w:val="nil"/>
              <w:right w:val="nil"/>
            </w:tcBorders>
            <w:vAlign w:val="center"/>
            <w:hideMark/>
          </w:tcPr>
          <w:p w14:paraId="35A1D0A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Romania SRL</w:t>
            </w:r>
          </w:p>
        </w:tc>
        <w:tc>
          <w:tcPr>
            <w:tcW w:w="1600" w:type="dxa"/>
            <w:tcBorders>
              <w:top w:val="nil"/>
              <w:left w:val="nil"/>
              <w:bottom w:val="nil"/>
              <w:right w:val="nil"/>
            </w:tcBorders>
            <w:vAlign w:val="center"/>
            <w:hideMark/>
          </w:tcPr>
          <w:p w14:paraId="1BCD54A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491</w:t>
            </w:r>
          </w:p>
        </w:tc>
        <w:tc>
          <w:tcPr>
            <w:tcW w:w="760" w:type="dxa"/>
            <w:tcBorders>
              <w:top w:val="nil"/>
              <w:left w:val="nil"/>
              <w:bottom w:val="nil"/>
              <w:right w:val="nil"/>
            </w:tcBorders>
            <w:vAlign w:val="center"/>
            <w:hideMark/>
          </w:tcPr>
          <w:p w14:paraId="2F3666C9"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5512031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7666EC01" w14:textId="77777777">
        <w:trPr>
          <w:trHeight w:val="264"/>
        </w:trPr>
        <w:tc>
          <w:tcPr>
            <w:tcW w:w="5600" w:type="dxa"/>
            <w:tcBorders>
              <w:top w:val="nil"/>
              <w:left w:val="nil"/>
              <w:bottom w:val="nil"/>
              <w:right w:val="nil"/>
            </w:tcBorders>
            <w:vAlign w:val="center"/>
            <w:hideMark/>
          </w:tcPr>
          <w:p w14:paraId="506FAD1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France SA, France</w:t>
            </w:r>
          </w:p>
        </w:tc>
        <w:tc>
          <w:tcPr>
            <w:tcW w:w="1600" w:type="dxa"/>
            <w:tcBorders>
              <w:top w:val="nil"/>
              <w:left w:val="nil"/>
              <w:bottom w:val="nil"/>
              <w:right w:val="nil"/>
            </w:tcBorders>
            <w:vAlign w:val="center"/>
            <w:hideMark/>
          </w:tcPr>
          <w:p w14:paraId="674F93C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760" w:type="dxa"/>
            <w:tcBorders>
              <w:top w:val="nil"/>
              <w:left w:val="nil"/>
              <w:bottom w:val="nil"/>
              <w:right w:val="nil"/>
            </w:tcBorders>
            <w:vAlign w:val="center"/>
            <w:hideMark/>
          </w:tcPr>
          <w:p w14:paraId="72E45BDB"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3DA4CD5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5174A3B0" w14:textId="77777777">
        <w:trPr>
          <w:trHeight w:val="264"/>
        </w:trPr>
        <w:tc>
          <w:tcPr>
            <w:tcW w:w="5600" w:type="dxa"/>
            <w:tcBorders>
              <w:top w:val="nil"/>
              <w:left w:val="nil"/>
              <w:bottom w:val="nil"/>
              <w:right w:val="nil"/>
            </w:tcBorders>
            <w:vAlign w:val="center"/>
            <w:hideMark/>
          </w:tcPr>
          <w:p w14:paraId="6578DB4C" w14:textId="77777777" w:rsidR="002D17A4" w:rsidRDefault="002D17A4">
            <w:pPr>
              <w:keepLines w:val="0"/>
              <w:tabs>
                <w:tab w:val="clear" w:pos="567"/>
                <w:tab w:val="clear" w:pos="720"/>
              </w:tabs>
              <w:jc w:val="right"/>
              <w:rPr>
                <w:rFonts w:ascii="Times New Roman" w:hAnsi="Times New Roman"/>
                <w:color w:val="000000"/>
                <w:sz w:val="20"/>
              </w:rPr>
            </w:pPr>
          </w:p>
        </w:tc>
        <w:tc>
          <w:tcPr>
            <w:tcW w:w="1600" w:type="dxa"/>
            <w:tcBorders>
              <w:top w:val="nil"/>
              <w:left w:val="nil"/>
              <w:bottom w:val="nil"/>
              <w:right w:val="nil"/>
            </w:tcBorders>
            <w:vAlign w:val="center"/>
            <w:hideMark/>
          </w:tcPr>
          <w:p w14:paraId="6881D30A" w14:textId="77777777" w:rsidR="002D17A4" w:rsidRDefault="002D17A4">
            <w:pPr>
              <w:keepLines w:val="0"/>
              <w:tabs>
                <w:tab w:val="clear" w:pos="567"/>
                <w:tab w:val="clear" w:pos="720"/>
              </w:tabs>
              <w:rPr>
                <w:rFonts w:ascii="Times New Roman" w:hAnsi="Times New Roman"/>
                <w:sz w:val="20"/>
              </w:rPr>
            </w:pPr>
          </w:p>
        </w:tc>
        <w:tc>
          <w:tcPr>
            <w:tcW w:w="760" w:type="dxa"/>
            <w:tcBorders>
              <w:top w:val="nil"/>
              <w:left w:val="nil"/>
              <w:bottom w:val="nil"/>
              <w:right w:val="nil"/>
            </w:tcBorders>
            <w:vAlign w:val="center"/>
            <w:hideMark/>
          </w:tcPr>
          <w:p w14:paraId="578A1E11" w14:textId="77777777" w:rsidR="002D17A4" w:rsidRDefault="002D17A4">
            <w:pPr>
              <w:keepLines w:val="0"/>
              <w:tabs>
                <w:tab w:val="clear" w:pos="567"/>
                <w:tab w:val="clear" w:pos="720"/>
              </w:tabs>
              <w:jc w:val="right"/>
              <w:rPr>
                <w:rFonts w:ascii="Times New Roman" w:hAnsi="Times New Roman"/>
                <w:sz w:val="20"/>
              </w:rPr>
            </w:pPr>
          </w:p>
        </w:tc>
        <w:tc>
          <w:tcPr>
            <w:tcW w:w="1600" w:type="dxa"/>
            <w:tcBorders>
              <w:top w:val="nil"/>
              <w:left w:val="nil"/>
              <w:bottom w:val="nil"/>
              <w:right w:val="nil"/>
            </w:tcBorders>
            <w:vAlign w:val="center"/>
            <w:hideMark/>
          </w:tcPr>
          <w:p w14:paraId="68B0608B" w14:textId="77777777" w:rsidR="002D17A4" w:rsidRDefault="002D17A4">
            <w:pPr>
              <w:keepLines w:val="0"/>
              <w:tabs>
                <w:tab w:val="clear" w:pos="567"/>
                <w:tab w:val="clear" w:pos="720"/>
              </w:tabs>
              <w:jc w:val="right"/>
              <w:rPr>
                <w:rFonts w:ascii="Times New Roman" w:hAnsi="Times New Roman"/>
                <w:sz w:val="20"/>
              </w:rPr>
            </w:pPr>
          </w:p>
        </w:tc>
      </w:tr>
      <w:tr w:rsidR="002D17A4" w14:paraId="1089D742" w14:textId="77777777">
        <w:trPr>
          <w:trHeight w:val="264"/>
        </w:trPr>
        <w:tc>
          <w:tcPr>
            <w:tcW w:w="5600" w:type="dxa"/>
            <w:tcBorders>
              <w:top w:val="nil"/>
              <w:left w:val="nil"/>
              <w:bottom w:val="nil"/>
              <w:right w:val="nil"/>
            </w:tcBorders>
            <w:vAlign w:val="center"/>
            <w:hideMark/>
          </w:tcPr>
          <w:p w14:paraId="02B8860F" w14:textId="77777777" w:rsidR="002D17A4" w:rsidRDefault="002D17A4">
            <w:pPr>
              <w:keepLines w:val="0"/>
              <w:tabs>
                <w:tab w:val="clear" w:pos="567"/>
                <w:tab w:val="clear" w:pos="720"/>
              </w:tabs>
              <w:jc w:val="right"/>
              <w:rPr>
                <w:rFonts w:ascii="Times New Roman" w:hAnsi="Times New Roman"/>
                <w:sz w:val="20"/>
              </w:rPr>
            </w:pPr>
          </w:p>
        </w:tc>
        <w:tc>
          <w:tcPr>
            <w:tcW w:w="1600" w:type="dxa"/>
            <w:tcBorders>
              <w:top w:val="nil"/>
              <w:left w:val="nil"/>
              <w:bottom w:val="nil"/>
              <w:right w:val="nil"/>
            </w:tcBorders>
            <w:vAlign w:val="center"/>
            <w:hideMark/>
          </w:tcPr>
          <w:p w14:paraId="7BFBAF3C" w14:textId="77777777" w:rsidR="002D17A4" w:rsidRDefault="002D17A4">
            <w:pPr>
              <w:keepLines w:val="0"/>
              <w:tabs>
                <w:tab w:val="clear" w:pos="567"/>
                <w:tab w:val="clear" w:pos="720"/>
              </w:tabs>
              <w:rPr>
                <w:rFonts w:ascii="Times New Roman" w:hAnsi="Times New Roman"/>
                <w:sz w:val="20"/>
              </w:rPr>
            </w:pPr>
          </w:p>
        </w:tc>
        <w:tc>
          <w:tcPr>
            <w:tcW w:w="760" w:type="dxa"/>
            <w:tcBorders>
              <w:top w:val="nil"/>
              <w:left w:val="nil"/>
              <w:bottom w:val="nil"/>
              <w:right w:val="nil"/>
            </w:tcBorders>
            <w:vAlign w:val="center"/>
            <w:hideMark/>
          </w:tcPr>
          <w:p w14:paraId="017E7D13" w14:textId="77777777" w:rsidR="002D17A4" w:rsidRDefault="002D17A4">
            <w:pPr>
              <w:keepLines w:val="0"/>
              <w:tabs>
                <w:tab w:val="clear" w:pos="567"/>
                <w:tab w:val="clear" w:pos="720"/>
              </w:tabs>
              <w:jc w:val="right"/>
              <w:rPr>
                <w:rFonts w:ascii="Times New Roman" w:hAnsi="Times New Roman"/>
                <w:sz w:val="20"/>
              </w:rPr>
            </w:pPr>
          </w:p>
        </w:tc>
        <w:tc>
          <w:tcPr>
            <w:tcW w:w="1600" w:type="dxa"/>
            <w:tcBorders>
              <w:top w:val="nil"/>
              <w:left w:val="nil"/>
              <w:bottom w:val="nil"/>
              <w:right w:val="nil"/>
            </w:tcBorders>
            <w:vAlign w:val="center"/>
            <w:hideMark/>
          </w:tcPr>
          <w:p w14:paraId="6C90F813" w14:textId="77777777" w:rsidR="002D17A4" w:rsidRDefault="002D17A4">
            <w:pPr>
              <w:keepLines w:val="0"/>
              <w:tabs>
                <w:tab w:val="clear" w:pos="567"/>
                <w:tab w:val="clear" w:pos="720"/>
              </w:tabs>
              <w:jc w:val="right"/>
              <w:rPr>
                <w:rFonts w:ascii="Times New Roman" w:hAnsi="Times New Roman"/>
                <w:sz w:val="20"/>
              </w:rPr>
            </w:pPr>
          </w:p>
        </w:tc>
      </w:tr>
      <w:tr w:rsidR="002D17A4" w14:paraId="206E42FA" w14:textId="77777777">
        <w:trPr>
          <w:trHeight w:val="276"/>
        </w:trPr>
        <w:tc>
          <w:tcPr>
            <w:tcW w:w="5600" w:type="dxa"/>
            <w:tcBorders>
              <w:top w:val="nil"/>
              <w:left w:val="nil"/>
              <w:bottom w:val="nil"/>
              <w:right w:val="nil"/>
            </w:tcBorders>
            <w:vAlign w:val="center"/>
            <w:hideMark/>
          </w:tcPr>
          <w:p w14:paraId="1313C2A4"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color w:val="000000"/>
                <w:sz w:val="20"/>
              </w:rPr>
              <w:t>Total</w:t>
            </w:r>
          </w:p>
        </w:tc>
        <w:tc>
          <w:tcPr>
            <w:tcW w:w="1600" w:type="dxa"/>
            <w:tcBorders>
              <w:top w:val="nil"/>
              <w:left w:val="nil"/>
              <w:bottom w:val="double" w:sz="6" w:space="0" w:color="auto"/>
              <w:right w:val="nil"/>
            </w:tcBorders>
            <w:vAlign w:val="center"/>
            <w:hideMark/>
          </w:tcPr>
          <w:p w14:paraId="781EC1E0"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299,303,537</w:t>
            </w:r>
          </w:p>
        </w:tc>
        <w:tc>
          <w:tcPr>
            <w:tcW w:w="760" w:type="dxa"/>
            <w:tcBorders>
              <w:top w:val="nil"/>
              <w:left w:val="nil"/>
              <w:bottom w:val="nil"/>
              <w:right w:val="nil"/>
            </w:tcBorders>
            <w:vAlign w:val="center"/>
            <w:hideMark/>
          </w:tcPr>
          <w:p w14:paraId="4F00A656" w14:textId="77777777" w:rsidR="002D17A4" w:rsidRDefault="002D17A4">
            <w:pPr>
              <w:keepLines w:val="0"/>
              <w:tabs>
                <w:tab w:val="clear" w:pos="567"/>
                <w:tab w:val="clear" w:pos="720"/>
              </w:tabs>
              <w:jc w:val="right"/>
              <w:rPr>
                <w:rFonts w:ascii="Times New Roman" w:hAnsi="Times New Roman"/>
                <w:b/>
                <w:color w:val="000000"/>
                <w:sz w:val="20"/>
              </w:rPr>
            </w:pPr>
          </w:p>
        </w:tc>
        <w:tc>
          <w:tcPr>
            <w:tcW w:w="1600" w:type="dxa"/>
            <w:tcBorders>
              <w:top w:val="nil"/>
              <w:left w:val="nil"/>
              <w:bottom w:val="double" w:sz="6" w:space="0" w:color="auto"/>
              <w:right w:val="nil"/>
            </w:tcBorders>
            <w:vAlign w:val="center"/>
            <w:hideMark/>
          </w:tcPr>
          <w:p w14:paraId="66FA03BC"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330,038,479</w:t>
            </w:r>
          </w:p>
        </w:tc>
      </w:tr>
    </w:tbl>
    <w:p w14:paraId="410C3814" w14:textId="77777777" w:rsidR="002D17A4" w:rsidRDefault="002D17A4">
      <w:pPr>
        <w:pStyle w:val="Heading1"/>
        <w:tabs>
          <w:tab w:val="clear" w:pos="720"/>
        </w:tabs>
        <w:rPr>
          <w:caps w:val="0"/>
          <w:sz w:val="20"/>
          <w:lang w:val="en-GB"/>
        </w:rPr>
      </w:pPr>
    </w:p>
    <w:p w14:paraId="0CD02725" w14:textId="77777777" w:rsidR="002D17A4" w:rsidRDefault="007E4F75">
      <w:pPr>
        <w:pStyle w:val="Heading1"/>
        <w:numPr>
          <w:ilvl w:val="0"/>
          <w:numId w:val="19"/>
        </w:numPr>
        <w:rPr>
          <w:b/>
          <w:caps w:val="0"/>
          <w:sz w:val="20"/>
          <w:lang w:val="en-GB"/>
        </w:rPr>
      </w:pPr>
      <w:r>
        <w:rPr>
          <w:lang w:val="en-GB"/>
        </w:rPr>
        <w:br w:type="page"/>
      </w:r>
      <w:r>
        <w:rPr>
          <w:b/>
          <w:bCs/>
          <w:sz w:val="20"/>
          <w:u w:val="single"/>
          <w:lang w:val="en-GB"/>
        </w:rPr>
        <w:lastRenderedPageBreak/>
        <w:t>other short-term liabilities</w:t>
      </w:r>
    </w:p>
    <w:p w14:paraId="287A5BAF" w14:textId="77777777" w:rsidR="002D17A4" w:rsidRDefault="007E4F75">
      <w:pPr>
        <w:rPr>
          <w:rFonts w:ascii="Times New Roman" w:hAnsi="Times New Roman"/>
          <w:sz w:val="20"/>
        </w:rPr>
      </w:pPr>
      <w:r>
        <w:rPr>
          <w:rFonts w:ascii="Times New Roman" w:hAnsi="Times New Roman"/>
          <w:sz w:val="20"/>
        </w:rPr>
        <w:t>Other short-term liabilities are as follows:</w:t>
      </w:r>
      <w:r>
        <w:rPr>
          <w:rFonts w:ascii="Times New Roman" w:hAnsi="Times New Roman"/>
          <w:b/>
          <w:color w:val="FF0000"/>
          <w:sz w:val="20"/>
        </w:rPr>
        <w:t xml:space="preserve"> </w:t>
      </w:r>
      <w:r>
        <w:rPr>
          <w:rFonts w:ascii="Times New Roman" w:hAnsi="Times New Roman"/>
          <w:b/>
          <w:sz w:val="20"/>
        </w:rPr>
        <w:t xml:space="preserve">  </w:t>
      </w:r>
    </w:p>
    <w:p w14:paraId="791C069D" w14:textId="77777777" w:rsidR="002D17A4" w:rsidRDefault="002D17A4">
      <w:pPr>
        <w:rPr>
          <w:rFonts w:ascii="Times New Roman" w:hAnsi="Times New Roman"/>
          <w:caps/>
          <w:sz w:val="20"/>
          <w:u w:val="single"/>
        </w:rPr>
      </w:pPr>
    </w:p>
    <w:tbl>
      <w:tblPr>
        <w:tblW w:w="10080" w:type="dxa"/>
        <w:tblCellMar>
          <w:left w:w="70" w:type="dxa"/>
          <w:right w:w="70" w:type="dxa"/>
        </w:tblCellMar>
        <w:tblLook w:val="04A0" w:firstRow="1" w:lastRow="0" w:firstColumn="1" w:lastColumn="0" w:noHBand="0" w:noVBand="1"/>
      </w:tblPr>
      <w:tblGrid>
        <w:gridCol w:w="6000"/>
        <w:gridCol w:w="1650"/>
        <w:gridCol w:w="540"/>
        <w:gridCol w:w="1890"/>
      </w:tblGrid>
      <w:tr w:rsidR="002D17A4" w14:paraId="0AD3030E" w14:textId="77777777">
        <w:trPr>
          <w:trHeight w:val="270"/>
        </w:trPr>
        <w:tc>
          <w:tcPr>
            <w:tcW w:w="6000" w:type="dxa"/>
            <w:tcBorders>
              <w:top w:val="nil"/>
              <w:left w:val="nil"/>
              <w:bottom w:val="nil"/>
              <w:right w:val="nil"/>
            </w:tcBorders>
            <w:vAlign w:val="center"/>
            <w:hideMark/>
          </w:tcPr>
          <w:p w14:paraId="43369E29" w14:textId="77777777" w:rsidR="002D17A4" w:rsidRDefault="007E4F75">
            <w:pPr>
              <w:keepLines w:val="0"/>
              <w:tabs>
                <w:tab w:val="clear" w:pos="567"/>
                <w:tab w:val="clear" w:pos="720"/>
              </w:tabs>
              <w:jc w:val="left"/>
              <w:rPr>
                <w:rFonts w:ascii="Times New Roman" w:hAnsi="Times New Roman"/>
                <w:sz w:val="20"/>
              </w:rPr>
            </w:pPr>
            <w:r>
              <w:rPr>
                <w:rFonts w:ascii="Verdana" w:hAnsi="Verdana"/>
                <w:b/>
                <w:color w:val="FF0000"/>
                <w:sz w:val="20"/>
              </w:rPr>
              <w:t xml:space="preserve">  </w:t>
            </w:r>
          </w:p>
        </w:tc>
        <w:tc>
          <w:tcPr>
            <w:tcW w:w="1650" w:type="dxa"/>
            <w:tcBorders>
              <w:top w:val="nil"/>
              <w:left w:val="nil"/>
              <w:bottom w:val="single" w:sz="8" w:space="0" w:color="auto"/>
              <w:right w:val="nil"/>
            </w:tcBorders>
            <w:vAlign w:val="center"/>
            <w:hideMark/>
          </w:tcPr>
          <w:p w14:paraId="215E5EBE"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540" w:type="dxa"/>
            <w:tcBorders>
              <w:top w:val="nil"/>
              <w:left w:val="nil"/>
              <w:bottom w:val="nil"/>
              <w:right w:val="nil"/>
            </w:tcBorders>
            <w:vAlign w:val="center"/>
            <w:hideMark/>
          </w:tcPr>
          <w:p w14:paraId="3C655C51" w14:textId="77777777" w:rsidR="002D17A4" w:rsidRDefault="002D17A4">
            <w:pPr>
              <w:keepLines w:val="0"/>
              <w:tabs>
                <w:tab w:val="clear" w:pos="567"/>
                <w:tab w:val="clear" w:pos="720"/>
              </w:tabs>
              <w:jc w:val="center"/>
              <w:rPr>
                <w:rFonts w:ascii="Times New Roman" w:hAnsi="Times New Roman"/>
                <w:color w:val="000000"/>
                <w:sz w:val="20"/>
              </w:rPr>
            </w:pPr>
          </w:p>
        </w:tc>
        <w:tc>
          <w:tcPr>
            <w:tcW w:w="1890" w:type="dxa"/>
            <w:tcBorders>
              <w:top w:val="nil"/>
              <w:left w:val="nil"/>
              <w:bottom w:val="single" w:sz="8" w:space="0" w:color="auto"/>
              <w:right w:val="nil"/>
            </w:tcBorders>
            <w:vAlign w:val="center"/>
            <w:hideMark/>
          </w:tcPr>
          <w:p w14:paraId="1793593C"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3BBAEED5" w14:textId="77777777">
        <w:trPr>
          <w:trHeight w:val="255"/>
        </w:trPr>
        <w:tc>
          <w:tcPr>
            <w:tcW w:w="6000" w:type="dxa"/>
            <w:tcBorders>
              <w:top w:val="nil"/>
              <w:left w:val="nil"/>
              <w:bottom w:val="nil"/>
              <w:right w:val="nil"/>
            </w:tcBorders>
            <w:vAlign w:val="center"/>
            <w:hideMark/>
          </w:tcPr>
          <w:p w14:paraId="5C28E2A9" w14:textId="77777777" w:rsidR="002D17A4" w:rsidRDefault="002D17A4">
            <w:pPr>
              <w:keepLines w:val="0"/>
              <w:tabs>
                <w:tab w:val="clear" w:pos="567"/>
                <w:tab w:val="clear" w:pos="720"/>
              </w:tabs>
              <w:jc w:val="center"/>
              <w:rPr>
                <w:rFonts w:ascii="Times New Roman" w:hAnsi="Times New Roman"/>
                <w:color w:val="000000"/>
                <w:sz w:val="20"/>
              </w:rPr>
            </w:pPr>
          </w:p>
        </w:tc>
        <w:tc>
          <w:tcPr>
            <w:tcW w:w="1650" w:type="dxa"/>
            <w:tcBorders>
              <w:top w:val="nil"/>
              <w:left w:val="nil"/>
              <w:bottom w:val="nil"/>
              <w:right w:val="nil"/>
            </w:tcBorders>
            <w:vAlign w:val="center"/>
            <w:hideMark/>
          </w:tcPr>
          <w:p w14:paraId="278C5E8A" w14:textId="77777777" w:rsidR="002D17A4" w:rsidRDefault="002D17A4">
            <w:pPr>
              <w:keepLines w:val="0"/>
              <w:tabs>
                <w:tab w:val="clear" w:pos="567"/>
                <w:tab w:val="clear" w:pos="720"/>
              </w:tabs>
              <w:rPr>
                <w:rFonts w:ascii="Times New Roman" w:hAnsi="Times New Roman"/>
                <w:sz w:val="20"/>
              </w:rPr>
            </w:pPr>
          </w:p>
        </w:tc>
        <w:tc>
          <w:tcPr>
            <w:tcW w:w="540" w:type="dxa"/>
            <w:tcBorders>
              <w:top w:val="nil"/>
              <w:left w:val="nil"/>
              <w:bottom w:val="nil"/>
              <w:right w:val="nil"/>
            </w:tcBorders>
            <w:vAlign w:val="center"/>
            <w:hideMark/>
          </w:tcPr>
          <w:p w14:paraId="4F13923F" w14:textId="77777777" w:rsidR="002D17A4" w:rsidRDefault="002D17A4">
            <w:pPr>
              <w:keepLines w:val="0"/>
              <w:tabs>
                <w:tab w:val="clear" w:pos="567"/>
                <w:tab w:val="clear" w:pos="720"/>
              </w:tabs>
              <w:jc w:val="right"/>
              <w:rPr>
                <w:rFonts w:ascii="Times New Roman" w:hAnsi="Times New Roman"/>
                <w:sz w:val="20"/>
              </w:rPr>
            </w:pPr>
          </w:p>
        </w:tc>
        <w:tc>
          <w:tcPr>
            <w:tcW w:w="1890" w:type="dxa"/>
            <w:tcBorders>
              <w:top w:val="nil"/>
              <w:left w:val="nil"/>
              <w:bottom w:val="nil"/>
              <w:right w:val="nil"/>
            </w:tcBorders>
            <w:vAlign w:val="center"/>
            <w:hideMark/>
          </w:tcPr>
          <w:p w14:paraId="3CDE6AFB" w14:textId="77777777" w:rsidR="002D17A4" w:rsidRDefault="002D17A4">
            <w:pPr>
              <w:keepLines w:val="0"/>
              <w:tabs>
                <w:tab w:val="clear" w:pos="567"/>
                <w:tab w:val="clear" w:pos="720"/>
              </w:tabs>
              <w:jc w:val="right"/>
              <w:rPr>
                <w:rFonts w:ascii="Times New Roman" w:hAnsi="Times New Roman"/>
                <w:sz w:val="20"/>
              </w:rPr>
            </w:pPr>
          </w:p>
        </w:tc>
      </w:tr>
      <w:tr w:rsidR="002D17A4" w14:paraId="4A155C48" w14:textId="77777777">
        <w:trPr>
          <w:trHeight w:val="255"/>
        </w:trPr>
        <w:tc>
          <w:tcPr>
            <w:tcW w:w="6000" w:type="dxa"/>
            <w:tcBorders>
              <w:top w:val="nil"/>
              <w:left w:val="nil"/>
              <w:bottom w:val="nil"/>
              <w:right w:val="nil"/>
            </w:tcBorders>
            <w:vAlign w:val="center"/>
            <w:hideMark/>
          </w:tcPr>
          <w:p w14:paraId="0D693E71"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Liabilities to employees</w:t>
            </w:r>
          </w:p>
        </w:tc>
        <w:tc>
          <w:tcPr>
            <w:tcW w:w="1650" w:type="dxa"/>
            <w:tcBorders>
              <w:top w:val="nil"/>
              <w:left w:val="nil"/>
              <w:bottom w:val="nil"/>
              <w:right w:val="nil"/>
            </w:tcBorders>
            <w:vAlign w:val="center"/>
            <w:hideMark/>
          </w:tcPr>
          <w:p w14:paraId="198D3F7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6,772,247</w:t>
            </w:r>
          </w:p>
        </w:tc>
        <w:tc>
          <w:tcPr>
            <w:tcW w:w="540" w:type="dxa"/>
            <w:tcBorders>
              <w:top w:val="nil"/>
              <w:left w:val="nil"/>
              <w:bottom w:val="nil"/>
              <w:right w:val="nil"/>
            </w:tcBorders>
            <w:vAlign w:val="center"/>
            <w:hideMark/>
          </w:tcPr>
          <w:p w14:paraId="5AC82D24"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4C789C6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28FCD777" w14:textId="77777777">
        <w:trPr>
          <w:trHeight w:val="255"/>
        </w:trPr>
        <w:tc>
          <w:tcPr>
            <w:tcW w:w="6000" w:type="dxa"/>
            <w:tcBorders>
              <w:top w:val="nil"/>
              <w:left w:val="nil"/>
              <w:bottom w:val="nil"/>
              <w:right w:val="nil"/>
            </w:tcBorders>
            <w:vAlign w:val="center"/>
            <w:hideMark/>
          </w:tcPr>
          <w:p w14:paraId="308224D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Health insurance liability</w:t>
            </w:r>
          </w:p>
        </w:tc>
        <w:tc>
          <w:tcPr>
            <w:tcW w:w="1650" w:type="dxa"/>
            <w:tcBorders>
              <w:top w:val="nil"/>
              <w:left w:val="nil"/>
              <w:bottom w:val="nil"/>
              <w:right w:val="nil"/>
            </w:tcBorders>
            <w:vAlign w:val="center"/>
            <w:hideMark/>
          </w:tcPr>
          <w:p w14:paraId="0BCB975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1,454,153</w:t>
            </w:r>
          </w:p>
        </w:tc>
        <w:tc>
          <w:tcPr>
            <w:tcW w:w="540" w:type="dxa"/>
            <w:tcBorders>
              <w:top w:val="nil"/>
              <w:left w:val="nil"/>
              <w:bottom w:val="nil"/>
              <w:right w:val="nil"/>
            </w:tcBorders>
            <w:vAlign w:val="center"/>
            <w:hideMark/>
          </w:tcPr>
          <w:p w14:paraId="1C7A5CB2"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1D42DBF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7E049859" w14:textId="77777777">
        <w:trPr>
          <w:trHeight w:val="255"/>
        </w:trPr>
        <w:tc>
          <w:tcPr>
            <w:tcW w:w="6000" w:type="dxa"/>
            <w:tcBorders>
              <w:top w:val="nil"/>
              <w:left w:val="nil"/>
              <w:bottom w:val="nil"/>
              <w:right w:val="nil"/>
            </w:tcBorders>
            <w:vAlign w:val="center"/>
            <w:hideMark/>
          </w:tcPr>
          <w:p w14:paraId="06E2B01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Personal income tax</w:t>
            </w:r>
          </w:p>
        </w:tc>
        <w:tc>
          <w:tcPr>
            <w:tcW w:w="1650" w:type="dxa"/>
            <w:tcBorders>
              <w:top w:val="nil"/>
              <w:left w:val="nil"/>
              <w:bottom w:val="nil"/>
              <w:right w:val="nil"/>
            </w:tcBorders>
            <w:vAlign w:val="center"/>
            <w:hideMark/>
          </w:tcPr>
          <w:p w14:paraId="4189731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1,537,747</w:t>
            </w:r>
          </w:p>
        </w:tc>
        <w:tc>
          <w:tcPr>
            <w:tcW w:w="540" w:type="dxa"/>
            <w:tcBorders>
              <w:top w:val="nil"/>
              <w:left w:val="nil"/>
              <w:bottom w:val="nil"/>
              <w:right w:val="nil"/>
            </w:tcBorders>
            <w:vAlign w:val="center"/>
            <w:hideMark/>
          </w:tcPr>
          <w:p w14:paraId="5110F6F2"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12DE879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79,320</w:t>
            </w:r>
          </w:p>
        </w:tc>
      </w:tr>
      <w:tr w:rsidR="002D17A4" w14:paraId="5979D6B3" w14:textId="77777777">
        <w:trPr>
          <w:trHeight w:val="255"/>
        </w:trPr>
        <w:tc>
          <w:tcPr>
            <w:tcW w:w="6000" w:type="dxa"/>
            <w:tcBorders>
              <w:top w:val="nil"/>
              <w:left w:val="nil"/>
              <w:bottom w:val="nil"/>
              <w:right w:val="nil"/>
            </w:tcBorders>
            <w:vAlign w:val="center"/>
            <w:hideMark/>
          </w:tcPr>
          <w:p w14:paraId="11558F2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National Health Care Fund</w:t>
            </w:r>
          </w:p>
        </w:tc>
        <w:tc>
          <w:tcPr>
            <w:tcW w:w="1650" w:type="dxa"/>
            <w:tcBorders>
              <w:top w:val="nil"/>
              <w:left w:val="nil"/>
              <w:bottom w:val="nil"/>
              <w:right w:val="nil"/>
            </w:tcBorders>
            <w:vAlign w:val="center"/>
            <w:hideMark/>
          </w:tcPr>
          <w:p w14:paraId="1A60EE7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1,194,353</w:t>
            </w:r>
          </w:p>
        </w:tc>
        <w:tc>
          <w:tcPr>
            <w:tcW w:w="540" w:type="dxa"/>
            <w:tcBorders>
              <w:top w:val="nil"/>
              <w:left w:val="nil"/>
              <w:bottom w:val="nil"/>
              <w:right w:val="nil"/>
            </w:tcBorders>
            <w:vAlign w:val="center"/>
            <w:hideMark/>
          </w:tcPr>
          <w:p w14:paraId="13A9CA70"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73C7F7C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26,424</w:t>
            </w:r>
          </w:p>
        </w:tc>
      </w:tr>
      <w:tr w:rsidR="002D17A4" w14:paraId="30648F2C" w14:textId="77777777">
        <w:trPr>
          <w:trHeight w:val="255"/>
        </w:trPr>
        <w:tc>
          <w:tcPr>
            <w:tcW w:w="6000" w:type="dxa"/>
            <w:tcBorders>
              <w:top w:val="nil"/>
              <w:left w:val="nil"/>
              <w:bottom w:val="nil"/>
              <w:right w:val="nil"/>
            </w:tcBorders>
            <w:vAlign w:val="center"/>
            <w:hideMark/>
          </w:tcPr>
          <w:p w14:paraId="322E7475"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Liabilities to the local tax authority</w:t>
            </w:r>
          </w:p>
        </w:tc>
        <w:tc>
          <w:tcPr>
            <w:tcW w:w="1650" w:type="dxa"/>
            <w:tcBorders>
              <w:top w:val="nil"/>
              <w:left w:val="nil"/>
              <w:bottom w:val="nil"/>
              <w:right w:val="nil"/>
            </w:tcBorders>
            <w:vAlign w:val="center"/>
            <w:hideMark/>
          </w:tcPr>
          <w:p w14:paraId="3B3687C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540" w:type="dxa"/>
            <w:tcBorders>
              <w:top w:val="nil"/>
              <w:left w:val="nil"/>
              <w:bottom w:val="nil"/>
              <w:right w:val="nil"/>
            </w:tcBorders>
            <w:vAlign w:val="center"/>
            <w:hideMark/>
          </w:tcPr>
          <w:p w14:paraId="36034D2F"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37B4DBE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582C8FED" w14:textId="77777777">
        <w:trPr>
          <w:trHeight w:val="255"/>
        </w:trPr>
        <w:tc>
          <w:tcPr>
            <w:tcW w:w="6000" w:type="dxa"/>
            <w:tcBorders>
              <w:top w:val="nil"/>
              <w:left w:val="nil"/>
              <w:bottom w:val="nil"/>
              <w:right w:val="nil"/>
            </w:tcBorders>
            <w:vAlign w:val="center"/>
            <w:hideMark/>
          </w:tcPr>
          <w:p w14:paraId="1CD5608E"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Rehabilitation contribution</w:t>
            </w:r>
          </w:p>
        </w:tc>
        <w:tc>
          <w:tcPr>
            <w:tcW w:w="1650" w:type="dxa"/>
            <w:tcBorders>
              <w:top w:val="nil"/>
              <w:left w:val="nil"/>
              <w:bottom w:val="nil"/>
              <w:right w:val="nil"/>
            </w:tcBorders>
            <w:vAlign w:val="center"/>
            <w:hideMark/>
          </w:tcPr>
          <w:p w14:paraId="40E5EBB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382,298</w:t>
            </w:r>
          </w:p>
        </w:tc>
        <w:tc>
          <w:tcPr>
            <w:tcW w:w="540" w:type="dxa"/>
            <w:tcBorders>
              <w:top w:val="nil"/>
              <w:left w:val="nil"/>
              <w:bottom w:val="nil"/>
              <w:right w:val="nil"/>
            </w:tcBorders>
            <w:vAlign w:val="center"/>
            <w:hideMark/>
          </w:tcPr>
          <w:p w14:paraId="4F8FE9C6"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5F08302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68913079" w14:textId="77777777">
        <w:trPr>
          <w:trHeight w:val="255"/>
        </w:trPr>
        <w:tc>
          <w:tcPr>
            <w:tcW w:w="6000" w:type="dxa"/>
            <w:tcBorders>
              <w:top w:val="nil"/>
              <w:left w:val="nil"/>
              <w:bottom w:val="nil"/>
              <w:right w:val="nil"/>
            </w:tcBorders>
            <w:vAlign w:val="center"/>
            <w:hideMark/>
          </w:tcPr>
          <w:p w14:paraId="409A5AAD"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Pension insurance liability (private and voluntary)</w:t>
            </w:r>
          </w:p>
        </w:tc>
        <w:tc>
          <w:tcPr>
            <w:tcW w:w="1650" w:type="dxa"/>
            <w:tcBorders>
              <w:top w:val="nil"/>
              <w:left w:val="nil"/>
              <w:bottom w:val="nil"/>
              <w:right w:val="nil"/>
            </w:tcBorders>
            <w:vAlign w:val="center"/>
            <w:hideMark/>
          </w:tcPr>
          <w:p w14:paraId="7C95880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193,646</w:t>
            </w:r>
          </w:p>
        </w:tc>
        <w:tc>
          <w:tcPr>
            <w:tcW w:w="540" w:type="dxa"/>
            <w:tcBorders>
              <w:top w:val="nil"/>
              <w:left w:val="nil"/>
              <w:bottom w:val="nil"/>
              <w:right w:val="nil"/>
            </w:tcBorders>
            <w:vAlign w:val="center"/>
            <w:hideMark/>
          </w:tcPr>
          <w:p w14:paraId="0F910F1A"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4AFD0AB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w:t>
            </w:r>
          </w:p>
        </w:tc>
      </w:tr>
      <w:tr w:rsidR="002D17A4" w14:paraId="2888EFD3" w14:textId="77777777">
        <w:trPr>
          <w:trHeight w:val="255"/>
        </w:trPr>
        <w:tc>
          <w:tcPr>
            <w:tcW w:w="6000" w:type="dxa"/>
            <w:tcBorders>
              <w:top w:val="nil"/>
              <w:left w:val="nil"/>
              <w:bottom w:val="nil"/>
              <w:right w:val="nil"/>
            </w:tcBorders>
            <w:vAlign w:val="center"/>
            <w:hideMark/>
          </w:tcPr>
          <w:p w14:paraId="24FD86E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Other settlements with the central budget</w:t>
            </w:r>
          </w:p>
        </w:tc>
        <w:tc>
          <w:tcPr>
            <w:tcW w:w="1650" w:type="dxa"/>
            <w:tcBorders>
              <w:top w:val="nil"/>
              <w:left w:val="nil"/>
              <w:bottom w:val="nil"/>
              <w:right w:val="nil"/>
            </w:tcBorders>
            <w:vAlign w:val="center"/>
            <w:hideMark/>
          </w:tcPr>
          <w:p w14:paraId="2D2DD3F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415,599</w:t>
            </w:r>
          </w:p>
        </w:tc>
        <w:tc>
          <w:tcPr>
            <w:tcW w:w="540" w:type="dxa"/>
            <w:tcBorders>
              <w:top w:val="nil"/>
              <w:left w:val="nil"/>
              <w:bottom w:val="nil"/>
              <w:right w:val="nil"/>
            </w:tcBorders>
            <w:vAlign w:val="center"/>
            <w:hideMark/>
          </w:tcPr>
          <w:p w14:paraId="52298877"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1E651FF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629,237</w:t>
            </w:r>
          </w:p>
        </w:tc>
      </w:tr>
      <w:tr w:rsidR="002D17A4" w14:paraId="51703B62" w14:textId="77777777">
        <w:trPr>
          <w:trHeight w:val="255"/>
        </w:trPr>
        <w:tc>
          <w:tcPr>
            <w:tcW w:w="6000" w:type="dxa"/>
            <w:tcBorders>
              <w:top w:val="nil"/>
              <w:left w:val="nil"/>
              <w:bottom w:val="nil"/>
              <w:right w:val="nil"/>
            </w:tcBorders>
            <w:vAlign w:val="center"/>
            <w:hideMark/>
          </w:tcPr>
          <w:p w14:paraId="28652CF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Vocational training contribution</w:t>
            </w:r>
          </w:p>
        </w:tc>
        <w:tc>
          <w:tcPr>
            <w:tcW w:w="1650" w:type="dxa"/>
            <w:tcBorders>
              <w:top w:val="nil"/>
              <w:left w:val="nil"/>
              <w:bottom w:val="nil"/>
              <w:right w:val="nil"/>
            </w:tcBorders>
            <w:vAlign w:val="center"/>
            <w:hideMark/>
          </w:tcPr>
          <w:p w14:paraId="4C7C071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540" w:type="dxa"/>
            <w:tcBorders>
              <w:top w:val="nil"/>
              <w:left w:val="nil"/>
              <w:bottom w:val="nil"/>
              <w:right w:val="nil"/>
            </w:tcBorders>
            <w:vAlign w:val="center"/>
            <w:hideMark/>
          </w:tcPr>
          <w:p w14:paraId="4D287F4E"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25A8A28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74DEEBB4" w14:textId="77777777">
        <w:trPr>
          <w:trHeight w:val="255"/>
        </w:trPr>
        <w:tc>
          <w:tcPr>
            <w:tcW w:w="6000" w:type="dxa"/>
            <w:tcBorders>
              <w:top w:val="nil"/>
              <w:left w:val="nil"/>
              <w:bottom w:val="nil"/>
              <w:right w:val="nil"/>
            </w:tcBorders>
            <w:vAlign w:val="center"/>
            <w:hideMark/>
          </w:tcPr>
          <w:p w14:paraId="59A301BB"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Liabilities related to the financing of base materials</w:t>
            </w:r>
          </w:p>
        </w:tc>
        <w:tc>
          <w:tcPr>
            <w:tcW w:w="1650" w:type="dxa"/>
            <w:tcBorders>
              <w:top w:val="nil"/>
              <w:left w:val="nil"/>
              <w:bottom w:val="nil"/>
              <w:right w:val="nil"/>
            </w:tcBorders>
            <w:vAlign w:val="center"/>
            <w:hideMark/>
          </w:tcPr>
          <w:p w14:paraId="5D8648A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9,700,851</w:t>
            </w:r>
          </w:p>
        </w:tc>
        <w:tc>
          <w:tcPr>
            <w:tcW w:w="540" w:type="dxa"/>
            <w:tcBorders>
              <w:top w:val="nil"/>
              <w:left w:val="nil"/>
              <w:bottom w:val="nil"/>
              <w:right w:val="nil"/>
            </w:tcBorders>
            <w:vAlign w:val="center"/>
            <w:hideMark/>
          </w:tcPr>
          <w:p w14:paraId="039F550B"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128E36F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10,651,296</w:t>
            </w:r>
          </w:p>
        </w:tc>
      </w:tr>
      <w:tr w:rsidR="002D17A4" w14:paraId="45DF6735" w14:textId="77777777">
        <w:trPr>
          <w:trHeight w:val="270"/>
        </w:trPr>
        <w:tc>
          <w:tcPr>
            <w:tcW w:w="6000" w:type="dxa"/>
            <w:tcBorders>
              <w:top w:val="nil"/>
              <w:left w:val="nil"/>
              <w:bottom w:val="nil"/>
              <w:right w:val="nil"/>
            </w:tcBorders>
            <w:vAlign w:val="center"/>
            <w:hideMark/>
          </w:tcPr>
          <w:p w14:paraId="27055A05"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Other</w:t>
            </w:r>
          </w:p>
        </w:tc>
        <w:tc>
          <w:tcPr>
            <w:tcW w:w="1650" w:type="dxa"/>
            <w:tcBorders>
              <w:top w:val="nil"/>
              <w:left w:val="nil"/>
              <w:bottom w:val="single" w:sz="8" w:space="0" w:color="auto"/>
              <w:right w:val="nil"/>
            </w:tcBorders>
            <w:vAlign w:val="center"/>
            <w:hideMark/>
          </w:tcPr>
          <w:p w14:paraId="135B2E9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1,529,793</w:t>
            </w:r>
          </w:p>
        </w:tc>
        <w:tc>
          <w:tcPr>
            <w:tcW w:w="540" w:type="dxa"/>
            <w:tcBorders>
              <w:top w:val="nil"/>
              <w:left w:val="nil"/>
              <w:bottom w:val="nil"/>
              <w:right w:val="nil"/>
            </w:tcBorders>
            <w:vAlign w:val="center"/>
            <w:hideMark/>
          </w:tcPr>
          <w:p w14:paraId="2C16EFE2"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single" w:sz="8" w:space="0" w:color="auto"/>
              <w:right w:val="nil"/>
            </w:tcBorders>
            <w:vAlign w:val="center"/>
            <w:hideMark/>
          </w:tcPr>
          <w:p w14:paraId="06FD7E3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1,556,070</w:t>
            </w:r>
          </w:p>
        </w:tc>
      </w:tr>
      <w:tr w:rsidR="002D17A4" w14:paraId="5AE6CF86" w14:textId="77777777">
        <w:trPr>
          <w:trHeight w:val="255"/>
        </w:trPr>
        <w:tc>
          <w:tcPr>
            <w:tcW w:w="6000" w:type="dxa"/>
            <w:tcBorders>
              <w:top w:val="nil"/>
              <w:left w:val="nil"/>
              <w:bottom w:val="nil"/>
              <w:right w:val="nil"/>
            </w:tcBorders>
            <w:vAlign w:val="center"/>
            <w:hideMark/>
          </w:tcPr>
          <w:p w14:paraId="26873FB0" w14:textId="77777777" w:rsidR="002D17A4" w:rsidRDefault="002D17A4">
            <w:pPr>
              <w:keepLines w:val="0"/>
              <w:tabs>
                <w:tab w:val="clear" w:pos="567"/>
                <w:tab w:val="clear" w:pos="720"/>
              </w:tabs>
              <w:jc w:val="right"/>
              <w:rPr>
                <w:rFonts w:ascii="Times New Roman" w:hAnsi="Times New Roman"/>
                <w:color w:val="000000"/>
                <w:sz w:val="20"/>
              </w:rPr>
            </w:pPr>
          </w:p>
        </w:tc>
        <w:tc>
          <w:tcPr>
            <w:tcW w:w="1650" w:type="dxa"/>
            <w:tcBorders>
              <w:top w:val="nil"/>
              <w:left w:val="nil"/>
              <w:bottom w:val="nil"/>
              <w:right w:val="nil"/>
            </w:tcBorders>
            <w:vAlign w:val="center"/>
            <w:hideMark/>
          </w:tcPr>
          <w:p w14:paraId="2DA2F7D7"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color w:val="000000"/>
                <w:sz w:val="20"/>
              </w:rPr>
              <w:t> </w:t>
            </w:r>
          </w:p>
        </w:tc>
        <w:tc>
          <w:tcPr>
            <w:tcW w:w="540" w:type="dxa"/>
            <w:tcBorders>
              <w:top w:val="nil"/>
              <w:left w:val="nil"/>
              <w:bottom w:val="nil"/>
              <w:right w:val="nil"/>
            </w:tcBorders>
            <w:vAlign w:val="center"/>
            <w:hideMark/>
          </w:tcPr>
          <w:p w14:paraId="600AAFB9" w14:textId="77777777" w:rsidR="002D17A4" w:rsidRDefault="002D17A4">
            <w:pPr>
              <w:keepLines w:val="0"/>
              <w:tabs>
                <w:tab w:val="clear" w:pos="567"/>
                <w:tab w:val="clear" w:pos="720"/>
              </w:tabs>
              <w:jc w:val="left"/>
              <w:rPr>
                <w:rFonts w:ascii="Times New Roman" w:hAnsi="Times New Roman"/>
                <w:b/>
                <w:color w:val="000000"/>
                <w:sz w:val="20"/>
              </w:rPr>
            </w:pPr>
          </w:p>
        </w:tc>
        <w:tc>
          <w:tcPr>
            <w:tcW w:w="1890" w:type="dxa"/>
            <w:tcBorders>
              <w:top w:val="nil"/>
              <w:left w:val="nil"/>
              <w:bottom w:val="nil"/>
              <w:right w:val="nil"/>
            </w:tcBorders>
            <w:vAlign w:val="center"/>
            <w:hideMark/>
          </w:tcPr>
          <w:p w14:paraId="15042407"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color w:val="000000"/>
                <w:sz w:val="20"/>
              </w:rPr>
              <w:t> </w:t>
            </w:r>
          </w:p>
        </w:tc>
      </w:tr>
      <w:tr w:rsidR="002D17A4" w14:paraId="71303B3F" w14:textId="77777777">
        <w:trPr>
          <w:trHeight w:val="270"/>
        </w:trPr>
        <w:tc>
          <w:tcPr>
            <w:tcW w:w="6000" w:type="dxa"/>
            <w:tcBorders>
              <w:top w:val="nil"/>
              <w:left w:val="nil"/>
              <w:bottom w:val="nil"/>
              <w:right w:val="nil"/>
            </w:tcBorders>
            <w:vAlign w:val="center"/>
            <w:hideMark/>
          </w:tcPr>
          <w:p w14:paraId="63B41D3F" w14:textId="77777777" w:rsidR="002D17A4" w:rsidRDefault="007E4F75">
            <w:pPr>
              <w:keepLines w:val="0"/>
              <w:tabs>
                <w:tab w:val="clear" w:pos="567"/>
                <w:tab w:val="clear" w:pos="720"/>
              </w:tabs>
              <w:jc w:val="left"/>
              <w:rPr>
                <w:rFonts w:ascii="Times New Roman" w:hAnsi="Times New Roman"/>
                <w:b/>
                <w:bCs/>
                <w:color w:val="000000"/>
                <w:sz w:val="20"/>
              </w:rPr>
            </w:pPr>
            <w:r>
              <w:rPr>
                <w:rFonts w:ascii="Times New Roman" w:hAnsi="Times New Roman"/>
                <w:b/>
                <w:bCs/>
                <w:color w:val="000000"/>
                <w:sz w:val="20"/>
              </w:rPr>
              <w:t>Total</w:t>
            </w:r>
          </w:p>
        </w:tc>
        <w:tc>
          <w:tcPr>
            <w:tcW w:w="1650" w:type="dxa"/>
            <w:tcBorders>
              <w:top w:val="nil"/>
              <w:left w:val="nil"/>
              <w:bottom w:val="double" w:sz="6" w:space="0" w:color="auto"/>
              <w:right w:val="nil"/>
            </w:tcBorders>
            <w:vAlign w:val="center"/>
            <w:hideMark/>
          </w:tcPr>
          <w:p w14:paraId="0FD2E45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23,180,687</w:t>
            </w:r>
          </w:p>
        </w:tc>
        <w:tc>
          <w:tcPr>
            <w:tcW w:w="540" w:type="dxa"/>
            <w:tcBorders>
              <w:top w:val="nil"/>
              <w:left w:val="nil"/>
              <w:bottom w:val="nil"/>
              <w:right w:val="nil"/>
            </w:tcBorders>
            <w:vAlign w:val="center"/>
            <w:hideMark/>
          </w:tcPr>
          <w:p w14:paraId="288F7B89" w14:textId="77777777" w:rsidR="002D17A4" w:rsidRDefault="002D17A4">
            <w:pPr>
              <w:keepLines w:val="0"/>
              <w:tabs>
                <w:tab w:val="clear" w:pos="567"/>
                <w:tab w:val="clear" w:pos="720"/>
              </w:tabs>
              <w:jc w:val="right"/>
              <w:rPr>
                <w:rFonts w:ascii="Times New Roman" w:hAnsi="Times New Roman"/>
                <w:b/>
                <w:color w:val="000000"/>
                <w:sz w:val="20"/>
              </w:rPr>
            </w:pPr>
          </w:p>
        </w:tc>
        <w:tc>
          <w:tcPr>
            <w:tcW w:w="1890" w:type="dxa"/>
            <w:tcBorders>
              <w:top w:val="nil"/>
              <w:left w:val="nil"/>
              <w:bottom w:val="double" w:sz="6" w:space="0" w:color="auto"/>
              <w:right w:val="nil"/>
            </w:tcBorders>
            <w:vAlign w:val="center"/>
            <w:hideMark/>
          </w:tcPr>
          <w:p w14:paraId="2382EFA4"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12,942,352</w:t>
            </w:r>
          </w:p>
        </w:tc>
      </w:tr>
    </w:tbl>
    <w:p w14:paraId="625DC377" w14:textId="77777777" w:rsidR="002D17A4" w:rsidRDefault="007E4F75">
      <w:pPr>
        <w:pStyle w:val="Heading1"/>
        <w:numPr>
          <w:ilvl w:val="0"/>
          <w:numId w:val="19"/>
        </w:numPr>
        <w:rPr>
          <w:b/>
          <w:bCs/>
          <w:sz w:val="20"/>
          <w:u w:val="single"/>
          <w:lang w:val="en-GB"/>
        </w:rPr>
      </w:pPr>
      <w:r>
        <w:rPr>
          <w:b/>
          <w:bCs/>
          <w:sz w:val="20"/>
          <w:u w:val="single"/>
          <w:lang w:val="en-GB"/>
        </w:rPr>
        <w:t>ACCRUALS</w:t>
      </w:r>
    </w:p>
    <w:p w14:paraId="42209581" w14:textId="77777777" w:rsidR="002D17A4" w:rsidRDefault="002D17A4">
      <w:pPr>
        <w:rPr>
          <w:rFonts w:ascii="Times New Roman" w:hAnsi="Times New Roman"/>
        </w:rPr>
      </w:pPr>
    </w:p>
    <w:p w14:paraId="77145791" w14:textId="77777777" w:rsidR="002D17A4" w:rsidRDefault="007E4F75">
      <w:pPr>
        <w:jc w:val="left"/>
        <w:rPr>
          <w:rFonts w:ascii="Times New Roman" w:hAnsi="Times New Roman"/>
          <w:sz w:val="20"/>
        </w:rPr>
      </w:pPr>
      <w:r>
        <w:rPr>
          <w:rFonts w:ascii="Times New Roman" w:hAnsi="Times New Roman"/>
          <w:sz w:val="20"/>
        </w:rPr>
        <w:t>Accruals in the current year:</w:t>
      </w:r>
      <w:r>
        <w:rPr>
          <w:rFonts w:ascii="Times New Roman" w:hAnsi="Times New Roman"/>
          <w:b/>
          <w:color w:val="FF0000"/>
          <w:sz w:val="20"/>
        </w:rPr>
        <w:t xml:space="preserve"> </w:t>
      </w:r>
      <w:r>
        <w:rPr>
          <w:rFonts w:ascii="Times New Roman" w:hAnsi="Times New Roman"/>
          <w:b/>
          <w:sz w:val="20"/>
        </w:rPr>
        <w:t xml:space="preserve">  </w:t>
      </w:r>
    </w:p>
    <w:p w14:paraId="6270507B" w14:textId="77777777" w:rsidR="002D17A4" w:rsidRDefault="002D17A4">
      <w:pPr>
        <w:jc w:val="left"/>
        <w:rPr>
          <w:rFonts w:ascii="Times New Roman" w:hAnsi="Times New Roman"/>
          <w:sz w:val="20"/>
        </w:rPr>
      </w:pPr>
    </w:p>
    <w:tbl>
      <w:tblPr>
        <w:tblW w:w="9090" w:type="dxa"/>
        <w:tblCellMar>
          <w:left w:w="70" w:type="dxa"/>
          <w:right w:w="70" w:type="dxa"/>
        </w:tblCellMar>
        <w:tblLook w:val="04A0" w:firstRow="1" w:lastRow="0" w:firstColumn="1" w:lastColumn="0" w:noHBand="0" w:noVBand="1"/>
      </w:tblPr>
      <w:tblGrid>
        <w:gridCol w:w="4982"/>
        <w:gridCol w:w="1678"/>
        <w:gridCol w:w="270"/>
        <w:gridCol w:w="2160"/>
      </w:tblGrid>
      <w:tr w:rsidR="002D17A4" w14:paraId="2838B86A" w14:textId="77777777">
        <w:trPr>
          <w:trHeight w:val="252"/>
        </w:trPr>
        <w:tc>
          <w:tcPr>
            <w:tcW w:w="4982" w:type="dxa"/>
            <w:tcBorders>
              <w:top w:val="nil"/>
              <w:left w:val="nil"/>
              <w:bottom w:val="nil"/>
              <w:right w:val="nil"/>
            </w:tcBorders>
            <w:vAlign w:val="center"/>
            <w:hideMark/>
          </w:tcPr>
          <w:p w14:paraId="09CC73CD" w14:textId="77777777" w:rsidR="002D17A4" w:rsidRDefault="007E4F75">
            <w:pPr>
              <w:keepLines w:val="0"/>
              <w:tabs>
                <w:tab w:val="clear" w:pos="567"/>
                <w:tab w:val="clear" w:pos="720"/>
              </w:tabs>
              <w:jc w:val="left"/>
              <w:rPr>
                <w:rFonts w:ascii="Times New Roman" w:hAnsi="Times New Roman"/>
                <w:sz w:val="20"/>
              </w:rPr>
            </w:pPr>
            <w:r>
              <w:rPr>
                <w:rFonts w:ascii="Verdana" w:hAnsi="Verdana"/>
                <w:b/>
                <w:color w:val="FF0000"/>
                <w:sz w:val="20"/>
              </w:rPr>
              <w:t xml:space="preserve">  </w:t>
            </w:r>
          </w:p>
        </w:tc>
        <w:tc>
          <w:tcPr>
            <w:tcW w:w="1678" w:type="dxa"/>
            <w:tcBorders>
              <w:top w:val="nil"/>
              <w:left w:val="nil"/>
              <w:bottom w:val="single" w:sz="8" w:space="0" w:color="auto"/>
              <w:right w:val="nil"/>
            </w:tcBorders>
            <w:vAlign w:val="center"/>
            <w:hideMark/>
          </w:tcPr>
          <w:p w14:paraId="03832F48" w14:textId="77777777" w:rsidR="002D17A4" w:rsidRDefault="007E4F75">
            <w:pPr>
              <w:keepLines w:val="0"/>
              <w:tabs>
                <w:tab w:val="clear" w:pos="567"/>
                <w:tab w:val="clear" w:pos="720"/>
              </w:tabs>
              <w:jc w:val="center"/>
              <w:rPr>
                <w:rFonts w:ascii="Times New Roman" w:hAnsi="Times New Roman"/>
                <w:b/>
                <w:bCs/>
                <w:color w:val="000000"/>
                <w:sz w:val="20"/>
              </w:rPr>
            </w:pPr>
            <w:r>
              <w:rPr>
                <w:rFonts w:ascii="Times New Roman" w:hAnsi="Times New Roman"/>
                <w:b/>
                <w:bCs/>
                <w:color w:val="000000"/>
                <w:sz w:val="20"/>
              </w:rPr>
              <w:t>31 March 2025</w:t>
            </w:r>
          </w:p>
        </w:tc>
        <w:tc>
          <w:tcPr>
            <w:tcW w:w="270" w:type="dxa"/>
            <w:tcBorders>
              <w:top w:val="nil"/>
              <w:left w:val="nil"/>
              <w:bottom w:val="nil"/>
              <w:right w:val="nil"/>
            </w:tcBorders>
            <w:vAlign w:val="center"/>
            <w:hideMark/>
          </w:tcPr>
          <w:p w14:paraId="5AB98C49" w14:textId="77777777" w:rsidR="002D17A4" w:rsidRDefault="002D17A4">
            <w:pPr>
              <w:keepLines w:val="0"/>
              <w:tabs>
                <w:tab w:val="clear" w:pos="567"/>
                <w:tab w:val="clear" w:pos="720"/>
              </w:tabs>
              <w:jc w:val="center"/>
              <w:rPr>
                <w:rFonts w:ascii="Times New Roman" w:hAnsi="Times New Roman"/>
                <w:b/>
                <w:bCs/>
                <w:color w:val="000000"/>
                <w:sz w:val="20"/>
              </w:rPr>
            </w:pPr>
          </w:p>
        </w:tc>
        <w:tc>
          <w:tcPr>
            <w:tcW w:w="2160" w:type="dxa"/>
            <w:tcBorders>
              <w:top w:val="nil"/>
              <w:left w:val="nil"/>
              <w:bottom w:val="single" w:sz="8" w:space="0" w:color="auto"/>
              <w:right w:val="nil"/>
            </w:tcBorders>
            <w:vAlign w:val="center"/>
            <w:hideMark/>
          </w:tcPr>
          <w:p w14:paraId="1B47B007" w14:textId="77777777" w:rsidR="002D17A4" w:rsidRDefault="007E4F75">
            <w:pPr>
              <w:keepLines w:val="0"/>
              <w:tabs>
                <w:tab w:val="clear" w:pos="567"/>
                <w:tab w:val="clear" w:pos="720"/>
              </w:tabs>
              <w:jc w:val="center"/>
              <w:rPr>
                <w:rFonts w:ascii="Times New Roman" w:hAnsi="Times New Roman"/>
                <w:b/>
                <w:bCs/>
                <w:color w:val="000000"/>
                <w:sz w:val="20"/>
              </w:rPr>
            </w:pPr>
            <w:r>
              <w:rPr>
                <w:rFonts w:ascii="Times New Roman" w:hAnsi="Times New Roman"/>
                <w:b/>
                <w:bCs/>
                <w:color w:val="000000"/>
                <w:sz w:val="20"/>
              </w:rPr>
              <w:t>31 March 2026</w:t>
            </w:r>
          </w:p>
        </w:tc>
      </w:tr>
      <w:tr w:rsidR="002D17A4" w14:paraId="503DDB27" w14:textId="77777777">
        <w:trPr>
          <w:trHeight w:val="225"/>
        </w:trPr>
        <w:tc>
          <w:tcPr>
            <w:tcW w:w="4982" w:type="dxa"/>
            <w:tcBorders>
              <w:top w:val="nil"/>
              <w:left w:val="nil"/>
              <w:bottom w:val="nil"/>
              <w:right w:val="nil"/>
            </w:tcBorders>
            <w:vAlign w:val="center"/>
            <w:hideMark/>
          </w:tcPr>
          <w:p w14:paraId="23077301" w14:textId="77777777" w:rsidR="002D17A4" w:rsidRDefault="002D17A4">
            <w:pPr>
              <w:keepLines w:val="0"/>
              <w:tabs>
                <w:tab w:val="clear" w:pos="567"/>
                <w:tab w:val="clear" w:pos="720"/>
              </w:tabs>
              <w:jc w:val="center"/>
              <w:rPr>
                <w:rFonts w:ascii="Times New Roman" w:hAnsi="Times New Roman"/>
                <w:b/>
                <w:color w:val="000000"/>
                <w:sz w:val="20"/>
              </w:rPr>
            </w:pPr>
          </w:p>
        </w:tc>
        <w:tc>
          <w:tcPr>
            <w:tcW w:w="1678" w:type="dxa"/>
            <w:tcBorders>
              <w:top w:val="nil"/>
              <w:left w:val="nil"/>
              <w:bottom w:val="nil"/>
              <w:right w:val="nil"/>
            </w:tcBorders>
            <w:vAlign w:val="center"/>
            <w:hideMark/>
          </w:tcPr>
          <w:p w14:paraId="6FD3C58D" w14:textId="77777777" w:rsidR="002D17A4" w:rsidRDefault="002D17A4">
            <w:pPr>
              <w:keepLines w:val="0"/>
              <w:tabs>
                <w:tab w:val="clear" w:pos="567"/>
                <w:tab w:val="clear" w:pos="720"/>
              </w:tabs>
              <w:jc w:val="left"/>
              <w:rPr>
                <w:rFonts w:ascii="Times New Roman" w:hAnsi="Times New Roman"/>
                <w:sz w:val="20"/>
              </w:rPr>
            </w:pPr>
          </w:p>
        </w:tc>
        <w:tc>
          <w:tcPr>
            <w:tcW w:w="270" w:type="dxa"/>
            <w:tcBorders>
              <w:top w:val="nil"/>
              <w:left w:val="nil"/>
              <w:bottom w:val="nil"/>
              <w:right w:val="nil"/>
            </w:tcBorders>
            <w:vAlign w:val="center"/>
            <w:hideMark/>
          </w:tcPr>
          <w:p w14:paraId="2A4EAA69" w14:textId="77777777" w:rsidR="002D17A4" w:rsidRDefault="002D17A4">
            <w:pPr>
              <w:keepLines w:val="0"/>
              <w:tabs>
                <w:tab w:val="clear" w:pos="567"/>
                <w:tab w:val="clear" w:pos="720"/>
              </w:tabs>
              <w:jc w:val="left"/>
              <w:rPr>
                <w:rFonts w:ascii="Times New Roman" w:hAnsi="Times New Roman"/>
                <w:sz w:val="20"/>
              </w:rPr>
            </w:pPr>
          </w:p>
        </w:tc>
        <w:tc>
          <w:tcPr>
            <w:tcW w:w="2160" w:type="dxa"/>
            <w:tcBorders>
              <w:top w:val="nil"/>
              <w:left w:val="nil"/>
              <w:bottom w:val="nil"/>
              <w:right w:val="nil"/>
            </w:tcBorders>
            <w:vAlign w:val="center"/>
            <w:hideMark/>
          </w:tcPr>
          <w:p w14:paraId="26EC3F1C" w14:textId="77777777" w:rsidR="002D17A4" w:rsidRDefault="002D17A4">
            <w:pPr>
              <w:keepLines w:val="0"/>
              <w:tabs>
                <w:tab w:val="clear" w:pos="567"/>
                <w:tab w:val="clear" w:pos="720"/>
              </w:tabs>
              <w:jc w:val="left"/>
              <w:rPr>
                <w:rFonts w:ascii="Times New Roman" w:hAnsi="Times New Roman"/>
                <w:sz w:val="20"/>
              </w:rPr>
            </w:pPr>
          </w:p>
        </w:tc>
      </w:tr>
      <w:tr w:rsidR="002D17A4" w14:paraId="67672C93" w14:textId="77777777">
        <w:trPr>
          <w:trHeight w:val="210"/>
        </w:trPr>
        <w:tc>
          <w:tcPr>
            <w:tcW w:w="4982" w:type="dxa"/>
            <w:tcBorders>
              <w:top w:val="nil"/>
              <w:left w:val="nil"/>
              <w:bottom w:val="nil"/>
              <w:right w:val="nil"/>
            </w:tcBorders>
            <w:vAlign w:val="center"/>
            <w:hideMark/>
          </w:tcPr>
          <w:p w14:paraId="700D5A08"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Prepaid income</w:t>
            </w:r>
          </w:p>
        </w:tc>
        <w:tc>
          <w:tcPr>
            <w:tcW w:w="1678" w:type="dxa"/>
            <w:tcBorders>
              <w:top w:val="nil"/>
              <w:left w:val="nil"/>
              <w:bottom w:val="nil"/>
              <w:right w:val="nil"/>
            </w:tcBorders>
            <w:vAlign w:val="center"/>
            <w:hideMark/>
          </w:tcPr>
          <w:p w14:paraId="4B43D034" w14:textId="77777777" w:rsidR="002D17A4" w:rsidRDefault="007E4F75">
            <w:pPr>
              <w:keepLines w:val="0"/>
              <w:tabs>
                <w:tab w:val="clear" w:pos="567"/>
                <w:tab w:val="clear" w:pos="720"/>
              </w:tabs>
              <w:ind w:firstLineChars="100" w:firstLine="201"/>
              <w:jc w:val="right"/>
              <w:rPr>
                <w:rFonts w:ascii="Times New Roman" w:hAnsi="Times New Roman"/>
                <w:b/>
                <w:color w:val="000000"/>
                <w:sz w:val="20"/>
              </w:rPr>
            </w:pPr>
            <w:r>
              <w:rPr>
                <w:rFonts w:ascii="Times New Roman" w:hAnsi="Times New Roman"/>
                <w:b/>
                <w:color w:val="000000"/>
                <w:sz w:val="20"/>
              </w:rPr>
              <w:t>18,219,493</w:t>
            </w:r>
          </w:p>
        </w:tc>
        <w:tc>
          <w:tcPr>
            <w:tcW w:w="270" w:type="dxa"/>
            <w:tcBorders>
              <w:top w:val="nil"/>
              <w:left w:val="nil"/>
              <w:bottom w:val="nil"/>
              <w:right w:val="nil"/>
            </w:tcBorders>
            <w:vAlign w:val="center"/>
            <w:hideMark/>
          </w:tcPr>
          <w:p w14:paraId="039738EE" w14:textId="77777777" w:rsidR="002D17A4" w:rsidRDefault="002D17A4">
            <w:pPr>
              <w:keepLines w:val="0"/>
              <w:tabs>
                <w:tab w:val="clear" w:pos="567"/>
                <w:tab w:val="clear" w:pos="720"/>
              </w:tabs>
              <w:ind w:firstLineChars="100" w:firstLine="201"/>
              <w:jc w:val="right"/>
              <w:rPr>
                <w:rFonts w:ascii="Times New Roman" w:hAnsi="Times New Roman"/>
                <w:b/>
                <w:color w:val="000000"/>
                <w:sz w:val="20"/>
              </w:rPr>
            </w:pPr>
          </w:p>
        </w:tc>
        <w:tc>
          <w:tcPr>
            <w:tcW w:w="2160" w:type="dxa"/>
            <w:tcBorders>
              <w:top w:val="nil"/>
              <w:left w:val="nil"/>
              <w:bottom w:val="nil"/>
              <w:right w:val="nil"/>
            </w:tcBorders>
            <w:vAlign w:val="center"/>
            <w:hideMark/>
          </w:tcPr>
          <w:p w14:paraId="5B6FB45D" w14:textId="77777777" w:rsidR="002D17A4" w:rsidRDefault="007E4F75">
            <w:pPr>
              <w:keepLines w:val="0"/>
              <w:tabs>
                <w:tab w:val="clear" w:pos="567"/>
                <w:tab w:val="clear" w:pos="720"/>
              </w:tabs>
              <w:ind w:firstLineChars="100" w:firstLine="201"/>
              <w:jc w:val="right"/>
              <w:rPr>
                <w:rFonts w:ascii="Times New Roman" w:hAnsi="Times New Roman"/>
                <w:b/>
                <w:color w:val="000000"/>
                <w:sz w:val="20"/>
              </w:rPr>
            </w:pPr>
            <w:r>
              <w:rPr>
                <w:rFonts w:ascii="Times New Roman" w:hAnsi="Times New Roman"/>
                <w:b/>
                <w:color w:val="000000"/>
                <w:sz w:val="20"/>
              </w:rPr>
              <w:t>36,760,948</w:t>
            </w:r>
          </w:p>
        </w:tc>
      </w:tr>
      <w:tr w:rsidR="002D17A4" w14:paraId="78D17354" w14:textId="77777777">
        <w:trPr>
          <w:trHeight w:val="210"/>
        </w:trPr>
        <w:tc>
          <w:tcPr>
            <w:tcW w:w="4982" w:type="dxa"/>
            <w:tcBorders>
              <w:top w:val="nil"/>
              <w:left w:val="nil"/>
              <w:bottom w:val="nil"/>
              <w:right w:val="nil"/>
            </w:tcBorders>
            <w:vAlign w:val="center"/>
            <w:hideMark/>
          </w:tcPr>
          <w:p w14:paraId="7C25E69B"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Deferred income of product sales</w:t>
            </w:r>
          </w:p>
        </w:tc>
        <w:tc>
          <w:tcPr>
            <w:tcW w:w="1678" w:type="dxa"/>
            <w:tcBorders>
              <w:top w:val="nil"/>
              <w:left w:val="nil"/>
              <w:bottom w:val="nil"/>
              <w:right w:val="nil"/>
            </w:tcBorders>
            <w:vAlign w:val="center"/>
            <w:hideMark/>
          </w:tcPr>
          <w:p w14:paraId="550CB507"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8,288,149</w:t>
            </w:r>
          </w:p>
        </w:tc>
        <w:tc>
          <w:tcPr>
            <w:tcW w:w="270" w:type="dxa"/>
            <w:tcBorders>
              <w:top w:val="nil"/>
              <w:left w:val="nil"/>
              <w:bottom w:val="nil"/>
              <w:right w:val="nil"/>
            </w:tcBorders>
            <w:vAlign w:val="center"/>
            <w:hideMark/>
          </w:tcPr>
          <w:p w14:paraId="6389BCF6"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36230707"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17,547,399</w:t>
            </w:r>
          </w:p>
        </w:tc>
      </w:tr>
      <w:tr w:rsidR="002D17A4" w14:paraId="5384B04C" w14:textId="77777777">
        <w:trPr>
          <w:trHeight w:val="210"/>
        </w:trPr>
        <w:tc>
          <w:tcPr>
            <w:tcW w:w="4982" w:type="dxa"/>
            <w:tcBorders>
              <w:top w:val="nil"/>
              <w:left w:val="nil"/>
              <w:bottom w:val="nil"/>
              <w:right w:val="nil"/>
            </w:tcBorders>
            <w:vAlign w:val="center"/>
            <w:hideMark/>
          </w:tcPr>
          <w:p w14:paraId="16424AEA"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Project in progress</w:t>
            </w:r>
          </w:p>
        </w:tc>
        <w:tc>
          <w:tcPr>
            <w:tcW w:w="1678" w:type="dxa"/>
            <w:tcBorders>
              <w:top w:val="nil"/>
              <w:left w:val="nil"/>
              <w:bottom w:val="nil"/>
              <w:right w:val="nil"/>
            </w:tcBorders>
            <w:vAlign w:val="center"/>
            <w:hideMark/>
          </w:tcPr>
          <w:p w14:paraId="0840ADFB"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5,965,819</w:t>
            </w:r>
          </w:p>
        </w:tc>
        <w:tc>
          <w:tcPr>
            <w:tcW w:w="270" w:type="dxa"/>
            <w:tcBorders>
              <w:top w:val="nil"/>
              <w:left w:val="nil"/>
              <w:bottom w:val="nil"/>
              <w:right w:val="nil"/>
            </w:tcBorders>
            <w:vAlign w:val="center"/>
            <w:hideMark/>
          </w:tcPr>
          <w:p w14:paraId="345F27CA"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41862D4D"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16,092,091</w:t>
            </w:r>
          </w:p>
        </w:tc>
      </w:tr>
      <w:tr w:rsidR="002D17A4" w14:paraId="1491DC32" w14:textId="77777777">
        <w:trPr>
          <w:trHeight w:val="210"/>
        </w:trPr>
        <w:tc>
          <w:tcPr>
            <w:tcW w:w="4982" w:type="dxa"/>
            <w:tcBorders>
              <w:top w:val="nil"/>
              <w:left w:val="nil"/>
              <w:bottom w:val="nil"/>
              <w:right w:val="nil"/>
            </w:tcBorders>
            <w:vAlign w:val="center"/>
            <w:hideMark/>
          </w:tcPr>
          <w:p w14:paraId="246C3ED5"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Price difference (Customer discounts)</w:t>
            </w:r>
          </w:p>
        </w:tc>
        <w:tc>
          <w:tcPr>
            <w:tcW w:w="1678" w:type="dxa"/>
            <w:tcBorders>
              <w:top w:val="nil"/>
              <w:left w:val="nil"/>
              <w:bottom w:val="nil"/>
              <w:right w:val="nil"/>
            </w:tcBorders>
            <w:vAlign w:val="center"/>
            <w:hideMark/>
          </w:tcPr>
          <w:p w14:paraId="67B34872"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3,965,525</w:t>
            </w:r>
          </w:p>
        </w:tc>
        <w:tc>
          <w:tcPr>
            <w:tcW w:w="270" w:type="dxa"/>
            <w:tcBorders>
              <w:top w:val="nil"/>
              <w:left w:val="nil"/>
              <w:bottom w:val="nil"/>
              <w:right w:val="nil"/>
            </w:tcBorders>
            <w:vAlign w:val="center"/>
            <w:hideMark/>
          </w:tcPr>
          <w:p w14:paraId="63EF19CC"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66BDA5E3"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3,121,458</w:t>
            </w:r>
          </w:p>
        </w:tc>
      </w:tr>
      <w:tr w:rsidR="002D17A4" w14:paraId="564F1C1F" w14:textId="77777777">
        <w:trPr>
          <w:trHeight w:val="165"/>
        </w:trPr>
        <w:tc>
          <w:tcPr>
            <w:tcW w:w="4982" w:type="dxa"/>
            <w:tcBorders>
              <w:top w:val="nil"/>
              <w:left w:val="nil"/>
              <w:bottom w:val="nil"/>
              <w:right w:val="nil"/>
            </w:tcBorders>
            <w:vAlign w:val="center"/>
            <w:hideMark/>
          </w:tcPr>
          <w:p w14:paraId="3AB91EC4"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1678" w:type="dxa"/>
            <w:tcBorders>
              <w:top w:val="nil"/>
              <w:left w:val="nil"/>
              <w:bottom w:val="nil"/>
              <w:right w:val="nil"/>
            </w:tcBorders>
            <w:vAlign w:val="center"/>
            <w:hideMark/>
          </w:tcPr>
          <w:p w14:paraId="6ADE0C4F" w14:textId="77777777" w:rsidR="002D17A4" w:rsidRDefault="002D17A4">
            <w:pPr>
              <w:keepLines w:val="0"/>
              <w:tabs>
                <w:tab w:val="clear" w:pos="567"/>
                <w:tab w:val="clear" w:pos="720"/>
              </w:tabs>
              <w:ind w:firstLineChars="500" w:firstLine="1000"/>
              <w:jc w:val="left"/>
              <w:rPr>
                <w:rFonts w:ascii="Times New Roman" w:hAnsi="Times New Roman"/>
                <w:sz w:val="20"/>
              </w:rPr>
            </w:pPr>
          </w:p>
        </w:tc>
        <w:tc>
          <w:tcPr>
            <w:tcW w:w="270" w:type="dxa"/>
            <w:tcBorders>
              <w:top w:val="nil"/>
              <w:left w:val="nil"/>
              <w:bottom w:val="nil"/>
              <w:right w:val="nil"/>
            </w:tcBorders>
            <w:vAlign w:val="center"/>
            <w:hideMark/>
          </w:tcPr>
          <w:p w14:paraId="638B1AFF" w14:textId="77777777" w:rsidR="002D17A4" w:rsidRDefault="002D17A4">
            <w:pPr>
              <w:keepLines w:val="0"/>
              <w:tabs>
                <w:tab w:val="clear" w:pos="567"/>
                <w:tab w:val="clear" w:pos="720"/>
              </w:tabs>
              <w:ind w:firstLineChars="100" w:firstLine="200"/>
              <w:jc w:val="right"/>
              <w:rPr>
                <w:rFonts w:ascii="Times New Roman" w:hAnsi="Times New Roman"/>
                <w:sz w:val="20"/>
              </w:rPr>
            </w:pPr>
          </w:p>
        </w:tc>
        <w:tc>
          <w:tcPr>
            <w:tcW w:w="2160" w:type="dxa"/>
            <w:tcBorders>
              <w:top w:val="nil"/>
              <w:left w:val="nil"/>
              <w:bottom w:val="nil"/>
              <w:right w:val="nil"/>
            </w:tcBorders>
            <w:vAlign w:val="center"/>
            <w:hideMark/>
          </w:tcPr>
          <w:p w14:paraId="6A97A2D8" w14:textId="77777777" w:rsidR="002D17A4" w:rsidRDefault="002D17A4">
            <w:pPr>
              <w:keepLines w:val="0"/>
              <w:tabs>
                <w:tab w:val="clear" w:pos="567"/>
                <w:tab w:val="clear" w:pos="720"/>
              </w:tabs>
              <w:jc w:val="left"/>
              <w:rPr>
                <w:rFonts w:ascii="Times New Roman" w:hAnsi="Times New Roman"/>
                <w:sz w:val="20"/>
              </w:rPr>
            </w:pPr>
          </w:p>
        </w:tc>
      </w:tr>
      <w:tr w:rsidR="002D17A4" w14:paraId="630828E2" w14:textId="77777777">
        <w:trPr>
          <w:trHeight w:val="165"/>
        </w:trPr>
        <w:tc>
          <w:tcPr>
            <w:tcW w:w="4982" w:type="dxa"/>
            <w:tcBorders>
              <w:top w:val="nil"/>
              <w:left w:val="nil"/>
              <w:bottom w:val="nil"/>
              <w:right w:val="nil"/>
            </w:tcBorders>
            <w:vAlign w:val="center"/>
            <w:hideMark/>
          </w:tcPr>
          <w:p w14:paraId="33F6C16E" w14:textId="77777777" w:rsidR="002D17A4" w:rsidRDefault="002D17A4">
            <w:pPr>
              <w:keepLines w:val="0"/>
              <w:tabs>
                <w:tab w:val="clear" w:pos="567"/>
                <w:tab w:val="clear" w:pos="720"/>
              </w:tabs>
              <w:ind w:firstLineChars="100" w:firstLine="200"/>
              <w:jc w:val="right"/>
              <w:rPr>
                <w:rFonts w:ascii="Times New Roman" w:hAnsi="Times New Roman"/>
                <w:sz w:val="20"/>
              </w:rPr>
            </w:pPr>
          </w:p>
        </w:tc>
        <w:tc>
          <w:tcPr>
            <w:tcW w:w="1678" w:type="dxa"/>
            <w:tcBorders>
              <w:top w:val="nil"/>
              <w:left w:val="nil"/>
              <w:bottom w:val="nil"/>
              <w:right w:val="nil"/>
            </w:tcBorders>
            <w:vAlign w:val="center"/>
            <w:hideMark/>
          </w:tcPr>
          <w:p w14:paraId="1C676F95" w14:textId="77777777" w:rsidR="002D17A4" w:rsidRDefault="002D17A4">
            <w:pPr>
              <w:keepLines w:val="0"/>
              <w:tabs>
                <w:tab w:val="clear" w:pos="567"/>
                <w:tab w:val="clear" w:pos="720"/>
              </w:tabs>
              <w:ind w:firstLineChars="500" w:firstLine="1000"/>
              <w:jc w:val="left"/>
              <w:rPr>
                <w:rFonts w:ascii="Times New Roman" w:hAnsi="Times New Roman"/>
                <w:sz w:val="20"/>
              </w:rPr>
            </w:pPr>
          </w:p>
        </w:tc>
        <w:tc>
          <w:tcPr>
            <w:tcW w:w="270" w:type="dxa"/>
            <w:tcBorders>
              <w:top w:val="nil"/>
              <w:left w:val="nil"/>
              <w:bottom w:val="nil"/>
              <w:right w:val="nil"/>
            </w:tcBorders>
            <w:vAlign w:val="center"/>
            <w:hideMark/>
          </w:tcPr>
          <w:p w14:paraId="473059B5" w14:textId="77777777" w:rsidR="002D17A4" w:rsidRDefault="002D17A4">
            <w:pPr>
              <w:keepLines w:val="0"/>
              <w:tabs>
                <w:tab w:val="clear" w:pos="567"/>
                <w:tab w:val="clear" w:pos="720"/>
              </w:tabs>
              <w:ind w:firstLineChars="100" w:firstLine="200"/>
              <w:jc w:val="right"/>
              <w:rPr>
                <w:rFonts w:ascii="Times New Roman" w:hAnsi="Times New Roman"/>
                <w:sz w:val="20"/>
              </w:rPr>
            </w:pPr>
          </w:p>
        </w:tc>
        <w:tc>
          <w:tcPr>
            <w:tcW w:w="2160" w:type="dxa"/>
            <w:tcBorders>
              <w:top w:val="nil"/>
              <w:left w:val="nil"/>
              <w:bottom w:val="nil"/>
              <w:right w:val="nil"/>
            </w:tcBorders>
            <w:vAlign w:val="center"/>
            <w:hideMark/>
          </w:tcPr>
          <w:p w14:paraId="24EE3F89" w14:textId="77777777" w:rsidR="002D17A4" w:rsidRDefault="002D17A4">
            <w:pPr>
              <w:keepLines w:val="0"/>
              <w:tabs>
                <w:tab w:val="clear" w:pos="567"/>
                <w:tab w:val="clear" w:pos="720"/>
              </w:tabs>
              <w:jc w:val="left"/>
              <w:rPr>
                <w:rFonts w:ascii="Times New Roman" w:hAnsi="Times New Roman"/>
                <w:sz w:val="20"/>
              </w:rPr>
            </w:pPr>
          </w:p>
        </w:tc>
      </w:tr>
      <w:tr w:rsidR="002D17A4" w14:paraId="38A1560B" w14:textId="77777777">
        <w:trPr>
          <w:trHeight w:val="195"/>
        </w:trPr>
        <w:tc>
          <w:tcPr>
            <w:tcW w:w="4982" w:type="dxa"/>
            <w:tcBorders>
              <w:top w:val="nil"/>
              <w:left w:val="nil"/>
              <w:bottom w:val="nil"/>
              <w:right w:val="nil"/>
            </w:tcBorders>
            <w:vAlign w:val="center"/>
            <w:hideMark/>
          </w:tcPr>
          <w:p w14:paraId="4B155632"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Accrued expenses</w:t>
            </w:r>
          </w:p>
        </w:tc>
        <w:tc>
          <w:tcPr>
            <w:tcW w:w="1678" w:type="dxa"/>
            <w:tcBorders>
              <w:top w:val="nil"/>
              <w:left w:val="nil"/>
              <w:bottom w:val="nil"/>
              <w:right w:val="nil"/>
            </w:tcBorders>
            <w:vAlign w:val="center"/>
            <w:hideMark/>
          </w:tcPr>
          <w:p w14:paraId="0C988BD1" w14:textId="77777777" w:rsidR="002D17A4" w:rsidRDefault="007E4F75">
            <w:pPr>
              <w:keepLines w:val="0"/>
              <w:tabs>
                <w:tab w:val="clear" w:pos="567"/>
                <w:tab w:val="clear" w:pos="720"/>
              </w:tabs>
              <w:ind w:firstLineChars="100" w:firstLine="201"/>
              <w:jc w:val="right"/>
              <w:rPr>
                <w:rFonts w:ascii="Times New Roman" w:hAnsi="Times New Roman"/>
                <w:b/>
                <w:color w:val="000000"/>
                <w:sz w:val="20"/>
              </w:rPr>
            </w:pPr>
            <w:r>
              <w:rPr>
                <w:rFonts w:ascii="Times New Roman" w:hAnsi="Times New Roman"/>
                <w:b/>
                <w:color w:val="000000"/>
                <w:sz w:val="20"/>
              </w:rPr>
              <w:t>80,027,865</w:t>
            </w:r>
          </w:p>
        </w:tc>
        <w:tc>
          <w:tcPr>
            <w:tcW w:w="270" w:type="dxa"/>
            <w:tcBorders>
              <w:top w:val="nil"/>
              <w:left w:val="nil"/>
              <w:bottom w:val="nil"/>
              <w:right w:val="nil"/>
            </w:tcBorders>
            <w:vAlign w:val="center"/>
            <w:hideMark/>
          </w:tcPr>
          <w:p w14:paraId="5338879F" w14:textId="77777777" w:rsidR="002D17A4" w:rsidRDefault="002D17A4">
            <w:pPr>
              <w:keepLines w:val="0"/>
              <w:tabs>
                <w:tab w:val="clear" w:pos="567"/>
                <w:tab w:val="clear" w:pos="720"/>
              </w:tabs>
              <w:ind w:firstLineChars="100" w:firstLine="201"/>
              <w:jc w:val="right"/>
              <w:rPr>
                <w:rFonts w:ascii="Times New Roman" w:hAnsi="Times New Roman"/>
                <w:b/>
                <w:color w:val="000000"/>
                <w:sz w:val="20"/>
              </w:rPr>
            </w:pPr>
          </w:p>
        </w:tc>
        <w:tc>
          <w:tcPr>
            <w:tcW w:w="2160" w:type="dxa"/>
            <w:tcBorders>
              <w:top w:val="nil"/>
              <w:left w:val="nil"/>
              <w:bottom w:val="nil"/>
              <w:right w:val="nil"/>
            </w:tcBorders>
            <w:vAlign w:val="center"/>
            <w:hideMark/>
          </w:tcPr>
          <w:p w14:paraId="3AB7CF88" w14:textId="77777777" w:rsidR="002D17A4" w:rsidRDefault="007E4F75">
            <w:pPr>
              <w:keepLines w:val="0"/>
              <w:tabs>
                <w:tab w:val="clear" w:pos="567"/>
                <w:tab w:val="clear" w:pos="720"/>
              </w:tabs>
              <w:ind w:firstLineChars="100" w:firstLine="201"/>
              <w:jc w:val="right"/>
              <w:rPr>
                <w:rFonts w:ascii="Times New Roman" w:hAnsi="Times New Roman"/>
                <w:b/>
                <w:color w:val="000000"/>
                <w:sz w:val="20"/>
              </w:rPr>
            </w:pPr>
            <w:r>
              <w:rPr>
                <w:rFonts w:ascii="Times New Roman" w:hAnsi="Times New Roman"/>
                <w:b/>
                <w:color w:val="000000"/>
                <w:sz w:val="20"/>
              </w:rPr>
              <w:t>83,553,066</w:t>
            </w:r>
          </w:p>
        </w:tc>
      </w:tr>
      <w:tr w:rsidR="002D17A4" w14:paraId="6C90DE8C" w14:textId="77777777">
        <w:trPr>
          <w:trHeight w:val="195"/>
        </w:trPr>
        <w:tc>
          <w:tcPr>
            <w:tcW w:w="4982" w:type="dxa"/>
            <w:tcBorders>
              <w:top w:val="nil"/>
              <w:left w:val="nil"/>
              <w:bottom w:val="nil"/>
              <w:right w:val="nil"/>
            </w:tcBorders>
            <w:vAlign w:val="center"/>
            <w:hideMark/>
          </w:tcPr>
          <w:p w14:paraId="206EC255"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bookmarkStart w:id="26" w:name="diff_27"/>
            <w:r>
              <w:rPr>
                <w:rFonts w:ascii="Times New Roman" w:hAnsi="Times New Roman"/>
                <w:color w:val="000000"/>
                <w:sz w:val="20"/>
              </w:rPr>
              <w:t>APA (transfer-price adjustment)</w:t>
            </w:r>
          </w:p>
        </w:tc>
        <w:tc>
          <w:tcPr>
            <w:tcW w:w="1678" w:type="dxa"/>
            <w:tcBorders>
              <w:top w:val="nil"/>
              <w:left w:val="nil"/>
              <w:bottom w:val="nil"/>
              <w:right w:val="nil"/>
            </w:tcBorders>
            <w:vAlign w:val="center"/>
            <w:hideMark/>
          </w:tcPr>
          <w:p w14:paraId="542204A7"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52,202,702</w:t>
            </w:r>
          </w:p>
        </w:tc>
        <w:tc>
          <w:tcPr>
            <w:tcW w:w="270" w:type="dxa"/>
            <w:tcBorders>
              <w:top w:val="nil"/>
              <w:left w:val="nil"/>
              <w:bottom w:val="nil"/>
              <w:right w:val="nil"/>
            </w:tcBorders>
            <w:vAlign w:val="center"/>
            <w:hideMark/>
          </w:tcPr>
          <w:p w14:paraId="38196956"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41EAECF2"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36,773,629</w:t>
            </w:r>
            <w:bookmarkEnd w:id="26"/>
          </w:p>
        </w:tc>
      </w:tr>
      <w:tr w:rsidR="002D17A4" w14:paraId="61B6A32C" w14:textId="77777777">
        <w:trPr>
          <w:trHeight w:val="195"/>
        </w:trPr>
        <w:tc>
          <w:tcPr>
            <w:tcW w:w="4982" w:type="dxa"/>
            <w:tcBorders>
              <w:top w:val="nil"/>
              <w:left w:val="nil"/>
              <w:bottom w:val="nil"/>
              <w:right w:val="nil"/>
            </w:tcBorders>
            <w:vAlign w:val="center"/>
            <w:hideMark/>
          </w:tcPr>
          <w:p w14:paraId="0CB68A83"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Accrued wages and contributions</w:t>
            </w:r>
          </w:p>
        </w:tc>
        <w:tc>
          <w:tcPr>
            <w:tcW w:w="1678" w:type="dxa"/>
            <w:tcBorders>
              <w:top w:val="nil"/>
              <w:left w:val="nil"/>
              <w:bottom w:val="nil"/>
              <w:right w:val="nil"/>
            </w:tcBorders>
            <w:vAlign w:val="center"/>
            <w:hideMark/>
          </w:tcPr>
          <w:p w14:paraId="51EC7B8F"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8,163,604</w:t>
            </w:r>
          </w:p>
        </w:tc>
        <w:tc>
          <w:tcPr>
            <w:tcW w:w="270" w:type="dxa"/>
            <w:tcBorders>
              <w:top w:val="nil"/>
              <w:left w:val="nil"/>
              <w:bottom w:val="nil"/>
              <w:right w:val="nil"/>
            </w:tcBorders>
            <w:vAlign w:val="center"/>
            <w:hideMark/>
          </w:tcPr>
          <w:p w14:paraId="784D1116"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3F9567A9"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23,029,858</w:t>
            </w:r>
          </w:p>
        </w:tc>
      </w:tr>
      <w:tr w:rsidR="002D17A4" w14:paraId="6A4D2864" w14:textId="77777777">
        <w:trPr>
          <w:trHeight w:val="225"/>
        </w:trPr>
        <w:tc>
          <w:tcPr>
            <w:tcW w:w="4982" w:type="dxa"/>
            <w:tcBorders>
              <w:top w:val="nil"/>
              <w:left w:val="nil"/>
              <w:bottom w:val="nil"/>
              <w:right w:val="nil"/>
            </w:tcBorders>
            <w:vAlign w:val="center"/>
            <w:hideMark/>
          </w:tcPr>
          <w:p w14:paraId="369EB497"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Exchange rate losses on forward transactions</w:t>
            </w:r>
          </w:p>
        </w:tc>
        <w:tc>
          <w:tcPr>
            <w:tcW w:w="1678" w:type="dxa"/>
            <w:tcBorders>
              <w:top w:val="nil"/>
              <w:left w:val="nil"/>
              <w:bottom w:val="nil"/>
              <w:right w:val="nil"/>
            </w:tcBorders>
            <w:vAlign w:val="center"/>
            <w:hideMark/>
          </w:tcPr>
          <w:p w14:paraId="0182C406"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4,900,349</w:t>
            </w:r>
          </w:p>
        </w:tc>
        <w:tc>
          <w:tcPr>
            <w:tcW w:w="270" w:type="dxa"/>
            <w:tcBorders>
              <w:top w:val="nil"/>
              <w:left w:val="nil"/>
              <w:bottom w:val="nil"/>
              <w:right w:val="nil"/>
            </w:tcBorders>
            <w:vAlign w:val="center"/>
            <w:hideMark/>
          </w:tcPr>
          <w:p w14:paraId="10A6D261"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6AE18F8E"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5,994,510</w:t>
            </w:r>
          </w:p>
        </w:tc>
      </w:tr>
      <w:tr w:rsidR="002D17A4" w14:paraId="5292FC2A" w14:textId="77777777">
        <w:trPr>
          <w:trHeight w:val="225"/>
        </w:trPr>
        <w:tc>
          <w:tcPr>
            <w:tcW w:w="4982" w:type="dxa"/>
            <w:tcBorders>
              <w:top w:val="nil"/>
              <w:left w:val="nil"/>
              <w:bottom w:val="nil"/>
              <w:right w:val="nil"/>
            </w:tcBorders>
            <w:vAlign w:val="center"/>
            <w:hideMark/>
          </w:tcPr>
          <w:p w14:paraId="2D1378D8"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Royalty fee</w:t>
            </w:r>
          </w:p>
        </w:tc>
        <w:tc>
          <w:tcPr>
            <w:tcW w:w="1678" w:type="dxa"/>
            <w:tcBorders>
              <w:top w:val="nil"/>
              <w:left w:val="nil"/>
              <w:bottom w:val="nil"/>
              <w:right w:val="nil"/>
            </w:tcBorders>
            <w:vAlign w:val="center"/>
            <w:hideMark/>
          </w:tcPr>
          <w:p w14:paraId="5F0FBB40"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2,253,687</w:t>
            </w:r>
          </w:p>
        </w:tc>
        <w:tc>
          <w:tcPr>
            <w:tcW w:w="270" w:type="dxa"/>
            <w:tcBorders>
              <w:top w:val="nil"/>
              <w:left w:val="nil"/>
              <w:bottom w:val="nil"/>
              <w:right w:val="nil"/>
            </w:tcBorders>
            <w:vAlign w:val="center"/>
            <w:hideMark/>
          </w:tcPr>
          <w:p w14:paraId="798F7CB5"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10B032A1"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4,869,611</w:t>
            </w:r>
          </w:p>
        </w:tc>
      </w:tr>
      <w:tr w:rsidR="002D17A4" w14:paraId="3B849ACF" w14:textId="77777777">
        <w:trPr>
          <w:trHeight w:val="225"/>
        </w:trPr>
        <w:tc>
          <w:tcPr>
            <w:tcW w:w="4982" w:type="dxa"/>
            <w:tcBorders>
              <w:top w:val="nil"/>
              <w:left w:val="nil"/>
              <w:bottom w:val="nil"/>
              <w:right w:val="nil"/>
            </w:tcBorders>
            <w:vAlign w:val="center"/>
            <w:hideMark/>
          </w:tcPr>
          <w:p w14:paraId="6BE0C181" w14:textId="1A2B78DC" w:rsidR="002D17A4" w:rsidRDefault="007E4F75">
            <w:pPr>
              <w:keepLines w:val="0"/>
              <w:tabs>
                <w:tab w:val="clear" w:pos="567"/>
                <w:tab w:val="clear" w:pos="720"/>
              </w:tabs>
              <w:ind w:firstLineChars="500" w:firstLine="1000"/>
              <w:jc w:val="left"/>
              <w:rPr>
                <w:rFonts w:ascii="Times New Roman" w:hAnsi="Times New Roman"/>
                <w:color w:val="000000"/>
                <w:sz w:val="20"/>
              </w:rPr>
            </w:pPr>
            <w:bookmarkStart w:id="27" w:name="diff_28"/>
            <w:r>
              <w:rPr>
                <w:rFonts w:ascii="Times New Roman" w:hAnsi="Times New Roman"/>
                <w:color w:val="000000"/>
                <w:sz w:val="20"/>
              </w:rPr>
              <w:t>Accrued interests</w:t>
            </w:r>
          </w:p>
        </w:tc>
        <w:tc>
          <w:tcPr>
            <w:tcW w:w="1678" w:type="dxa"/>
            <w:tcBorders>
              <w:top w:val="nil"/>
              <w:left w:val="nil"/>
              <w:bottom w:val="nil"/>
              <w:right w:val="nil"/>
            </w:tcBorders>
            <w:vAlign w:val="center"/>
            <w:hideMark/>
          </w:tcPr>
          <w:p w14:paraId="286C616F"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2,839,757</w:t>
            </w:r>
          </w:p>
        </w:tc>
        <w:tc>
          <w:tcPr>
            <w:tcW w:w="270" w:type="dxa"/>
            <w:tcBorders>
              <w:top w:val="nil"/>
              <w:left w:val="nil"/>
              <w:bottom w:val="nil"/>
              <w:right w:val="nil"/>
            </w:tcBorders>
            <w:vAlign w:val="center"/>
            <w:hideMark/>
          </w:tcPr>
          <w:p w14:paraId="60E2A4A2"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71D2B55D"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2,965,167</w:t>
            </w:r>
            <w:bookmarkEnd w:id="27"/>
          </w:p>
        </w:tc>
      </w:tr>
      <w:tr w:rsidR="002D17A4" w14:paraId="4287164A" w14:textId="77777777">
        <w:trPr>
          <w:trHeight w:val="225"/>
        </w:trPr>
        <w:tc>
          <w:tcPr>
            <w:tcW w:w="4982" w:type="dxa"/>
            <w:tcBorders>
              <w:top w:val="nil"/>
              <w:left w:val="nil"/>
              <w:bottom w:val="nil"/>
              <w:right w:val="nil"/>
            </w:tcBorders>
            <w:vAlign w:val="center"/>
            <w:hideMark/>
          </w:tcPr>
          <w:p w14:paraId="6933D1EF"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Operating costs</w:t>
            </w:r>
          </w:p>
        </w:tc>
        <w:tc>
          <w:tcPr>
            <w:tcW w:w="1678" w:type="dxa"/>
            <w:tcBorders>
              <w:top w:val="nil"/>
              <w:left w:val="nil"/>
              <w:bottom w:val="nil"/>
              <w:right w:val="nil"/>
            </w:tcBorders>
            <w:vAlign w:val="center"/>
            <w:hideMark/>
          </w:tcPr>
          <w:p w14:paraId="0409BCC2"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2,410,932</w:t>
            </w:r>
          </w:p>
        </w:tc>
        <w:tc>
          <w:tcPr>
            <w:tcW w:w="270" w:type="dxa"/>
            <w:tcBorders>
              <w:top w:val="nil"/>
              <w:left w:val="nil"/>
              <w:bottom w:val="nil"/>
              <w:right w:val="nil"/>
            </w:tcBorders>
            <w:vAlign w:val="center"/>
            <w:hideMark/>
          </w:tcPr>
          <w:p w14:paraId="049B066B"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4A51E33A"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2,675,601</w:t>
            </w:r>
          </w:p>
        </w:tc>
      </w:tr>
      <w:tr w:rsidR="002D17A4" w14:paraId="7BC4EC43" w14:textId="77777777">
        <w:trPr>
          <w:trHeight w:val="225"/>
        </w:trPr>
        <w:tc>
          <w:tcPr>
            <w:tcW w:w="4982" w:type="dxa"/>
            <w:tcBorders>
              <w:top w:val="nil"/>
              <w:left w:val="nil"/>
              <w:bottom w:val="nil"/>
              <w:right w:val="nil"/>
            </w:tcBorders>
            <w:vAlign w:val="center"/>
            <w:hideMark/>
          </w:tcPr>
          <w:p w14:paraId="536EF624"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Transport charges</w:t>
            </w:r>
          </w:p>
        </w:tc>
        <w:tc>
          <w:tcPr>
            <w:tcW w:w="1678" w:type="dxa"/>
            <w:tcBorders>
              <w:top w:val="nil"/>
              <w:left w:val="nil"/>
              <w:bottom w:val="nil"/>
              <w:right w:val="nil"/>
            </w:tcBorders>
            <w:vAlign w:val="center"/>
            <w:hideMark/>
          </w:tcPr>
          <w:p w14:paraId="62E59413"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2,013,482</w:t>
            </w:r>
          </w:p>
        </w:tc>
        <w:tc>
          <w:tcPr>
            <w:tcW w:w="270" w:type="dxa"/>
            <w:tcBorders>
              <w:top w:val="nil"/>
              <w:left w:val="nil"/>
              <w:bottom w:val="nil"/>
              <w:right w:val="nil"/>
            </w:tcBorders>
            <w:vAlign w:val="center"/>
            <w:hideMark/>
          </w:tcPr>
          <w:p w14:paraId="1C6E844E"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56D67149"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1,886,052</w:t>
            </w:r>
          </w:p>
        </w:tc>
      </w:tr>
      <w:tr w:rsidR="002D17A4" w14:paraId="2806205A" w14:textId="77777777">
        <w:trPr>
          <w:trHeight w:val="225"/>
        </w:trPr>
        <w:tc>
          <w:tcPr>
            <w:tcW w:w="4982" w:type="dxa"/>
            <w:tcBorders>
              <w:top w:val="nil"/>
              <w:left w:val="nil"/>
              <w:bottom w:val="nil"/>
              <w:right w:val="nil"/>
            </w:tcBorders>
            <w:vAlign w:val="center"/>
            <w:hideMark/>
          </w:tcPr>
          <w:p w14:paraId="4CA8B203"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Other</w:t>
            </w:r>
          </w:p>
        </w:tc>
        <w:tc>
          <w:tcPr>
            <w:tcW w:w="1678" w:type="dxa"/>
            <w:tcBorders>
              <w:top w:val="nil"/>
              <w:left w:val="nil"/>
              <w:bottom w:val="nil"/>
              <w:right w:val="nil"/>
            </w:tcBorders>
            <w:vAlign w:val="center"/>
            <w:hideMark/>
          </w:tcPr>
          <w:p w14:paraId="7EC1F7AD"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572,151</w:t>
            </w:r>
          </w:p>
        </w:tc>
        <w:tc>
          <w:tcPr>
            <w:tcW w:w="270" w:type="dxa"/>
            <w:tcBorders>
              <w:top w:val="nil"/>
              <w:left w:val="nil"/>
              <w:bottom w:val="nil"/>
              <w:right w:val="nil"/>
            </w:tcBorders>
            <w:vAlign w:val="center"/>
            <w:hideMark/>
          </w:tcPr>
          <w:p w14:paraId="724798D6"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3FBF46A6"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1,501,152</w:t>
            </w:r>
          </w:p>
        </w:tc>
      </w:tr>
      <w:tr w:rsidR="002D17A4" w14:paraId="35251CFD" w14:textId="77777777">
        <w:trPr>
          <w:trHeight w:val="225"/>
        </w:trPr>
        <w:tc>
          <w:tcPr>
            <w:tcW w:w="4982" w:type="dxa"/>
            <w:tcBorders>
              <w:top w:val="nil"/>
              <w:left w:val="nil"/>
              <w:bottom w:val="nil"/>
              <w:right w:val="nil"/>
            </w:tcBorders>
            <w:vAlign w:val="center"/>
            <w:hideMark/>
          </w:tcPr>
          <w:p w14:paraId="0E13F291"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Price difference charges</w:t>
            </w:r>
          </w:p>
        </w:tc>
        <w:tc>
          <w:tcPr>
            <w:tcW w:w="1678" w:type="dxa"/>
            <w:tcBorders>
              <w:top w:val="nil"/>
              <w:left w:val="nil"/>
              <w:bottom w:val="nil"/>
              <w:right w:val="nil"/>
            </w:tcBorders>
            <w:vAlign w:val="center"/>
            <w:hideMark/>
          </w:tcPr>
          <w:p w14:paraId="2E4D5E4C"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736,164</w:t>
            </w:r>
          </w:p>
        </w:tc>
        <w:tc>
          <w:tcPr>
            <w:tcW w:w="270" w:type="dxa"/>
            <w:tcBorders>
              <w:top w:val="nil"/>
              <w:left w:val="nil"/>
              <w:bottom w:val="nil"/>
              <w:right w:val="nil"/>
            </w:tcBorders>
            <w:vAlign w:val="center"/>
            <w:hideMark/>
          </w:tcPr>
          <w:p w14:paraId="6927573C"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254A7988"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1,061,113</w:t>
            </w:r>
          </w:p>
        </w:tc>
      </w:tr>
      <w:tr w:rsidR="002D17A4" w14:paraId="7B60B85F" w14:textId="77777777">
        <w:trPr>
          <w:trHeight w:val="225"/>
        </w:trPr>
        <w:tc>
          <w:tcPr>
            <w:tcW w:w="4982" w:type="dxa"/>
            <w:tcBorders>
              <w:top w:val="nil"/>
              <w:left w:val="nil"/>
              <w:bottom w:val="nil"/>
              <w:right w:val="nil"/>
            </w:tcBorders>
            <w:vAlign w:val="center"/>
            <w:hideMark/>
          </w:tcPr>
          <w:p w14:paraId="6BD5F3CB"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Material costs</w:t>
            </w:r>
          </w:p>
        </w:tc>
        <w:tc>
          <w:tcPr>
            <w:tcW w:w="1678" w:type="dxa"/>
            <w:tcBorders>
              <w:top w:val="nil"/>
              <w:left w:val="nil"/>
              <w:bottom w:val="nil"/>
              <w:right w:val="nil"/>
            </w:tcBorders>
            <w:vAlign w:val="center"/>
            <w:hideMark/>
          </w:tcPr>
          <w:p w14:paraId="09F6A371"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411,806</w:t>
            </w:r>
          </w:p>
        </w:tc>
        <w:tc>
          <w:tcPr>
            <w:tcW w:w="270" w:type="dxa"/>
            <w:tcBorders>
              <w:top w:val="nil"/>
              <w:left w:val="nil"/>
              <w:bottom w:val="nil"/>
              <w:right w:val="nil"/>
            </w:tcBorders>
            <w:vAlign w:val="center"/>
            <w:hideMark/>
          </w:tcPr>
          <w:p w14:paraId="55E8E0B8"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6201D54C"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622,531</w:t>
            </w:r>
          </w:p>
        </w:tc>
      </w:tr>
      <w:tr w:rsidR="002D17A4" w14:paraId="498B8719" w14:textId="77777777">
        <w:trPr>
          <w:trHeight w:val="225"/>
        </w:trPr>
        <w:tc>
          <w:tcPr>
            <w:tcW w:w="4982" w:type="dxa"/>
            <w:tcBorders>
              <w:top w:val="nil"/>
              <w:left w:val="nil"/>
              <w:bottom w:val="nil"/>
              <w:right w:val="nil"/>
            </w:tcBorders>
            <w:vAlign w:val="center"/>
            <w:hideMark/>
          </w:tcPr>
          <w:p w14:paraId="488E06B4"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Environmental product charge</w:t>
            </w:r>
          </w:p>
        </w:tc>
        <w:tc>
          <w:tcPr>
            <w:tcW w:w="1678" w:type="dxa"/>
            <w:tcBorders>
              <w:top w:val="nil"/>
              <w:left w:val="nil"/>
              <w:bottom w:val="nil"/>
              <w:right w:val="nil"/>
            </w:tcBorders>
            <w:vAlign w:val="center"/>
            <w:hideMark/>
          </w:tcPr>
          <w:p w14:paraId="0BA3FA57"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466,712</w:t>
            </w:r>
          </w:p>
        </w:tc>
        <w:tc>
          <w:tcPr>
            <w:tcW w:w="270" w:type="dxa"/>
            <w:tcBorders>
              <w:top w:val="nil"/>
              <w:left w:val="nil"/>
              <w:bottom w:val="nil"/>
              <w:right w:val="nil"/>
            </w:tcBorders>
            <w:vAlign w:val="center"/>
            <w:hideMark/>
          </w:tcPr>
          <w:p w14:paraId="2CC79201"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7F390541"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504,832</w:t>
            </w:r>
          </w:p>
        </w:tc>
      </w:tr>
      <w:tr w:rsidR="002D17A4" w14:paraId="7259BD20" w14:textId="77777777">
        <w:trPr>
          <w:trHeight w:val="225"/>
        </w:trPr>
        <w:tc>
          <w:tcPr>
            <w:tcW w:w="4982" w:type="dxa"/>
            <w:tcBorders>
              <w:top w:val="nil"/>
              <w:left w:val="nil"/>
              <w:bottom w:val="nil"/>
              <w:right w:val="nil"/>
            </w:tcBorders>
            <w:vAlign w:val="center"/>
            <w:hideMark/>
          </w:tcPr>
          <w:p w14:paraId="08CAA6EC"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Warehousing</w:t>
            </w:r>
          </w:p>
        </w:tc>
        <w:tc>
          <w:tcPr>
            <w:tcW w:w="1678" w:type="dxa"/>
            <w:tcBorders>
              <w:top w:val="nil"/>
              <w:left w:val="nil"/>
              <w:bottom w:val="nil"/>
              <w:right w:val="nil"/>
            </w:tcBorders>
            <w:vAlign w:val="center"/>
            <w:hideMark/>
          </w:tcPr>
          <w:p w14:paraId="6172613B"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204,420</w:t>
            </w:r>
          </w:p>
        </w:tc>
        <w:tc>
          <w:tcPr>
            <w:tcW w:w="270" w:type="dxa"/>
            <w:tcBorders>
              <w:top w:val="nil"/>
              <w:left w:val="nil"/>
              <w:bottom w:val="nil"/>
              <w:right w:val="nil"/>
            </w:tcBorders>
            <w:vAlign w:val="center"/>
            <w:hideMark/>
          </w:tcPr>
          <w:p w14:paraId="7C0908CB"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01A35753"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394,011</w:t>
            </w:r>
          </w:p>
        </w:tc>
      </w:tr>
      <w:tr w:rsidR="002D17A4" w14:paraId="570F1B0B" w14:textId="77777777">
        <w:trPr>
          <w:trHeight w:val="225"/>
        </w:trPr>
        <w:tc>
          <w:tcPr>
            <w:tcW w:w="4982" w:type="dxa"/>
            <w:tcBorders>
              <w:top w:val="nil"/>
              <w:left w:val="nil"/>
              <w:bottom w:val="nil"/>
              <w:right w:val="nil"/>
            </w:tcBorders>
            <w:vAlign w:val="center"/>
            <w:hideMark/>
          </w:tcPr>
          <w:p w14:paraId="77B97ABF"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Audit, advisory</w:t>
            </w:r>
          </w:p>
        </w:tc>
        <w:tc>
          <w:tcPr>
            <w:tcW w:w="1678" w:type="dxa"/>
            <w:tcBorders>
              <w:top w:val="nil"/>
              <w:left w:val="nil"/>
              <w:bottom w:val="nil"/>
              <w:right w:val="nil"/>
            </w:tcBorders>
            <w:vAlign w:val="center"/>
            <w:hideMark/>
          </w:tcPr>
          <w:p w14:paraId="21A6DC03"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389,336</w:t>
            </w:r>
          </w:p>
        </w:tc>
        <w:tc>
          <w:tcPr>
            <w:tcW w:w="270" w:type="dxa"/>
            <w:tcBorders>
              <w:top w:val="nil"/>
              <w:left w:val="nil"/>
              <w:bottom w:val="nil"/>
              <w:right w:val="nil"/>
            </w:tcBorders>
            <w:vAlign w:val="center"/>
            <w:hideMark/>
          </w:tcPr>
          <w:p w14:paraId="195324DA"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25B976CB"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352,802</w:t>
            </w:r>
          </w:p>
        </w:tc>
      </w:tr>
      <w:tr w:rsidR="002D17A4" w14:paraId="0B32AD6F" w14:textId="77777777">
        <w:trPr>
          <w:trHeight w:val="225"/>
        </w:trPr>
        <w:tc>
          <w:tcPr>
            <w:tcW w:w="4982" w:type="dxa"/>
            <w:tcBorders>
              <w:top w:val="nil"/>
              <w:left w:val="nil"/>
              <w:bottom w:val="nil"/>
              <w:right w:val="nil"/>
            </w:tcBorders>
            <w:vAlign w:val="center"/>
            <w:hideMark/>
          </w:tcPr>
          <w:p w14:paraId="798D51E7"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Passenger transport</w:t>
            </w:r>
          </w:p>
        </w:tc>
        <w:tc>
          <w:tcPr>
            <w:tcW w:w="1678" w:type="dxa"/>
            <w:tcBorders>
              <w:top w:val="nil"/>
              <w:left w:val="nil"/>
              <w:bottom w:val="nil"/>
              <w:right w:val="nil"/>
            </w:tcBorders>
            <w:vAlign w:val="center"/>
            <w:hideMark/>
          </w:tcPr>
          <w:p w14:paraId="3D8C141D"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670,205</w:t>
            </w:r>
          </w:p>
        </w:tc>
        <w:tc>
          <w:tcPr>
            <w:tcW w:w="270" w:type="dxa"/>
            <w:tcBorders>
              <w:top w:val="nil"/>
              <w:left w:val="nil"/>
              <w:bottom w:val="nil"/>
              <w:right w:val="nil"/>
            </w:tcBorders>
            <w:vAlign w:val="center"/>
            <w:hideMark/>
          </w:tcPr>
          <w:p w14:paraId="41EC667D"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2524ADF7"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344,170</w:t>
            </w:r>
          </w:p>
        </w:tc>
      </w:tr>
      <w:tr w:rsidR="002D17A4" w14:paraId="21E24FA9" w14:textId="77777777">
        <w:trPr>
          <w:trHeight w:val="225"/>
        </w:trPr>
        <w:tc>
          <w:tcPr>
            <w:tcW w:w="4982" w:type="dxa"/>
            <w:tcBorders>
              <w:top w:val="nil"/>
              <w:left w:val="nil"/>
              <w:bottom w:val="nil"/>
              <w:right w:val="nil"/>
            </w:tcBorders>
            <w:vAlign w:val="center"/>
            <w:hideMark/>
          </w:tcPr>
          <w:p w14:paraId="3234207D"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 xml:space="preserve">Operating leases </w:t>
            </w:r>
          </w:p>
        </w:tc>
        <w:tc>
          <w:tcPr>
            <w:tcW w:w="1678" w:type="dxa"/>
            <w:tcBorders>
              <w:top w:val="nil"/>
              <w:left w:val="nil"/>
              <w:bottom w:val="nil"/>
              <w:right w:val="nil"/>
            </w:tcBorders>
            <w:vAlign w:val="center"/>
            <w:hideMark/>
          </w:tcPr>
          <w:p w14:paraId="14CF38D9"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365,966</w:t>
            </w:r>
          </w:p>
        </w:tc>
        <w:tc>
          <w:tcPr>
            <w:tcW w:w="270" w:type="dxa"/>
            <w:tcBorders>
              <w:top w:val="nil"/>
              <w:left w:val="nil"/>
              <w:bottom w:val="nil"/>
              <w:right w:val="nil"/>
            </w:tcBorders>
            <w:vAlign w:val="center"/>
            <w:hideMark/>
          </w:tcPr>
          <w:p w14:paraId="6CC4A3B6"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4EC976E0"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324,772</w:t>
            </w:r>
          </w:p>
        </w:tc>
      </w:tr>
      <w:tr w:rsidR="002D17A4" w14:paraId="79CD132C" w14:textId="77777777">
        <w:trPr>
          <w:trHeight w:val="225"/>
        </w:trPr>
        <w:tc>
          <w:tcPr>
            <w:tcW w:w="4982" w:type="dxa"/>
            <w:tcBorders>
              <w:top w:val="nil"/>
              <w:left w:val="nil"/>
              <w:bottom w:val="nil"/>
              <w:right w:val="nil"/>
            </w:tcBorders>
            <w:vAlign w:val="center"/>
            <w:hideMark/>
          </w:tcPr>
          <w:p w14:paraId="0216C989"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Education, training</w:t>
            </w:r>
          </w:p>
        </w:tc>
        <w:tc>
          <w:tcPr>
            <w:tcW w:w="1678" w:type="dxa"/>
            <w:tcBorders>
              <w:top w:val="nil"/>
              <w:left w:val="nil"/>
              <w:bottom w:val="nil"/>
              <w:right w:val="nil"/>
            </w:tcBorders>
            <w:vAlign w:val="center"/>
            <w:hideMark/>
          </w:tcPr>
          <w:p w14:paraId="3F3E36A8"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281,930</w:t>
            </w:r>
          </w:p>
        </w:tc>
        <w:tc>
          <w:tcPr>
            <w:tcW w:w="270" w:type="dxa"/>
            <w:tcBorders>
              <w:top w:val="nil"/>
              <w:left w:val="nil"/>
              <w:bottom w:val="nil"/>
              <w:right w:val="nil"/>
            </w:tcBorders>
            <w:vAlign w:val="center"/>
            <w:hideMark/>
          </w:tcPr>
          <w:p w14:paraId="50C3931D"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79EFA655"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321,670</w:t>
            </w:r>
          </w:p>
        </w:tc>
      </w:tr>
      <w:tr w:rsidR="002D17A4" w14:paraId="26AA04EA" w14:textId="77777777">
        <w:trPr>
          <w:trHeight w:val="225"/>
        </w:trPr>
        <w:tc>
          <w:tcPr>
            <w:tcW w:w="4982" w:type="dxa"/>
            <w:tcBorders>
              <w:top w:val="nil"/>
              <w:left w:val="nil"/>
              <w:bottom w:val="nil"/>
              <w:right w:val="nil"/>
            </w:tcBorders>
            <w:vAlign w:val="center"/>
            <w:hideMark/>
          </w:tcPr>
          <w:p w14:paraId="4B656868"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Cost recharge to affiliated party</w:t>
            </w:r>
          </w:p>
        </w:tc>
        <w:tc>
          <w:tcPr>
            <w:tcW w:w="1678" w:type="dxa"/>
            <w:tcBorders>
              <w:top w:val="nil"/>
              <w:left w:val="nil"/>
              <w:bottom w:val="nil"/>
              <w:right w:val="nil"/>
            </w:tcBorders>
            <w:vAlign w:val="center"/>
            <w:hideMark/>
          </w:tcPr>
          <w:p w14:paraId="0C634D81"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455,442</w:t>
            </w:r>
          </w:p>
        </w:tc>
        <w:tc>
          <w:tcPr>
            <w:tcW w:w="270" w:type="dxa"/>
            <w:tcBorders>
              <w:top w:val="nil"/>
              <w:left w:val="nil"/>
              <w:bottom w:val="nil"/>
              <w:right w:val="nil"/>
            </w:tcBorders>
            <w:vAlign w:val="center"/>
            <w:hideMark/>
          </w:tcPr>
          <w:p w14:paraId="58A0FAAB"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32BD63CA"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232,420</w:t>
            </w:r>
          </w:p>
        </w:tc>
      </w:tr>
      <w:tr w:rsidR="002D17A4" w14:paraId="509EE455" w14:textId="77777777">
        <w:trPr>
          <w:trHeight w:val="225"/>
        </w:trPr>
        <w:tc>
          <w:tcPr>
            <w:tcW w:w="4982" w:type="dxa"/>
            <w:tcBorders>
              <w:top w:val="nil"/>
              <w:left w:val="nil"/>
              <w:bottom w:val="nil"/>
              <w:right w:val="nil"/>
            </w:tcBorders>
            <w:vAlign w:val="center"/>
            <w:hideMark/>
          </w:tcPr>
          <w:p w14:paraId="638B5840"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lastRenderedPageBreak/>
              <w:t>IT and telephone charges</w:t>
            </w:r>
          </w:p>
        </w:tc>
        <w:tc>
          <w:tcPr>
            <w:tcW w:w="1678" w:type="dxa"/>
            <w:tcBorders>
              <w:top w:val="nil"/>
              <w:left w:val="nil"/>
              <w:bottom w:val="nil"/>
              <w:right w:val="nil"/>
            </w:tcBorders>
            <w:vAlign w:val="center"/>
            <w:hideMark/>
          </w:tcPr>
          <w:p w14:paraId="73C587E2"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95,574</w:t>
            </w:r>
          </w:p>
        </w:tc>
        <w:tc>
          <w:tcPr>
            <w:tcW w:w="270" w:type="dxa"/>
            <w:tcBorders>
              <w:top w:val="nil"/>
              <w:left w:val="nil"/>
              <w:bottom w:val="nil"/>
              <w:right w:val="nil"/>
            </w:tcBorders>
            <w:vAlign w:val="center"/>
            <w:hideMark/>
          </w:tcPr>
          <w:p w14:paraId="7BFAD3DF"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609F0C11"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148,617</w:t>
            </w:r>
          </w:p>
        </w:tc>
      </w:tr>
      <w:tr w:rsidR="002D17A4" w14:paraId="6EC57FB1" w14:textId="77777777">
        <w:trPr>
          <w:trHeight w:val="225"/>
        </w:trPr>
        <w:tc>
          <w:tcPr>
            <w:tcW w:w="4982" w:type="dxa"/>
            <w:tcBorders>
              <w:top w:val="nil"/>
              <w:left w:val="nil"/>
              <w:bottom w:val="nil"/>
              <w:right w:val="nil"/>
            </w:tcBorders>
            <w:vAlign w:val="center"/>
            <w:hideMark/>
          </w:tcPr>
          <w:p w14:paraId="7AAA69E4"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Maintenance fee</w:t>
            </w:r>
          </w:p>
        </w:tc>
        <w:tc>
          <w:tcPr>
            <w:tcW w:w="1678" w:type="dxa"/>
            <w:tcBorders>
              <w:top w:val="nil"/>
              <w:left w:val="nil"/>
              <w:bottom w:val="nil"/>
              <w:right w:val="nil"/>
            </w:tcBorders>
            <w:vAlign w:val="center"/>
            <w:hideMark/>
          </w:tcPr>
          <w:p w14:paraId="76AD47EF"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159,128</w:t>
            </w:r>
          </w:p>
        </w:tc>
        <w:tc>
          <w:tcPr>
            <w:tcW w:w="270" w:type="dxa"/>
            <w:tcBorders>
              <w:top w:val="nil"/>
              <w:left w:val="nil"/>
              <w:bottom w:val="nil"/>
              <w:right w:val="nil"/>
            </w:tcBorders>
            <w:vAlign w:val="center"/>
            <w:hideMark/>
          </w:tcPr>
          <w:p w14:paraId="70ADA29E"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50447EE9"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90,259</w:t>
            </w:r>
          </w:p>
        </w:tc>
      </w:tr>
      <w:tr w:rsidR="002D17A4" w14:paraId="654B37C1" w14:textId="77777777">
        <w:trPr>
          <w:trHeight w:val="225"/>
        </w:trPr>
        <w:tc>
          <w:tcPr>
            <w:tcW w:w="4982" w:type="dxa"/>
            <w:tcBorders>
              <w:top w:val="nil"/>
              <w:left w:val="nil"/>
              <w:bottom w:val="nil"/>
              <w:right w:val="nil"/>
            </w:tcBorders>
            <w:vAlign w:val="center"/>
            <w:hideMark/>
          </w:tcPr>
          <w:p w14:paraId="29C09B58"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Customs expenses</w:t>
            </w:r>
          </w:p>
        </w:tc>
        <w:tc>
          <w:tcPr>
            <w:tcW w:w="1678" w:type="dxa"/>
            <w:tcBorders>
              <w:top w:val="nil"/>
              <w:left w:val="nil"/>
              <w:bottom w:val="nil"/>
              <w:right w:val="nil"/>
            </w:tcBorders>
            <w:vAlign w:val="center"/>
            <w:hideMark/>
          </w:tcPr>
          <w:p w14:paraId="5D144420"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63,870</w:t>
            </w:r>
          </w:p>
        </w:tc>
        <w:tc>
          <w:tcPr>
            <w:tcW w:w="270" w:type="dxa"/>
            <w:tcBorders>
              <w:top w:val="nil"/>
              <w:left w:val="nil"/>
              <w:bottom w:val="nil"/>
              <w:right w:val="nil"/>
            </w:tcBorders>
            <w:vAlign w:val="center"/>
            <w:hideMark/>
          </w:tcPr>
          <w:p w14:paraId="6D867290"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59E5F094"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81,106</w:t>
            </w:r>
          </w:p>
        </w:tc>
      </w:tr>
      <w:tr w:rsidR="002D17A4" w14:paraId="17FAC951" w14:textId="77777777">
        <w:trPr>
          <w:trHeight w:val="225"/>
        </w:trPr>
        <w:tc>
          <w:tcPr>
            <w:tcW w:w="4982" w:type="dxa"/>
            <w:tcBorders>
              <w:top w:val="nil"/>
              <w:left w:val="nil"/>
              <w:bottom w:val="nil"/>
              <w:right w:val="nil"/>
            </w:tcBorders>
            <w:vAlign w:val="center"/>
            <w:hideMark/>
          </w:tcPr>
          <w:p w14:paraId="11A6C6BA"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Health care services</w:t>
            </w:r>
          </w:p>
        </w:tc>
        <w:tc>
          <w:tcPr>
            <w:tcW w:w="1678" w:type="dxa"/>
            <w:tcBorders>
              <w:top w:val="nil"/>
              <w:left w:val="nil"/>
              <w:bottom w:val="nil"/>
              <w:right w:val="nil"/>
            </w:tcBorders>
            <w:vAlign w:val="center"/>
            <w:hideMark/>
          </w:tcPr>
          <w:p w14:paraId="4622785B"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82,356</w:t>
            </w:r>
          </w:p>
        </w:tc>
        <w:tc>
          <w:tcPr>
            <w:tcW w:w="270" w:type="dxa"/>
            <w:tcBorders>
              <w:top w:val="nil"/>
              <w:left w:val="nil"/>
              <w:bottom w:val="nil"/>
              <w:right w:val="nil"/>
            </w:tcBorders>
            <w:vAlign w:val="center"/>
            <w:hideMark/>
          </w:tcPr>
          <w:p w14:paraId="33700A09"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6C3DBFFA"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47,754</w:t>
            </w:r>
          </w:p>
        </w:tc>
      </w:tr>
      <w:tr w:rsidR="002D17A4" w14:paraId="6DB3EC6C" w14:textId="77777777">
        <w:trPr>
          <w:trHeight w:val="225"/>
        </w:trPr>
        <w:tc>
          <w:tcPr>
            <w:tcW w:w="4982" w:type="dxa"/>
            <w:tcBorders>
              <w:top w:val="nil"/>
              <w:left w:val="nil"/>
              <w:bottom w:val="nil"/>
              <w:right w:val="nil"/>
            </w:tcBorders>
            <w:vAlign w:val="center"/>
            <w:hideMark/>
          </w:tcPr>
          <w:p w14:paraId="0B09E6B2"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Vehicle lease</w:t>
            </w:r>
          </w:p>
        </w:tc>
        <w:tc>
          <w:tcPr>
            <w:tcW w:w="1678" w:type="dxa"/>
            <w:tcBorders>
              <w:top w:val="nil"/>
              <w:left w:val="nil"/>
              <w:bottom w:val="nil"/>
              <w:right w:val="nil"/>
            </w:tcBorders>
            <w:vAlign w:val="center"/>
            <w:hideMark/>
          </w:tcPr>
          <w:p w14:paraId="15E3EBF8"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14,191</w:t>
            </w:r>
          </w:p>
        </w:tc>
        <w:tc>
          <w:tcPr>
            <w:tcW w:w="270" w:type="dxa"/>
            <w:tcBorders>
              <w:top w:val="nil"/>
              <w:left w:val="nil"/>
              <w:bottom w:val="nil"/>
              <w:right w:val="nil"/>
            </w:tcBorders>
            <w:vAlign w:val="center"/>
            <w:hideMark/>
          </w:tcPr>
          <w:p w14:paraId="63E05080"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2F7D1C50"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2,598</w:t>
            </w:r>
          </w:p>
        </w:tc>
      </w:tr>
      <w:tr w:rsidR="002D17A4" w14:paraId="6DE88168" w14:textId="77777777">
        <w:trPr>
          <w:trHeight w:val="225"/>
        </w:trPr>
        <w:tc>
          <w:tcPr>
            <w:tcW w:w="4982" w:type="dxa"/>
            <w:tcBorders>
              <w:top w:val="nil"/>
              <w:left w:val="nil"/>
              <w:bottom w:val="nil"/>
              <w:right w:val="nil"/>
            </w:tcBorders>
            <w:vAlign w:val="center"/>
            <w:hideMark/>
          </w:tcPr>
          <w:p w14:paraId="2A81D064"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HR and business entertainment</w:t>
            </w:r>
          </w:p>
        </w:tc>
        <w:tc>
          <w:tcPr>
            <w:tcW w:w="1678" w:type="dxa"/>
            <w:tcBorders>
              <w:top w:val="nil"/>
              <w:left w:val="nil"/>
              <w:bottom w:val="nil"/>
              <w:right w:val="nil"/>
            </w:tcBorders>
            <w:vAlign w:val="center"/>
            <w:hideMark/>
          </w:tcPr>
          <w:p w14:paraId="51244832"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2,023</w:t>
            </w:r>
          </w:p>
        </w:tc>
        <w:tc>
          <w:tcPr>
            <w:tcW w:w="270" w:type="dxa"/>
            <w:tcBorders>
              <w:top w:val="nil"/>
              <w:left w:val="nil"/>
              <w:bottom w:val="nil"/>
              <w:right w:val="nil"/>
            </w:tcBorders>
            <w:vAlign w:val="center"/>
            <w:hideMark/>
          </w:tcPr>
          <w:p w14:paraId="77F28505"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2DE60F5F"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0</w:t>
            </w:r>
          </w:p>
        </w:tc>
      </w:tr>
      <w:tr w:rsidR="002D17A4" w14:paraId="1D55813F" w14:textId="77777777">
        <w:trPr>
          <w:trHeight w:val="225"/>
        </w:trPr>
        <w:tc>
          <w:tcPr>
            <w:tcW w:w="4982" w:type="dxa"/>
            <w:tcBorders>
              <w:top w:val="nil"/>
              <w:left w:val="nil"/>
              <w:bottom w:val="nil"/>
              <w:right w:val="nil"/>
            </w:tcBorders>
            <w:vAlign w:val="center"/>
            <w:hideMark/>
          </w:tcPr>
          <w:p w14:paraId="0BB96114"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Project costs</w:t>
            </w:r>
          </w:p>
        </w:tc>
        <w:tc>
          <w:tcPr>
            <w:tcW w:w="1678" w:type="dxa"/>
            <w:tcBorders>
              <w:top w:val="nil"/>
              <w:left w:val="nil"/>
              <w:bottom w:val="nil"/>
              <w:right w:val="nil"/>
            </w:tcBorders>
            <w:vAlign w:val="center"/>
            <w:hideMark/>
          </w:tcPr>
          <w:p w14:paraId="61CDFE20"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272,078</w:t>
            </w:r>
          </w:p>
        </w:tc>
        <w:tc>
          <w:tcPr>
            <w:tcW w:w="270" w:type="dxa"/>
            <w:tcBorders>
              <w:top w:val="nil"/>
              <w:left w:val="nil"/>
              <w:bottom w:val="nil"/>
              <w:right w:val="nil"/>
            </w:tcBorders>
            <w:vAlign w:val="center"/>
            <w:hideMark/>
          </w:tcPr>
          <w:p w14:paraId="369B04DE"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74167A0F"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-671,169</w:t>
            </w:r>
          </w:p>
        </w:tc>
      </w:tr>
      <w:tr w:rsidR="002D17A4" w14:paraId="301E07E2" w14:textId="77777777">
        <w:trPr>
          <w:trHeight w:val="225"/>
        </w:trPr>
        <w:tc>
          <w:tcPr>
            <w:tcW w:w="4982" w:type="dxa"/>
            <w:tcBorders>
              <w:top w:val="nil"/>
              <w:left w:val="nil"/>
              <w:bottom w:val="nil"/>
              <w:right w:val="nil"/>
            </w:tcBorders>
            <w:vAlign w:val="center"/>
            <w:hideMark/>
          </w:tcPr>
          <w:p w14:paraId="744C01A9"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1678" w:type="dxa"/>
            <w:tcBorders>
              <w:top w:val="nil"/>
              <w:left w:val="nil"/>
              <w:bottom w:val="nil"/>
              <w:right w:val="nil"/>
            </w:tcBorders>
            <w:vAlign w:val="center"/>
            <w:hideMark/>
          </w:tcPr>
          <w:p w14:paraId="22E89DF1" w14:textId="77777777" w:rsidR="002D17A4" w:rsidRDefault="002D17A4">
            <w:pPr>
              <w:keepLines w:val="0"/>
              <w:tabs>
                <w:tab w:val="clear" w:pos="567"/>
                <w:tab w:val="clear" w:pos="720"/>
              </w:tabs>
              <w:ind w:firstLineChars="500" w:firstLine="1000"/>
              <w:jc w:val="left"/>
              <w:rPr>
                <w:rFonts w:ascii="Times New Roman" w:hAnsi="Times New Roman"/>
                <w:sz w:val="20"/>
              </w:rPr>
            </w:pPr>
          </w:p>
        </w:tc>
        <w:tc>
          <w:tcPr>
            <w:tcW w:w="270" w:type="dxa"/>
            <w:tcBorders>
              <w:top w:val="nil"/>
              <w:left w:val="nil"/>
              <w:bottom w:val="nil"/>
              <w:right w:val="nil"/>
            </w:tcBorders>
            <w:vAlign w:val="center"/>
            <w:hideMark/>
          </w:tcPr>
          <w:p w14:paraId="50FFEF9B" w14:textId="77777777" w:rsidR="002D17A4" w:rsidRDefault="002D17A4">
            <w:pPr>
              <w:keepLines w:val="0"/>
              <w:tabs>
                <w:tab w:val="clear" w:pos="567"/>
                <w:tab w:val="clear" w:pos="720"/>
              </w:tabs>
              <w:ind w:firstLineChars="100" w:firstLine="200"/>
              <w:jc w:val="right"/>
              <w:rPr>
                <w:rFonts w:ascii="Times New Roman" w:hAnsi="Times New Roman"/>
                <w:sz w:val="20"/>
              </w:rPr>
            </w:pPr>
          </w:p>
        </w:tc>
        <w:tc>
          <w:tcPr>
            <w:tcW w:w="2160" w:type="dxa"/>
            <w:tcBorders>
              <w:top w:val="nil"/>
              <w:left w:val="nil"/>
              <w:bottom w:val="nil"/>
              <w:right w:val="nil"/>
            </w:tcBorders>
            <w:vAlign w:val="center"/>
            <w:hideMark/>
          </w:tcPr>
          <w:p w14:paraId="0597EAF9" w14:textId="77777777" w:rsidR="002D17A4" w:rsidRDefault="002D17A4">
            <w:pPr>
              <w:keepLines w:val="0"/>
              <w:tabs>
                <w:tab w:val="clear" w:pos="567"/>
                <w:tab w:val="clear" w:pos="720"/>
              </w:tabs>
              <w:jc w:val="left"/>
              <w:rPr>
                <w:rFonts w:ascii="Times New Roman" w:hAnsi="Times New Roman"/>
                <w:sz w:val="20"/>
              </w:rPr>
            </w:pPr>
          </w:p>
        </w:tc>
      </w:tr>
      <w:tr w:rsidR="002D17A4" w14:paraId="0757C2D6" w14:textId="77777777">
        <w:trPr>
          <w:trHeight w:val="225"/>
        </w:trPr>
        <w:tc>
          <w:tcPr>
            <w:tcW w:w="4982" w:type="dxa"/>
            <w:tcBorders>
              <w:top w:val="nil"/>
              <w:left w:val="nil"/>
              <w:bottom w:val="nil"/>
              <w:right w:val="nil"/>
            </w:tcBorders>
            <w:vAlign w:val="center"/>
            <w:hideMark/>
          </w:tcPr>
          <w:p w14:paraId="0B213023" w14:textId="77777777" w:rsidR="002D17A4" w:rsidRDefault="002D17A4">
            <w:pPr>
              <w:keepLines w:val="0"/>
              <w:tabs>
                <w:tab w:val="clear" w:pos="567"/>
                <w:tab w:val="clear" w:pos="720"/>
              </w:tabs>
              <w:ind w:firstLineChars="100" w:firstLine="200"/>
              <w:jc w:val="right"/>
              <w:rPr>
                <w:rFonts w:ascii="Times New Roman" w:hAnsi="Times New Roman"/>
                <w:sz w:val="20"/>
              </w:rPr>
            </w:pPr>
          </w:p>
        </w:tc>
        <w:tc>
          <w:tcPr>
            <w:tcW w:w="1678" w:type="dxa"/>
            <w:tcBorders>
              <w:top w:val="nil"/>
              <w:left w:val="nil"/>
              <w:bottom w:val="nil"/>
              <w:right w:val="nil"/>
            </w:tcBorders>
            <w:vAlign w:val="center"/>
            <w:hideMark/>
          </w:tcPr>
          <w:p w14:paraId="134069B0" w14:textId="77777777" w:rsidR="002D17A4" w:rsidRDefault="002D17A4">
            <w:pPr>
              <w:keepLines w:val="0"/>
              <w:tabs>
                <w:tab w:val="clear" w:pos="567"/>
                <w:tab w:val="clear" w:pos="720"/>
              </w:tabs>
              <w:jc w:val="left"/>
              <w:rPr>
                <w:rFonts w:ascii="Times New Roman" w:hAnsi="Times New Roman"/>
                <w:sz w:val="20"/>
              </w:rPr>
            </w:pPr>
          </w:p>
        </w:tc>
        <w:tc>
          <w:tcPr>
            <w:tcW w:w="270" w:type="dxa"/>
            <w:tcBorders>
              <w:top w:val="nil"/>
              <w:left w:val="nil"/>
              <w:bottom w:val="nil"/>
              <w:right w:val="nil"/>
            </w:tcBorders>
            <w:vAlign w:val="center"/>
            <w:hideMark/>
          </w:tcPr>
          <w:p w14:paraId="2923368B" w14:textId="77777777" w:rsidR="002D17A4" w:rsidRDefault="002D17A4">
            <w:pPr>
              <w:keepLines w:val="0"/>
              <w:tabs>
                <w:tab w:val="clear" w:pos="567"/>
                <w:tab w:val="clear" w:pos="720"/>
              </w:tabs>
              <w:jc w:val="left"/>
              <w:rPr>
                <w:rFonts w:ascii="Times New Roman" w:hAnsi="Times New Roman"/>
                <w:sz w:val="20"/>
              </w:rPr>
            </w:pPr>
          </w:p>
        </w:tc>
        <w:tc>
          <w:tcPr>
            <w:tcW w:w="2160" w:type="dxa"/>
            <w:tcBorders>
              <w:top w:val="nil"/>
              <w:left w:val="nil"/>
              <w:bottom w:val="nil"/>
              <w:right w:val="nil"/>
            </w:tcBorders>
            <w:vAlign w:val="center"/>
            <w:hideMark/>
          </w:tcPr>
          <w:p w14:paraId="46F02F6A" w14:textId="77777777" w:rsidR="002D17A4" w:rsidRDefault="002D17A4">
            <w:pPr>
              <w:keepLines w:val="0"/>
              <w:tabs>
                <w:tab w:val="clear" w:pos="567"/>
                <w:tab w:val="clear" w:pos="720"/>
              </w:tabs>
              <w:jc w:val="left"/>
              <w:rPr>
                <w:rFonts w:ascii="Times New Roman" w:hAnsi="Times New Roman"/>
                <w:sz w:val="20"/>
              </w:rPr>
            </w:pPr>
          </w:p>
        </w:tc>
      </w:tr>
      <w:tr w:rsidR="002D17A4" w14:paraId="72B780E5" w14:textId="77777777">
        <w:trPr>
          <w:trHeight w:val="180"/>
        </w:trPr>
        <w:tc>
          <w:tcPr>
            <w:tcW w:w="4982" w:type="dxa"/>
            <w:tcBorders>
              <w:top w:val="nil"/>
              <w:left w:val="nil"/>
              <w:bottom w:val="nil"/>
              <w:right w:val="nil"/>
            </w:tcBorders>
            <w:vAlign w:val="center"/>
            <w:hideMark/>
          </w:tcPr>
          <w:p w14:paraId="4CDA509A"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Deferred income</w:t>
            </w:r>
          </w:p>
        </w:tc>
        <w:tc>
          <w:tcPr>
            <w:tcW w:w="1678" w:type="dxa"/>
            <w:tcBorders>
              <w:top w:val="nil"/>
              <w:left w:val="nil"/>
              <w:bottom w:val="nil"/>
              <w:right w:val="nil"/>
            </w:tcBorders>
            <w:vAlign w:val="center"/>
            <w:hideMark/>
          </w:tcPr>
          <w:p w14:paraId="6E52FB02" w14:textId="77777777" w:rsidR="002D17A4" w:rsidRDefault="007E4F75">
            <w:pPr>
              <w:keepLines w:val="0"/>
              <w:tabs>
                <w:tab w:val="clear" w:pos="567"/>
                <w:tab w:val="clear" w:pos="720"/>
              </w:tabs>
              <w:ind w:firstLineChars="100" w:firstLine="201"/>
              <w:jc w:val="right"/>
              <w:rPr>
                <w:rFonts w:ascii="Times New Roman" w:hAnsi="Times New Roman"/>
                <w:b/>
                <w:color w:val="000000"/>
                <w:sz w:val="20"/>
              </w:rPr>
            </w:pPr>
            <w:r>
              <w:rPr>
                <w:rFonts w:ascii="Times New Roman" w:hAnsi="Times New Roman"/>
                <w:b/>
                <w:color w:val="000000"/>
                <w:sz w:val="20"/>
              </w:rPr>
              <w:t>6,083,152</w:t>
            </w:r>
          </w:p>
        </w:tc>
        <w:tc>
          <w:tcPr>
            <w:tcW w:w="270" w:type="dxa"/>
            <w:tcBorders>
              <w:top w:val="nil"/>
              <w:left w:val="nil"/>
              <w:bottom w:val="nil"/>
              <w:right w:val="nil"/>
            </w:tcBorders>
            <w:vAlign w:val="center"/>
            <w:hideMark/>
          </w:tcPr>
          <w:p w14:paraId="00747E7B" w14:textId="77777777" w:rsidR="002D17A4" w:rsidRDefault="002D17A4">
            <w:pPr>
              <w:keepLines w:val="0"/>
              <w:tabs>
                <w:tab w:val="clear" w:pos="567"/>
                <w:tab w:val="clear" w:pos="720"/>
              </w:tabs>
              <w:ind w:firstLineChars="100" w:firstLine="201"/>
              <w:jc w:val="right"/>
              <w:rPr>
                <w:rFonts w:ascii="Times New Roman" w:hAnsi="Times New Roman"/>
                <w:b/>
                <w:color w:val="000000"/>
                <w:sz w:val="20"/>
              </w:rPr>
            </w:pPr>
          </w:p>
        </w:tc>
        <w:tc>
          <w:tcPr>
            <w:tcW w:w="2160" w:type="dxa"/>
            <w:tcBorders>
              <w:top w:val="nil"/>
              <w:left w:val="nil"/>
              <w:bottom w:val="nil"/>
              <w:right w:val="nil"/>
            </w:tcBorders>
            <w:vAlign w:val="center"/>
            <w:hideMark/>
          </w:tcPr>
          <w:p w14:paraId="1024E6D0" w14:textId="77777777" w:rsidR="002D17A4" w:rsidRDefault="007E4F75">
            <w:pPr>
              <w:keepLines w:val="0"/>
              <w:tabs>
                <w:tab w:val="clear" w:pos="567"/>
                <w:tab w:val="clear" w:pos="720"/>
              </w:tabs>
              <w:ind w:firstLineChars="100" w:firstLine="201"/>
              <w:jc w:val="right"/>
              <w:rPr>
                <w:rFonts w:ascii="Times New Roman" w:hAnsi="Times New Roman"/>
                <w:b/>
                <w:color w:val="000000"/>
                <w:sz w:val="20"/>
              </w:rPr>
            </w:pPr>
            <w:r>
              <w:rPr>
                <w:rFonts w:ascii="Times New Roman" w:hAnsi="Times New Roman"/>
                <w:b/>
                <w:color w:val="000000"/>
                <w:sz w:val="20"/>
              </w:rPr>
              <w:t>4,566,156</w:t>
            </w:r>
          </w:p>
        </w:tc>
      </w:tr>
      <w:tr w:rsidR="002D17A4" w14:paraId="1C4A1CEB" w14:textId="77777777">
        <w:trPr>
          <w:trHeight w:val="240"/>
        </w:trPr>
        <w:tc>
          <w:tcPr>
            <w:tcW w:w="4982" w:type="dxa"/>
            <w:tcBorders>
              <w:top w:val="nil"/>
              <w:left w:val="nil"/>
              <w:bottom w:val="nil"/>
              <w:right w:val="nil"/>
            </w:tcBorders>
            <w:vAlign w:val="center"/>
            <w:hideMark/>
          </w:tcPr>
          <w:p w14:paraId="04D8B38A" w14:textId="605F8008"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Deferral of subsidies</w:t>
            </w:r>
          </w:p>
        </w:tc>
        <w:tc>
          <w:tcPr>
            <w:tcW w:w="1678" w:type="dxa"/>
            <w:tcBorders>
              <w:top w:val="nil"/>
              <w:left w:val="nil"/>
              <w:bottom w:val="nil"/>
              <w:right w:val="nil"/>
            </w:tcBorders>
            <w:vAlign w:val="center"/>
            <w:hideMark/>
          </w:tcPr>
          <w:p w14:paraId="086C6504"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6,083,152</w:t>
            </w:r>
          </w:p>
        </w:tc>
        <w:tc>
          <w:tcPr>
            <w:tcW w:w="270" w:type="dxa"/>
            <w:tcBorders>
              <w:top w:val="nil"/>
              <w:left w:val="nil"/>
              <w:bottom w:val="nil"/>
              <w:right w:val="nil"/>
            </w:tcBorders>
            <w:vAlign w:val="center"/>
            <w:hideMark/>
          </w:tcPr>
          <w:p w14:paraId="416C008D"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2160" w:type="dxa"/>
            <w:tcBorders>
              <w:top w:val="nil"/>
              <w:left w:val="nil"/>
              <w:bottom w:val="nil"/>
              <w:right w:val="nil"/>
            </w:tcBorders>
            <w:vAlign w:val="center"/>
            <w:hideMark/>
          </w:tcPr>
          <w:p w14:paraId="675E009B"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4,566,156</w:t>
            </w:r>
          </w:p>
        </w:tc>
      </w:tr>
      <w:tr w:rsidR="002D17A4" w14:paraId="634D183C" w14:textId="77777777">
        <w:trPr>
          <w:trHeight w:val="225"/>
        </w:trPr>
        <w:tc>
          <w:tcPr>
            <w:tcW w:w="4982" w:type="dxa"/>
            <w:tcBorders>
              <w:top w:val="nil"/>
              <w:left w:val="nil"/>
              <w:bottom w:val="nil"/>
              <w:right w:val="nil"/>
            </w:tcBorders>
            <w:vAlign w:val="center"/>
            <w:hideMark/>
          </w:tcPr>
          <w:p w14:paraId="62441858" w14:textId="77777777" w:rsidR="002D17A4" w:rsidRDefault="007E4F75">
            <w:pPr>
              <w:keepLines w:val="0"/>
              <w:tabs>
                <w:tab w:val="clear" w:pos="567"/>
                <w:tab w:val="clear" w:pos="720"/>
              </w:tabs>
              <w:ind w:firstLineChars="500" w:firstLine="1000"/>
              <w:jc w:val="left"/>
              <w:rPr>
                <w:rFonts w:ascii="Times New Roman" w:hAnsi="Times New Roman"/>
                <w:color w:val="000000"/>
                <w:sz w:val="20"/>
              </w:rPr>
            </w:pPr>
            <w:r>
              <w:rPr>
                <w:rFonts w:ascii="Times New Roman" w:hAnsi="Times New Roman"/>
                <w:color w:val="000000"/>
                <w:sz w:val="20"/>
              </w:rPr>
              <w:t>Assets received without consideration</w:t>
            </w:r>
          </w:p>
        </w:tc>
        <w:tc>
          <w:tcPr>
            <w:tcW w:w="1678" w:type="dxa"/>
            <w:tcBorders>
              <w:top w:val="nil"/>
              <w:left w:val="nil"/>
              <w:bottom w:val="nil"/>
              <w:right w:val="nil"/>
            </w:tcBorders>
            <w:vAlign w:val="center"/>
            <w:hideMark/>
          </w:tcPr>
          <w:p w14:paraId="6966D1EA" w14:textId="77777777" w:rsidR="002D17A4" w:rsidRDefault="007E4F75">
            <w:pPr>
              <w:keepLines w:val="0"/>
              <w:tabs>
                <w:tab w:val="clear" w:pos="567"/>
                <w:tab w:val="clear" w:pos="720"/>
              </w:tabs>
              <w:ind w:firstLineChars="100" w:firstLine="200"/>
              <w:jc w:val="right"/>
              <w:rPr>
                <w:rFonts w:ascii="Times New Roman" w:hAnsi="Times New Roman"/>
                <w:sz w:val="20"/>
              </w:rPr>
            </w:pPr>
            <w:r>
              <w:rPr>
                <w:rFonts w:ascii="Times New Roman" w:hAnsi="Times New Roman"/>
                <w:sz w:val="20"/>
              </w:rPr>
              <w:t>0</w:t>
            </w:r>
          </w:p>
        </w:tc>
        <w:tc>
          <w:tcPr>
            <w:tcW w:w="270" w:type="dxa"/>
            <w:tcBorders>
              <w:top w:val="nil"/>
              <w:left w:val="nil"/>
              <w:bottom w:val="nil"/>
              <w:right w:val="nil"/>
            </w:tcBorders>
            <w:vAlign w:val="center"/>
            <w:hideMark/>
          </w:tcPr>
          <w:p w14:paraId="288FF811" w14:textId="77777777" w:rsidR="002D17A4" w:rsidRDefault="002D17A4">
            <w:pPr>
              <w:keepLines w:val="0"/>
              <w:tabs>
                <w:tab w:val="clear" w:pos="567"/>
                <w:tab w:val="clear" w:pos="720"/>
              </w:tabs>
              <w:ind w:firstLineChars="100" w:firstLine="200"/>
              <w:jc w:val="right"/>
              <w:rPr>
                <w:rFonts w:ascii="Times New Roman" w:hAnsi="Times New Roman"/>
                <w:sz w:val="20"/>
              </w:rPr>
            </w:pPr>
          </w:p>
        </w:tc>
        <w:tc>
          <w:tcPr>
            <w:tcW w:w="2160" w:type="dxa"/>
            <w:tcBorders>
              <w:top w:val="nil"/>
              <w:left w:val="nil"/>
              <w:bottom w:val="nil"/>
              <w:right w:val="nil"/>
            </w:tcBorders>
            <w:vAlign w:val="center"/>
            <w:hideMark/>
          </w:tcPr>
          <w:p w14:paraId="362C79E5" w14:textId="77777777" w:rsidR="002D17A4" w:rsidRDefault="007E4F75">
            <w:pPr>
              <w:keepLines w:val="0"/>
              <w:tabs>
                <w:tab w:val="clear" w:pos="567"/>
                <w:tab w:val="clear" w:pos="720"/>
              </w:tabs>
              <w:ind w:firstLineChars="100" w:firstLine="200"/>
              <w:jc w:val="right"/>
              <w:rPr>
                <w:rFonts w:ascii="Times New Roman" w:hAnsi="Times New Roman"/>
                <w:sz w:val="20"/>
              </w:rPr>
            </w:pPr>
            <w:r>
              <w:rPr>
                <w:rFonts w:ascii="Times New Roman" w:hAnsi="Times New Roman"/>
                <w:sz w:val="20"/>
              </w:rPr>
              <w:t>0</w:t>
            </w:r>
          </w:p>
        </w:tc>
      </w:tr>
      <w:tr w:rsidR="002D17A4" w14:paraId="532D4E37" w14:textId="77777777">
        <w:trPr>
          <w:trHeight w:val="225"/>
        </w:trPr>
        <w:tc>
          <w:tcPr>
            <w:tcW w:w="4982" w:type="dxa"/>
            <w:tcBorders>
              <w:top w:val="nil"/>
              <w:left w:val="nil"/>
              <w:bottom w:val="nil"/>
              <w:right w:val="nil"/>
            </w:tcBorders>
            <w:vAlign w:val="center"/>
            <w:hideMark/>
          </w:tcPr>
          <w:p w14:paraId="1FA7B208" w14:textId="77777777" w:rsidR="002D17A4" w:rsidRDefault="002D17A4">
            <w:pPr>
              <w:keepLines w:val="0"/>
              <w:tabs>
                <w:tab w:val="clear" w:pos="567"/>
                <w:tab w:val="clear" w:pos="720"/>
              </w:tabs>
              <w:ind w:firstLineChars="100" w:firstLine="200"/>
              <w:jc w:val="right"/>
              <w:rPr>
                <w:rFonts w:ascii="Times New Roman" w:hAnsi="Times New Roman"/>
                <w:sz w:val="20"/>
              </w:rPr>
            </w:pPr>
          </w:p>
        </w:tc>
        <w:tc>
          <w:tcPr>
            <w:tcW w:w="1678" w:type="dxa"/>
            <w:tcBorders>
              <w:top w:val="nil"/>
              <w:left w:val="nil"/>
              <w:bottom w:val="nil"/>
              <w:right w:val="nil"/>
            </w:tcBorders>
            <w:vAlign w:val="center"/>
            <w:hideMark/>
          </w:tcPr>
          <w:p w14:paraId="7F659686" w14:textId="77777777" w:rsidR="002D17A4" w:rsidRDefault="002D17A4">
            <w:pPr>
              <w:keepLines w:val="0"/>
              <w:tabs>
                <w:tab w:val="clear" w:pos="567"/>
                <w:tab w:val="clear" w:pos="720"/>
              </w:tabs>
              <w:jc w:val="left"/>
              <w:rPr>
                <w:rFonts w:ascii="Times New Roman" w:hAnsi="Times New Roman"/>
                <w:sz w:val="20"/>
              </w:rPr>
            </w:pPr>
          </w:p>
        </w:tc>
        <w:tc>
          <w:tcPr>
            <w:tcW w:w="270" w:type="dxa"/>
            <w:tcBorders>
              <w:top w:val="nil"/>
              <w:left w:val="nil"/>
              <w:bottom w:val="nil"/>
              <w:right w:val="nil"/>
            </w:tcBorders>
            <w:vAlign w:val="center"/>
            <w:hideMark/>
          </w:tcPr>
          <w:p w14:paraId="774C86AA" w14:textId="77777777" w:rsidR="002D17A4" w:rsidRDefault="002D17A4">
            <w:pPr>
              <w:keepLines w:val="0"/>
              <w:tabs>
                <w:tab w:val="clear" w:pos="567"/>
                <w:tab w:val="clear" w:pos="720"/>
              </w:tabs>
              <w:jc w:val="left"/>
              <w:rPr>
                <w:rFonts w:ascii="Times New Roman" w:hAnsi="Times New Roman"/>
                <w:sz w:val="20"/>
              </w:rPr>
            </w:pPr>
          </w:p>
        </w:tc>
        <w:tc>
          <w:tcPr>
            <w:tcW w:w="2160" w:type="dxa"/>
            <w:tcBorders>
              <w:top w:val="nil"/>
              <w:left w:val="nil"/>
              <w:bottom w:val="nil"/>
              <w:right w:val="nil"/>
            </w:tcBorders>
            <w:vAlign w:val="center"/>
            <w:hideMark/>
          </w:tcPr>
          <w:p w14:paraId="4DD72EDA" w14:textId="77777777" w:rsidR="002D17A4" w:rsidRDefault="002D17A4">
            <w:pPr>
              <w:keepLines w:val="0"/>
              <w:tabs>
                <w:tab w:val="clear" w:pos="567"/>
                <w:tab w:val="clear" w:pos="720"/>
              </w:tabs>
              <w:jc w:val="left"/>
              <w:rPr>
                <w:rFonts w:ascii="Times New Roman" w:hAnsi="Times New Roman"/>
                <w:sz w:val="20"/>
              </w:rPr>
            </w:pPr>
          </w:p>
        </w:tc>
      </w:tr>
      <w:tr w:rsidR="002D17A4" w14:paraId="64F72062" w14:textId="77777777">
        <w:trPr>
          <w:trHeight w:val="240"/>
        </w:trPr>
        <w:tc>
          <w:tcPr>
            <w:tcW w:w="4982" w:type="dxa"/>
            <w:tcBorders>
              <w:top w:val="nil"/>
              <w:left w:val="nil"/>
              <w:bottom w:val="nil"/>
              <w:right w:val="nil"/>
            </w:tcBorders>
            <w:vAlign w:val="center"/>
            <w:hideMark/>
          </w:tcPr>
          <w:p w14:paraId="0C1E78D6"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Total</w:t>
            </w:r>
          </w:p>
        </w:tc>
        <w:tc>
          <w:tcPr>
            <w:tcW w:w="1678" w:type="dxa"/>
            <w:tcBorders>
              <w:top w:val="single" w:sz="8" w:space="0" w:color="auto"/>
              <w:left w:val="nil"/>
              <w:bottom w:val="nil"/>
              <w:right w:val="nil"/>
            </w:tcBorders>
            <w:vAlign w:val="center"/>
            <w:hideMark/>
          </w:tcPr>
          <w:p w14:paraId="080E6FF4" w14:textId="77777777" w:rsidR="002D17A4" w:rsidRDefault="007E4F75">
            <w:pPr>
              <w:keepLines w:val="0"/>
              <w:tabs>
                <w:tab w:val="clear" w:pos="567"/>
                <w:tab w:val="clear" w:pos="720"/>
              </w:tabs>
              <w:ind w:firstLineChars="100" w:firstLine="201"/>
              <w:jc w:val="right"/>
              <w:rPr>
                <w:rFonts w:ascii="Times New Roman" w:hAnsi="Times New Roman"/>
                <w:b/>
                <w:color w:val="000000"/>
                <w:sz w:val="20"/>
              </w:rPr>
            </w:pPr>
            <w:r>
              <w:rPr>
                <w:rFonts w:ascii="Times New Roman" w:hAnsi="Times New Roman"/>
                <w:b/>
                <w:color w:val="000000"/>
                <w:sz w:val="20"/>
              </w:rPr>
              <w:t>104,330,510</w:t>
            </w:r>
          </w:p>
        </w:tc>
        <w:tc>
          <w:tcPr>
            <w:tcW w:w="270" w:type="dxa"/>
            <w:tcBorders>
              <w:top w:val="nil"/>
              <w:left w:val="nil"/>
              <w:bottom w:val="nil"/>
              <w:right w:val="nil"/>
            </w:tcBorders>
            <w:vAlign w:val="center"/>
            <w:hideMark/>
          </w:tcPr>
          <w:p w14:paraId="2CE99EB0" w14:textId="77777777" w:rsidR="002D17A4" w:rsidRDefault="002D17A4">
            <w:pPr>
              <w:keepLines w:val="0"/>
              <w:tabs>
                <w:tab w:val="clear" w:pos="567"/>
                <w:tab w:val="clear" w:pos="720"/>
              </w:tabs>
              <w:ind w:firstLineChars="100" w:firstLine="201"/>
              <w:jc w:val="right"/>
              <w:rPr>
                <w:rFonts w:ascii="Times New Roman" w:hAnsi="Times New Roman"/>
                <w:b/>
                <w:color w:val="000000"/>
                <w:sz w:val="20"/>
              </w:rPr>
            </w:pPr>
          </w:p>
        </w:tc>
        <w:tc>
          <w:tcPr>
            <w:tcW w:w="2160" w:type="dxa"/>
            <w:tcBorders>
              <w:top w:val="single" w:sz="8" w:space="0" w:color="auto"/>
              <w:left w:val="nil"/>
              <w:bottom w:val="nil"/>
              <w:right w:val="nil"/>
            </w:tcBorders>
            <w:vAlign w:val="center"/>
            <w:hideMark/>
          </w:tcPr>
          <w:p w14:paraId="19797E83" w14:textId="77777777" w:rsidR="002D17A4" w:rsidRDefault="007E4F75">
            <w:pPr>
              <w:keepLines w:val="0"/>
              <w:tabs>
                <w:tab w:val="clear" w:pos="567"/>
                <w:tab w:val="clear" w:pos="720"/>
              </w:tabs>
              <w:ind w:firstLineChars="100" w:firstLine="201"/>
              <w:jc w:val="right"/>
              <w:rPr>
                <w:rFonts w:ascii="Times New Roman" w:hAnsi="Times New Roman"/>
                <w:b/>
                <w:color w:val="000000"/>
                <w:sz w:val="20"/>
              </w:rPr>
            </w:pPr>
            <w:r>
              <w:rPr>
                <w:rFonts w:ascii="Times New Roman" w:hAnsi="Times New Roman"/>
                <w:b/>
                <w:color w:val="000000"/>
                <w:sz w:val="20"/>
              </w:rPr>
              <w:t>124,880,170</w:t>
            </w:r>
          </w:p>
        </w:tc>
      </w:tr>
    </w:tbl>
    <w:p w14:paraId="77A243AA" w14:textId="77777777" w:rsidR="002D17A4" w:rsidRDefault="002D17A4">
      <w:pPr>
        <w:jc w:val="left"/>
        <w:rPr>
          <w:rFonts w:ascii="Times New Roman" w:hAnsi="Times New Roman"/>
          <w:sz w:val="20"/>
        </w:rPr>
      </w:pPr>
    </w:p>
    <w:p w14:paraId="270AB876" w14:textId="77777777" w:rsidR="002D17A4" w:rsidRDefault="002D17A4">
      <w:pPr>
        <w:jc w:val="left"/>
        <w:rPr>
          <w:rFonts w:ascii="Times New Roman" w:hAnsi="Times New Roman"/>
          <w:sz w:val="20"/>
        </w:rPr>
      </w:pPr>
    </w:p>
    <w:p w14:paraId="61534954" w14:textId="77777777" w:rsidR="002D17A4" w:rsidRDefault="007E4F75">
      <w:pPr>
        <w:pStyle w:val="Heading1"/>
        <w:numPr>
          <w:ilvl w:val="0"/>
          <w:numId w:val="19"/>
        </w:numPr>
        <w:rPr>
          <w:b/>
          <w:bCs/>
          <w:sz w:val="20"/>
          <w:u w:val="single"/>
          <w:lang w:val="en-GB"/>
        </w:rPr>
      </w:pPr>
      <w:r>
        <w:rPr>
          <w:b/>
          <w:bCs/>
          <w:sz w:val="20"/>
          <w:u w:val="single"/>
          <w:lang w:val="en-GB"/>
        </w:rPr>
        <w:t>sales recorded in foreign currency</w:t>
      </w:r>
    </w:p>
    <w:p w14:paraId="5330F9C6" w14:textId="77777777" w:rsidR="002D17A4" w:rsidRDefault="002D17A4">
      <w:pPr>
        <w:rPr>
          <w:rFonts w:ascii="Times New Roman" w:hAnsi="Times New Roman"/>
        </w:rPr>
      </w:pPr>
    </w:p>
    <w:p w14:paraId="18EB0E1A" w14:textId="77777777" w:rsidR="002D17A4" w:rsidRDefault="007E4F75">
      <w:pPr>
        <w:rPr>
          <w:rFonts w:ascii="Times New Roman" w:hAnsi="Times New Roman"/>
          <w:sz w:val="20"/>
        </w:rPr>
      </w:pPr>
      <w:r>
        <w:rPr>
          <w:rFonts w:ascii="Times New Roman" w:hAnsi="Times New Roman"/>
          <w:sz w:val="20"/>
        </w:rPr>
        <w:t>Sales recorded in foreign currency were as follows:</w:t>
      </w:r>
      <w:r>
        <w:rPr>
          <w:rFonts w:ascii="Times New Roman" w:hAnsi="Times New Roman"/>
          <w:b/>
          <w:sz w:val="20"/>
        </w:rPr>
        <w:t xml:space="preserve">  </w:t>
      </w:r>
    </w:p>
    <w:p w14:paraId="0C88C7E0" w14:textId="77777777" w:rsidR="002D17A4" w:rsidRDefault="002D17A4">
      <w:pPr>
        <w:rPr>
          <w:rFonts w:ascii="Times New Roman" w:hAnsi="Times New Roman"/>
          <w:sz w:val="20"/>
        </w:rPr>
      </w:pPr>
    </w:p>
    <w:tbl>
      <w:tblPr>
        <w:tblW w:w="8040" w:type="dxa"/>
        <w:tblCellMar>
          <w:left w:w="70" w:type="dxa"/>
          <w:right w:w="70" w:type="dxa"/>
        </w:tblCellMar>
        <w:tblLook w:val="04A0" w:firstRow="1" w:lastRow="0" w:firstColumn="1" w:lastColumn="0" w:noHBand="0" w:noVBand="1"/>
      </w:tblPr>
      <w:tblGrid>
        <w:gridCol w:w="3280"/>
        <w:gridCol w:w="2300"/>
        <w:gridCol w:w="760"/>
        <w:gridCol w:w="1700"/>
      </w:tblGrid>
      <w:tr w:rsidR="002D17A4" w14:paraId="3255111E" w14:textId="77777777">
        <w:trPr>
          <w:trHeight w:val="276"/>
        </w:trPr>
        <w:tc>
          <w:tcPr>
            <w:tcW w:w="3280" w:type="dxa"/>
            <w:tcBorders>
              <w:top w:val="nil"/>
              <w:left w:val="nil"/>
              <w:bottom w:val="nil"/>
              <w:right w:val="nil"/>
            </w:tcBorders>
            <w:vAlign w:val="center"/>
            <w:hideMark/>
          </w:tcPr>
          <w:p w14:paraId="76689A56" w14:textId="77777777" w:rsidR="002D17A4" w:rsidRDefault="007E4F75">
            <w:pPr>
              <w:keepLines w:val="0"/>
              <w:tabs>
                <w:tab w:val="clear" w:pos="567"/>
                <w:tab w:val="clear" w:pos="720"/>
              </w:tabs>
              <w:jc w:val="left"/>
              <w:rPr>
                <w:rFonts w:ascii="Times New Roman" w:hAnsi="Times New Roman"/>
                <w:sz w:val="20"/>
              </w:rPr>
            </w:pPr>
            <w:r>
              <w:rPr>
                <w:rFonts w:ascii="Verdana" w:hAnsi="Verdana"/>
                <w:b/>
                <w:color w:val="FF0000"/>
                <w:sz w:val="20"/>
              </w:rPr>
              <w:t xml:space="preserve">  </w:t>
            </w:r>
          </w:p>
        </w:tc>
        <w:tc>
          <w:tcPr>
            <w:tcW w:w="2300" w:type="dxa"/>
            <w:tcBorders>
              <w:top w:val="nil"/>
              <w:left w:val="nil"/>
              <w:bottom w:val="single" w:sz="8" w:space="0" w:color="auto"/>
              <w:right w:val="nil"/>
            </w:tcBorders>
            <w:vAlign w:val="center"/>
            <w:hideMark/>
          </w:tcPr>
          <w:p w14:paraId="25F5DDC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760" w:type="dxa"/>
            <w:tcBorders>
              <w:top w:val="nil"/>
              <w:left w:val="nil"/>
              <w:bottom w:val="nil"/>
              <w:right w:val="nil"/>
            </w:tcBorders>
            <w:vAlign w:val="center"/>
            <w:hideMark/>
          </w:tcPr>
          <w:p w14:paraId="644959E1" w14:textId="77777777" w:rsidR="002D17A4" w:rsidRDefault="002D17A4">
            <w:pPr>
              <w:keepLines w:val="0"/>
              <w:tabs>
                <w:tab w:val="clear" w:pos="567"/>
                <w:tab w:val="clear" w:pos="720"/>
              </w:tabs>
              <w:jc w:val="center"/>
              <w:rPr>
                <w:rFonts w:ascii="Times New Roman" w:hAnsi="Times New Roman"/>
                <w:color w:val="000000"/>
                <w:sz w:val="20"/>
              </w:rPr>
            </w:pPr>
          </w:p>
        </w:tc>
        <w:tc>
          <w:tcPr>
            <w:tcW w:w="1700" w:type="dxa"/>
            <w:tcBorders>
              <w:top w:val="nil"/>
              <w:left w:val="nil"/>
              <w:bottom w:val="single" w:sz="8" w:space="0" w:color="auto"/>
              <w:right w:val="nil"/>
            </w:tcBorders>
            <w:vAlign w:val="center"/>
            <w:hideMark/>
          </w:tcPr>
          <w:p w14:paraId="6D09F6FC"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69681CE5" w14:textId="77777777">
        <w:trPr>
          <w:trHeight w:val="264"/>
        </w:trPr>
        <w:tc>
          <w:tcPr>
            <w:tcW w:w="3280" w:type="dxa"/>
            <w:tcBorders>
              <w:top w:val="nil"/>
              <w:left w:val="nil"/>
              <w:bottom w:val="nil"/>
              <w:right w:val="nil"/>
            </w:tcBorders>
            <w:vAlign w:val="center"/>
            <w:hideMark/>
          </w:tcPr>
          <w:p w14:paraId="047E7136" w14:textId="77777777" w:rsidR="002D17A4" w:rsidRDefault="002D17A4">
            <w:pPr>
              <w:keepLines w:val="0"/>
              <w:tabs>
                <w:tab w:val="clear" w:pos="567"/>
                <w:tab w:val="clear" w:pos="720"/>
              </w:tabs>
              <w:jc w:val="center"/>
              <w:rPr>
                <w:rFonts w:ascii="Times New Roman" w:hAnsi="Times New Roman"/>
                <w:color w:val="000000"/>
                <w:sz w:val="20"/>
              </w:rPr>
            </w:pPr>
          </w:p>
        </w:tc>
        <w:tc>
          <w:tcPr>
            <w:tcW w:w="2300" w:type="dxa"/>
            <w:tcBorders>
              <w:top w:val="nil"/>
              <w:left w:val="nil"/>
              <w:bottom w:val="nil"/>
              <w:right w:val="nil"/>
            </w:tcBorders>
            <w:vAlign w:val="center"/>
            <w:hideMark/>
          </w:tcPr>
          <w:p w14:paraId="01C9D8C5" w14:textId="77777777" w:rsidR="002D17A4" w:rsidRDefault="002D17A4">
            <w:pPr>
              <w:keepLines w:val="0"/>
              <w:tabs>
                <w:tab w:val="clear" w:pos="567"/>
                <w:tab w:val="clear" w:pos="720"/>
              </w:tabs>
              <w:rPr>
                <w:rFonts w:ascii="Times New Roman" w:hAnsi="Times New Roman"/>
                <w:sz w:val="20"/>
              </w:rPr>
            </w:pPr>
          </w:p>
        </w:tc>
        <w:tc>
          <w:tcPr>
            <w:tcW w:w="760" w:type="dxa"/>
            <w:tcBorders>
              <w:top w:val="nil"/>
              <w:left w:val="nil"/>
              <w:bottom w:val="nil"/>
              <w:right w:val="nil"/>
            </w:tcBorders>
            <w:vAlign w:val="center"/>
            <w:hideMark/>
          </w:tcPr>
          <w:p w14:paraId="378DC13A" w14:textId="77777777" w:rsidR="002D17A4" w:rsidRDefault="002D17A4">
            <w:pPr>
              <w:keepLines w:val="0"/>
              <w:tabs>
                <w:tab w:val="clear" w:pos="567"/>
                <w:tab w:val="clear" w:pos="720"/>
              </w:tabs>
              <w:jc w:val="right"/>
              <w:rPr>
                <w:rFonts w:ascii="Times New Roman" w:hAnsi="Times New Roman"/>
                <w:sz w:val="20"/>
              </w:rPr>
            </w:pPr>
          </w:p>
        </w:tc>
        <w:tc>
          <w:tcPr>
            <w:tcW w:w="1700" w:type="dxa"/>
            <w:tcBorders>
              <w:top w:val="nil"/>
              <w:left w:val="nil"/>
              <w:bottom w:val="nil"/>
              <w:right w:val="nil"/>
            </w:tcBorders>
            <w:vAlign w:val="center"/>
            <w:hideMark/>
          </w:tcPr>
          <w:p w14:paraId="543AA8BC" w14:textId="77777777" w:rsidR="002D17A4" w:rsidRDefault="002D17A4">
            <w:pPr>
              <w:keepLines w:val="0"/>
              <w:tabs>
                <w:tab w:val="clear" w:pos="567"/>
                <w:tab w:val="clear" w:pos="720"/>
              </w:tabs>
              <w:jc w:val="right"/>
              <w:rPr>
                <w:rFonts w:ascii="Times New Roman" w:hAnsi="Times New Roman"/>
                <w:sz w:val="20"/>
              </w:rPr>
            </w:pPr>
          </w:p>
        </w:tc>
      </w:tr>
      <w:tr w:rsidR="002D17A4" w14:paraId="128E52F9" w14:textId="77777777">
        <w:trPr>
          <w:trHeight w:val="264"/>
        </w:trPr>
        <w:tc>
          <w:tcPr>
            <w:tcW w:w="3280" w:type="dxa"/>
            <w:tcBorders>
              <w:top w:val="nil"/>
              <w:left w:val="nil"/>
              <w:bottom w:val="nil"/>
              <w:right w:val="nil"/>
            </w:tcBorders>
            <w:vAlign w:val="center"/>
            <w:hideMark/>
          </w:tcPr>
          <w:p w14:paraId="5A296CE9"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Domestic sales</w:t>
            </w:r>
          </w:p>
        </w:tc>
        <w:tc>
          <w:tcPr>
            <w:tcW w:w="2300" w:type="dxa"/>
            <w:tcBorders>
              <w:top w:val="nil"/>
              <w:left w:val="nil"/>
              <w:bottom w:val="nil"/>
              <w:right w:val="nil"/>
            </w:tcBorders>
            <w:vAlign w:val="center"/>
            <w:hideMark/>
          </w:tcPr>
          <w:p w14:paraId="0243F9D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27,382,932</w:t>
            </w:r>
          </w:p>
        </w:tc>
        <w:tc>
          <w:tcPr>
            <w:tcW w:w="760" w:type="dxa"/>
            <w:tcBorders>
              <w:top w:val="nil"/>
              <w:left w:val="nil"/>
              <w:bottom w:val="nil"/>
              <w:right w:val="nil"/>
            </w:tcBorders>
            <w:vAlign w:val="center"/>
            <w:hideMark/>
          </w:tcPr>
          <w:p w14:paraId="04D3923C" w14:textId="77777777" w:rsidR="002D17A4" w:rsidRDefault="002D17A4">
            <w:pPr>
              <w:keepLines w:val="0"/>
              <w:tabs>
                <w:tab w:val="clear" w:pos="567"/>
                <w:tab w:val="clear" w:pos="720"/>
              </w:tabs>
              <w:jc w:val="right"/>
              <w:rPr>
                <w:rFonts w:ascii="Times New Roman" w:hAnsi="Times New Roman"/>
                <w:color w:val="000000"/>
                <w:sz w:val="20"/>
              </w:rPr>
            </w:pPr>
          </w:p>
        </w:tc>
        <w:tc>
          <w:tcPr>
            <w:tcW w:w="1700" w:type="dxa"/>
            <w:tcBorders>
              <w:top w:val="nil"/>
              <w:left w:val="nil"/>
              <w:bottom w:val="nil"/>
              <w:right w:val="nil"/>
            </w:tcBorders>
            <w:vAlign w:val="center"/>
            <w:hideMark/>
          </w:tcPr>
          <w:p w14:paraId="439DA9F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27,656,369</w:t>
            </w:r>
          </w:p>
        </w:tc>
      </w:tr>
      <w:tr w:rsidR="002D17A4" w14:paraId="7920F18D" w14:textId="77777777">
        <w:trPr>
          <w:trHeight w:val="288"/>
        </w:trPr>
        <w:tc>
          <w:tcPr>
            <w:tcW w:w="3280" w:type="dxa"/>
            <w:tcBorders>
              <w:top w:val="nil"/>
              <w:left w:val="nil"/>
              <w:bottom w:val="nil"/>
              <w:right w:val="nil"/>
            </w:tcBorders>
            <w:vAlign w:val="center"/>
            <w:hideMark/>
          </w:tcPr>
          <w:p w14:paraId="7911D46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 xml:space="preserve">Export sales </w:t>
            </w:r>
          </w:p>
        </w:tc>
        <w:tc>
          <w:tcPr>
            <w:tcW w:w="2300" w:type="dxa"/>
            <w:tcBorders>
              <w:top w:val="nil"/>
              <w:left w:val="nil"/>
              <w:bottom w:val="single" w:sz="8" w:space="0" w:color="auto"/>
              <w:right w:val="nil"/>
            </w:tcBorders>
            <w:vAlign w:val="center"/>
            <w:hideMark/>
          </w:tcPr>
          <w:p w14:paraId="3C0D506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1,578,491,809</w:t>
            </w:r>
          </w:p>
        </w:tc>
        <w:tc>
          <w:tcPr>
            <w:tcW w:w="760" w:type="dxa"/>
            <w:tcBorders>
              <w:top w:val="nil"/>
              <w:left w:val="nil"/>
              <w:bottom w:val="nil"/>
              <w:right w:val="nil"/>
            </w:tcBorders>
            <w:vAlign w:val="center"/>
            <w:hideMark/>
          </w:tcPr>
          <w:p w14:paraId="65D1431F" w14:textId="77777777" w:rsidR="002D17A4" w:rsidRDefault="002D17A4">
            <w:pPr>
              <w:keepLines w:val="0"/>
              <w:tabs>
                <w:tab w:val="clear" w:pos="567"/>
                <w:tab w:val="clear" w:pos="720"/>
              </w:tabs>
              <w:jc w:val="right"/>
              <w:rPr>
                <w:rFonts w:ascii="Times New Roman" w:hAnsi="Times New Roman"/>
                <w:color w:val="000000"/>
                <w:sz w:val="20"/>
              </w:rPr>
            </w:pPr>
          </w:p>
        </w:tc>
        <w:tc>
          <w:tcPr>
            <w:tcW w:w="1700" w:type="dxa"/>
            <w:tcBorders>
              <w:top w:val="nil"/>
              <w:left w:val="nil"/>
              <w:bottom w:val="single" w:sz="8" w:space="0" w:color="auto"/>
              <w:right w:val="nil"/>
            </w:tcBorders>
            <w:vAlign w:val="center"/>
            <w:hideMark/>
          </w:tcPr>
          <w:p w14:paraId="2808EAB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1,464,492,275</w:t>
            </w:r>
          </w:p>
        </w:tc>
      </w:tr>
      <w:tr w:rsidR="002D17A4" w14:paraId="5BB7E526" w14:textId="77777777">
        <w:trPr>
          <w:trHeight w:val="276"/>
        </w:trPr>
        <w:tc>
          <w:tcPr>
            <w:tcW w:w="3280" w:type="dxa"/>
            <w:tcBorders>
              <w:top w:val="nil"/>
              <w:left w:val="nil"/>
              <w:bottom w:val="nil"/>
              <w:right w:val="nil"/>
            </w:tcBorders>
            <w:vAlign w:val="center"/>
            <w:hideMark/>
          </w:tcPr>
          <w:p w14:paraId="7FDF9937"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Total</w:t>
            </w:r>
          </w:p>
        </w:tc>
        <w:tc>
          <w:tcPr>
            <w:tcW w:w="2300" w:type="dxa"/>
            <w:tcBorders>
              <w:top w:val="nil"/>
              <w:left w:val="nil"/>
              <w:bottom w:val="double" w:sz="6" w:space="0" w:color="auto"/>
              <w:right w:val="nil"/>
            </w:tcBorders>
            <w:vAlign w:val="center"/>
            <w:hideMark/>
          </w:tcPr>
          <w:p w14:paraId="4005E1DE"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1,605,874,741</w:t>
            </w:r>
          </w:p>
        </w:tc>
        <w:tc>
          <w:tcPr>
            <w:tcW w:w="760" w:type="dxa"/>
            <w:tcBorders>
              <w:top w:val="nil"/>
              <w:left w:val="nil"/>
              <w:bottom w:val="nil"/>
              <w:right w:val="nil"/>
            </w:tcBorders>
            <w:vAlign w:val="center"/>
            <w:hideMark/>
          </w:tcPr>
          <w:p w14:paraId="3CB6EA79" w14:textId="77777777" w:rsidR="002D17A4" w:rsidRDefault="002D17A4">
            <w:pPr>
              <w:keepLines w:val="0"/>
              <w:tabs>
                <w:tab w:val="clear" w:pos="567"/>
                <w:tab w:val="clear" w:pos="720"/>
              </w:tabs>
              <w:jc w:val="right"/>
              <w:rPr>
                <w:rFonts w:ascii="Times New Roman" w:hAnsi="Times New Roman"/>
                <w:b/>
                <w:color w:val="000000"/>
                <w:sz w:val="20"/>
              </w:rPr>
            </w:pPr>
          </w:p>
        </w:tc>
        <w:tc>
          <w:tcPr>
            <w:tcW w:w="1700" w:type="dxa"/>
            <w:tcBorders>
              <w:top w:val="nil"/>
              <w:left w:val="nil"/>
              <w:bottom w:val="double" w:sz="6" w:space="0" w:color="auto"/>
              <w:right w:val="nil"/>
            </w:tcBorders>
            <w:vAlign w:val="center"/>
            <w:hideMark/>
          </w:tcPr>
          <w:p w14:paraId="504E0237"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1,492,148,644</w:t>
            </w:r>
          </w:p>
        </w:tc>
      </w:tr>
    </w:tbl>
    <w:p w14:paraId="38DED598" w14:textId="77777777" w:rsidR="002D17A4" w:rsidRDefault="002D17A4">
      <w:pPr>
        <w:rPr>
          <w:rFonts w:ascii="Times New Roman" w:hAnsi="Times New Roman"/>
          <w:sz w:val="20"/>
        </w:rPr>
      </w:pPr>
    </w:p>
    <w:p w14:paraId="57B50C8C" w14:textId="77777777" w:rsidR="002D17A4" w:rsidRDefault="002D17A4">
      <w:pPr>
        <w:rPr>
          <w:rFonts w:ascii="Times New Roman" w:hAnsi="Times New Roman"/>
          <w:sz w:val="20"/>
        </w:rPr>
      </w:pPr>
    </w:p>
    <w:p w14:paraId="57AF3904" w14:textId="77777777" w:rsidR="002D17A4" w:rsidRDefault="002D17A4">
      <w:pPr>
        <w:rPr>
          <w:rFonts w:ascii="Times New Roman" w:hAnsi="Times New Roman"/>
          <w:sz w:val="20"/>
        </w:rPr>
      </w:pPr>
    </w:p>
    <w:p w14:paraId="782B2657" w14:textId="77777777" w:rsidR="002D17A4" w:rsidRDefault="007E4F75">
      <w:pPr>
        <w:rPr>
          <w:rFonts w:ascii="Times New Roman" w:hAnsi="Times New Roman"/>
          <w:sz w:val="20"/>
        </w:rPr>
      </w:pPr>
      <w:r>
        <w:rPr>
          <w:rFonts w:ascii="Times New Roman" w:hAnsi="Times New Roman"/>
          <w:sz w:val="20"/>
        </w:rPr>
        <w:t>Revenue from affiliated parties:</w:t>
      </w:r>
      <w:r>
        <w:rPr>
          <w:rFonts w:ascii="Times New Roman" w:hAnsi="Times New Roman"/>
          <w:b/>
          <w:sz w:val="20"/>
        </w:rPr>
        <w:t xml:space="preserve">  </w:t>
      </w:r>
    </w:p>
    <w:p w14:paraId="2A6ADA48" w14:textId="77777777" w:rsidR="002D17A4" w:rsidRDefault="002D17A4">
      <w:pPr>
        <w:rPr>
          <w:rFonts w:ascii="Times New Roman" w:hAnsi="Times New Roman"/>
          <w:sz w:val="20"/>
        </w:rPr>
      </w:pPr>
    </w:p>
    <w:tbl>
      <w:tblPr>
        <w:tblW w:w="8100" w:type="dxa"/>
        <w:tblCellMar>
          <w:left w:w="70" w:type="dxa"/>
          <w:right w:w="70" w:type="dxa"/>
        </w:tblCellMar>
        <w:tblLook w:val="04A0" w:firstRow="1" w:lastRow="0" w:firstColumn="1" w:lastColumn="0" w:noHBand="0" w:noVBand="1"/>
      </w:tblPr>
      <w:tblGrid>
        <w:gridCol w:w="3600"/>
        <w:gridCol w:w="1800"/>
        <w:gridCol w:w="810"/>
        <w:gridCol w:w="1890"/>
      </w:tblGrid>
      <w:tr w:rsidR="002D17A4" w14:paraId="2BA2638E" w14:textId="77777777">
        <w:trPr>
          <w:trHeight w:val="270"/>
        </w:trPr>
        <w:tc>
          <w:tcPr>
            <w:tcW w:w="3600" w:type="dxa"/>
            <w:tcBorders>
              <w:top w:val="nil"/>
              <w:left w:val="nil"/>
              <w:bottom w:val="nil"/>
              <w:right w:val="nil"/>
            </w:tcBorders>
            <w:vAlign w:val="center"/>
            <w:hideMark/>
          </w:tcPr>
          <w:p w14:paraId="6044CD9A" w14:textId="77777777" w:rsidR="002D17A4" w:rsidRDefault="007E4F75">
            <w:pPr>
              <w:keepLines w:val="0"/>
              <w:tabs>
                <w:tab w:val="clear" w:pos="567"/>
                <w:tab w:val="clear" w:pos="720"/>
              </w:tabs>
              <w:jc w:val="left"/>
              <w:rPr>
                <w:rFonts w:ascii="Times New Roman" w:hAnsi="Times New Roman"/>
                <w:sz w:val="20"/>
              </w:rPr>
            </w:pPr>
            <w:r>
              <w:rPr>
                <w:rFonts w:ascii="Verdana" w:hAnsi="Verdana"/>
                <w:b/>
                <w:color w:val="FF0000"/>
                <w:sz w:val="20"/>
              </w:rPr>
              <w:t xml:space="preserve">  </w:t>
            </w:r>
          </w:p>
        </w:tc>
        <w:tc>
          <w:tcPr>
            <w:tcW w:w="1800" w:type="dxa"/>
            <w:tcBorders>
              <w:top w:val="nil"/>
              <w:left w:val="nil"/>
              <w:bottom w:val="single" w:sz="8" w:space="0" w:color="auto"/>
              <w:right w:val="nil"/>
            </w:tcBorders>
            <w:vAlign w:val="center"/>
            <w:hideMark/>
          </w:tcPr>
          <w:p w14:paraId="4A9077C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810" w:type="dxa"/>
            <w:tcBorders>
              <w:top w:val="nil"/>
              <w:left w:val="nil"/>
              <w:bottom w:val="nil"/>
              <w:right w:val="nil"/>
            </w:tcBorders>
            <w:vAlign w:val="center"/>
            <w:hideMark/>
          </w:tcPr>
          <w:p w14:paraId="23508156" w14:textId="77777777" w:rsidR="002D17A4" w:rsidRDefault="002D17A4">
            <w:pPr>
              <w:keepLines w:val="0"/>
              <w:tabs>
                <w:tab w:val="clear" w:pos="567"/>
                <w:tab w:val="clear" w:pos="720"/>
              </w:tabs>
              <w:jc w:val="center"/>
              <w:rPr>
                <w:rFonts w:ascii="Times New Roman" w:hAnsi="Times New Roman"/>
                <w:color w:val="000000"/>
                <w:sz w:val="20"/>
              </w:rPr>
            </w:pPr>
          </w:p>
        </w:tc>
        <w:tc>
          <w:tcPr>
            <w:tcW w:w="1890" w:type="dxa"/>
            <w:tcBorders>
              <w:top w:val="nil"/>
              <w:left w:val="nil"/>
              <w:bottom w:val="single" w:sz="8" w:space="0" w:color="auto"/>
              <w:right w:val="nil"/>
            </w:tcBorders>
            <w:vAlign w:val="center"/>
            <w:hideMark/>
          </w:tcPr>
          <w:p w14:paraId="627E8ADE"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56D5C504" w14:textId="77777777">
        <w:trPr>
          <w:trHeight w:val="264"/>
        </w:trPr>
        <w:tc>
          <w:tcPr>
            <w:tcW w:w="3600" w:type="dxa"/>
            <w:tcBorders>
              <w:top w:val="nil"/>
              <w:left w:val="nil"/>
              <w:bottom w:val="nil"/>
              <w:right w:val="nil"/>
            </w:tcBorders>
            <w:vAlign w:val="center"/>
            <w:hideMark/>
          </w:tcPr>
          <w:p w14:paraId="0FD21090" w14:textId="77777777" w:rsidR="002D17A4" w:rsidRDefault="002D17A4">
            <w:pPr>
              <w:keepLines w:val="0"/>
              <w:tabs>
                <w:tab w:val="clear" w:pos="567"/>
                <w:tab w:val="clear" w:pos="720"/>
              </w:tabs>
              <w:jc w:val="center"/>
              <w:rPr>
                <w:rFonts w:ascii="Times New Roman" w:hAnsi="Times New Roman"/>
                <w:color w:val="000000"/>
                <w:sz w:val="20"/>
              </w:rPr>
            </w:pPr>
          </w:p>
        </w:tc>
        <w:tc>
          <w:tcPr>
            <w:tcW w:w="1800" w:type="dxa"/>
            <w:tcBorders>
              <w:top w:val="nil"/>
              <w:left w:val="nil"/>
              <w:bottom w:val="nil"/>
              <w:right w:val="nil"/>
            </w:tcBorders>
            <w:vAlign w:val="center"/>
            <w:hideMark/>
          </w:tcPr>
          <w:p w14:paraId="08D20CDA" w14:textId="77777777" w:rsidR="002D17A4" w:rsidRDefault="002D17A4">
            <w:pPr>
              <w:keepLines w:val="0"/>
              <w:tabs>
                <w:tab w:val="clear" w:pos="567"/>
                <w:tab w:val="clear" w:pos="720"/>
              </w:tabs>
              <w:jc w:val="center"/>
              <w:rPr>
                <w:rFonts w:ascii="Times New Roman" w:hAnsi="Times New Roman"/>
                <w:sz w:val="20"/>
              </w:rPr>
            </w:pPr>
          </w:p>
        </w:tc>
        <w:tc>
          <w:tcPr>
            <w:tcW w:w="810" w:type="dxa"/>
            <w:tcBorders>
              <w:top w:val="nil"/>
              <w:left w:val="nil"/>
              <w:bottom w:val="nil"/>
              <w:right w:val="nil"/>
            </w:tcBorders>
            <w:vAlign w:val="center"/>
            <w:hideMark/>
          </w:tcPr>
          <w:p w14:paraId="7D43C4EF" w14:textId="77777777" w:rsidR="002D17A4" w:rsidRDefault="002D17A4">
            <w:pPr>
              <w:keepLines w:val="0"/>
              <w:tabs>
                <w:tab w:val="clear" w:pos="567"/>
                <w:tab w:val="clear" w:pos="720"/>
              </w:tabs>
              <w:jc w:val="center"/>
              <w:rPr>
                <w:rFonts w:ascii="Times New Roman" w:hAnsi="Times New Roman"/>
                <w:sz w:val="20"/>
              </w:rPr>
            </w:pPr>
          </w:p>
        </w:tc>
        <w:tc>
          <w:tcPr>
            <w:tcW w:w="1890" w:type="dxa"/>
            <w:tcBorders>
              <w:top w:val="nil"/>
              <w:left w:val="nil"/>
              <w:bottom w:val="nil"/>
              <w:right w:val="nil"/>
            </w:tcBorders>
            <w:vAlign w:val="center"/>
            <w:hideMark/>
          </w:tcPr>
          <w:p w14:paraId="2BE6F871" w14:textId="77777777" w:rsidR="002D17A4" w:rsidRDefault="002D17A4">
            <w:pPr>
              <w:keepLines w:val="0"/>
              <w:tabs>
                <w:tab w:val="clear" w:pos="567"/>
                <w:tab w:val="clear" w:pos="720"/>
              </w:tabs>
              <w:jc w:val="center"/>
              <w:rPr>
                <w:rFonts w:ascii="Times New Roman" w:hAnsi="Times New Roman"/>
                <w:sz w:val="20"/>
              </w:rPr>
            </w:pPr>
          </w:p>
        </w:tc>
      </w:tr>
      <w:tr w:rsidR="002D17A4" w14:paraId="5CE35EE3" w14:textId="77777777">
        <w:trPr>
          <w:trHeight w:val="528"/>
        </w:trPr>
        <w:tc>
          <w:tcPr>
            <w:tcW w:w="3600" w:type="dxa"/>
            <w:tcBorders>
              <w:top w:val="nil"/>
              <w:left w:val="nil"/>
              <w:bottom w:val="nil"/>
              <w:right w:val="nil"/>
            </w:tcBorders>
            <w:vAlign w:val="center"/>
            <w:hideMark/>
          </w:tcPr>
          <w:p w14:paraId="61F40C9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Revenue from related parties</w:t>
            </w:r>
          </w:p>
        </w:tc>
        <w:tc>
          <w:tcPr>
            <w:tcW w:w="1800" w:type="dxa"/>
            <w:tcBorders>
              <w:top w:val="nil"/>
              <w:left w:val="nil"/>
              <w:bottom w:val="nil"/>
              <w:right w:val="nil"/>
            </w:tcBorders>
            <w:vAlign w:val="center"/>
            <w:hideMark/>
          </w:tcPr>
          <w:p w14:paraId="6A94948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353,485,578</w:t>
            </w:r>
          </w:p>
        </w:tc>
        <w:tc>
          <w:tcPr>
            <w:tcW w:w="810" w:type="dxa"/>
            <w:tcBorders>
              <w:top w:val="nil"/>
              <w:left w:val="nil"/>
              <w:bottom w:val="nil"/>
              <w:right w:val="nil"/>
            </w:tcBorders>
            <w:vAlign w:val="center"/>
            <w:hideMark/>
          </w:tcPr>
          <w:p w14:paraId="6114349F"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5F33AF9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285,042,159</w:t>
            </w:r>
          </w:p>
        </w:tc>
      </w:tr>
      <w:tr w:rsidR="002D17A4" w14:paraId="0B979E12" w14:textId="77777777">
        <w:trPr>
          <w:trHeight w:val="468"/>
        </w:trPr>
        <w:tc>
          <w:tcPr>
            <w:tcW w:w="3600" w:type="dxa"/>
            <w:tcBorders>
              <w:top w:val="nil"/>
              <w:left w:val="nil"/>
              <w:bottom w:val="nil"/>
              <w:right w:val="nil"/>
            </w:tcBorders>
            <w:vAlign w:val="center"/>
            <w:hideMark/>
          </w:tcPr>
          <w:p w14:paraId="19BC050E"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Of which parent and subsidiary:</w:t>
            </w:r>
          </w:p>
        </w:tc>
        <w:tc>
          <w:tcPr>
            <w:tcW w:w="1800" w:type="dxa"/>
            <w:tcBorders>
              <w:top w:val="nil"/>
              <w:left w:val="nil"/>
              <w:bottom w:val="nil"/>
              <w:right w:val="nil"/>
            </w:tcBorders>
            <w:noWrap/>
            <w:vAlign w:val="bottom"/>
            <w:hideMark/>
          </w:tcPr>
          <w:p w14:paraId="5D1AB4B7" w14:textId="77777777" w:rsidR="002D17A4" w:rsidRDefault="002D17A4">
            <w:pPr>
              <w:keepLines w:val="0"/>
              <w:tabs>
                <w:tab w:val="clear" w:pos="567"/>
                <w:tab w:val="clear" w:pos="720"/>
              </w:tabs>
              <w:rPr>
                <w:rFonts w:ascii="Times New Roman" w:hAnsi="Times New Roman"/>
                <w:color w:val="000000"/>
                <w:sz w:val="20"/>
              </w:rPr>
            </w:pPr>
          </w:p>
        </w:tc>
        <w:tc>
          <w:tcPr>
            <w:tcW w:w="810" w:type="dxa"/>
            <w:tcBorders>
              <w:top w:val="nil"/>
              <w:left w:val="nil"/>
              <w:bottom w:val="nil"/>
              <w:right w:val="nil"/>
            </w:tcBorders>
            <w:vAlign w:val="center"/>
            <w:hideMark/>
          </w:tcPr>
          <w:p w14:paraId="6493A705" w14:textId="77777777" w:rsidR="002D17A4" w:rsidRDefault="002D17A4">
            <w:pPr>
              <w:keepLines w:val="0"/>
              <w:tabs>
                <w:tab w:val="clear" w:pos="567"/>
                <w:tab w:val="clear" w:pos="720"/>
              </w:tabs>
              <w:jc w:val="left"/>
              <w:rPr>
                <w:rFonts w:ascii="Times New Roman" w:hAnsi="Times New Roman"/>
                <w:sz w:val="20"/>
              </w:rPr>
            </w:pPr>
          </w:p>
        </w:tc>
        <w:tc>
          <w:tcPr>
            <w:tcW w:w="1890" w:type="dxa"/>
            <w:tcBorders>
              <w:top w:val="nil"/>
              <w:left w:val="nil"/>
              <w:bottom w:val="nil"/>
              <w:right w:val="nil"/>
            </w:tcBorders>
            <w:noWrap/>
            <w:vAlign w:val="bottom"/>
            <w:hideMark/>
          </w:tcPr>
          <w:p w14:paraId="0F7B6328" w14:textId="77777777" w:rsidR="002D17A4" w:rsidRDefault="002D17A4">
            <w:pPr>
              <w:keepLines w:val="0"/>
              <w:tabs>
                <w:tab w:val="clear" w:pos="567"/>
                <w:tab w:val="clear" w:pos="720"/>
              </w:tabs>
              <w:jc w:val="right"/>
              <w:rPr>
                <w:rFonts w:ascii="Times New Roman" w:hAnsi="Times New Roman"/>
                <w:sz w:val="20"/>
              </w:rPr>
            </w:pPr>
          </w:p>
        </w:tc>
      </w:tr>
      <w:tr w:rsidR="002D17A4" w14:paraId="0FEABB85" w14:textId="77777777">
        <w:trPr>
          <w:trHeight w:val="264"/>
        </w:trPr>
        <w:tc>
          <w:tcPr>
            <w:tcW w:w="3600" w:type="dxa"/>
            <w:tcBorders>
              <w:top w:val="nil"/>
              <w:left w:val="nil"/>
              <w:bottom w:val="nil"/>
              <w:right w:val="nil"/>
            </w:tcBorders>
            <w:vAlign w:val="center"/>
            <w:hideMark/>
          </w:tcPr>
          <w:p w14:paraId="5297D647"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Flextronics International GmbH</w:t>
            </w:r>
          </w:p>
        </w:tc>
        <w:tc>
          <w:tcPr>
            <w:tcW w:w="1800" w:type="dxa"/>
            <w:tcBorders>
              <w:top w:val="nil"/>
              <w:left w:val="nil"/>
              <w:bottom w:val="nil"/>
              <w:right w:val="nil"/>
            </w:tcBorders>
            <w:vAlign w:val="center"/>
            <w:hideMark/>
          </w:tcPr>
          <w:p w14:paraId="2604556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4,274,768</w:t>
            </w:r>
          </w:p>
        </w:tc>
        <w:tc>
          <w:tcPr>
            <w:tcW w:w="810" w:type="dxa"/>
            <w:tcBorders>
              <w:top w:val="nil"/>
              <w:left w:val="nil"/>
              <w:bottom w:val="nil"/>
              <w:right w:val="nil"/>
            </w:tcBorders>
            <w:vAlign w:val="center"/>
            <w:hideMark/>
          </w:tcPr>
          <w:p w14:paraId="0F4D5B0A"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25AA437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3,897,850</w:t>
            </w:r>
          </w:p>
        </w:tc>
      </w:tr>
      <w:tr w:rsidR="002D17A4" w14:paraId="7F2BBFC2" w14:textId="77777777">
        <w:trPr>
          <w:trHeight w:val="528"/>
        </w:trPr>
        <w:tc>
          <w:tcPr>
            <w:tcW w:w="3600" w:type="dxa"/>
            <w:tcBorders>
              <w:top w:val="nil"/>
              <w:left w:val="nil"/>
              <w:bottom w:val="nil"/>
              <w:right w:val="nil"/>
            </w:tcBorders>
            <w:vAlign w:val="center"/>
            <w:hideMark/>
          </w:tcPr>
          <w:p w14:paraId="3B2892E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 xml:space="preserve">Flex Precision Plastic Solution AG </w:t>
            </w:r>
          </w:p>
        </w:tc>
        <w:tc>
          <w:tcPr>
            <w:tcW w:w="1800" w:type="dxa"/>
            <w:tcBorders>
              <w:top w:val="nil"/>
              <w:left w:val="nil"/>
              <w:bottom w:val="nil"/>
              <w:right w:val="nil"/>
            </w:tcBorders>
            <w:vAlign w:val="center"/>
            <w:hideMark/>
          </w:tcPr>
          <w:p w14:paraId="1E9809C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2,254,246</w:t>
            </w:r>
          </w:p>
        </w:tc>
        <w:tc>
          <w:tcPr>
            <w:tcW w:w="810" w:type="dxa"/>
            <w:tcBorders>
              <w:top w:val="nil"/>
              <w:left w:val="nil"/>
              <w:bottom w:val="nil"/>
              <w:right w:val="nil"/>
            </w:tcBorders>
            <w:vAlign w:val="center"/>
            <w:hideMark/>
          </w:tcPr>
          <w:p w14:paraId="49BCB033" w14:textId="77777777" w:rsidR="002D17A4" w:rsidRDefault="002D17A4">
            <w:pPr>
              <w:keepLines w:val="0"/>
              <w:tabs>
                <w:tab w:val="clear" w:pos="567"/>
                <w:tab w:val="clear" w:pos="720"/>
              </w:tabs>
              <w:jc w:val="right"/>
              <w:rPr>
                <w:rFonts w:ascii="Times New Roman" w:hAnsi="Times New Roman"/>
                <w:color w:val="000000"/>
                <w:sz w:val="20"/>
              </w:rPr>
            </w:pPr>
          </w:p>
        </w:tc>
        <w:tc>
          <w:tcPr>
            <w:tcW w:w="1890" w:type="dxa"/>
            <w:tcBorders>
              <w:top w:val="nil"/>
              <w:left w:val="nil"/>
              <w:bottom w:val="nil"/>
              <w:right w:val="nil"/>
            </w:tcBorders>
            <w:vAlign w:val="center"/>
            <w:hideMark/>
          </w:tcPr>
          <w:p w14:paraId="66C06D3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2,386,739</w:t>
            </w:r>
          </w:p>
        </w:tc>
      </w:tr>
    </w:tbl>
    <w:p w14:paraId="4C686651" w14:textId="77777777" w:rsidR="002D17A4" w:rsidRDefault="002D17A4">
      <w:pPr>
        <w:rPr>
          <w:rFonts w:ascii="Times New Roman" w:hAnsi="Times New Roman"/>
          <w:sz w:val="20"/>
        </w:rPr>
      </w:pPr>
    </w:p>
    <w:p w14:paraId="5C2A208B" w14:textId="77777777" w:rsidR="002D17A4" w:rsidRDefault="002D17A4">
      <w:pPr>
        <w:rPr>
          <w:rFonts w:ascii="Times New Roman" w:hAnsi="Times New Roman"/>
          <w:sz w:val="20"/>
        </w:rPr>
      </w:pPr>
    </w:p>
    <w:p w14:paraId="572F5CA5" w14:textId="77777777" w:rsidR="002D17A4" w:rsidRDefault="007E4F75">
      <w:pPr>
        <w:pStyle w:val="Heading1"/>
        <w:numPr>
          <w:ilvl w:val="0"/>
          <w:numId w:val="19"/>
        </w:numPr>
        <w:rPr>
          <w:b/>
          <w:bCs/>
          <w:sz w:val="20"/>
          <w:u w:val="single"/>
          <w:lang w:val="en-GB"/>
        </w:rPr>
      </w:pPr>
      <w:r>
        <w:rPr>
          <w:b/>
          <w:bCs/>
          <w:sz w:val="20"/>
          <w:u w:val="single"/>
          <w:lang w:val="en-GB"/>
        </w:rPr>
        <w:lastRenderedPageBreak/>
        <w:t>export sales in geographical breakdown</w:t>
      </w:r>
    </w:p>
    <w:p w14:paraId="4F021236" w14:textId="77777777" w:rsidR="002D17A4" w:rsidRDefault="007E4F75">
      <w:pPr>
        <w:keepNext/>
        <w:rPr>
          <w:rFonts w:ascii="Times New Roman" w:hAnsi="Times New Roman"/>
          <w:sz w:val="20"/>
        </w:rPr>
      </w:pPr>
      <w:r>
        <w:rPr>
          <w:rFonts w:ascii="Times New Roman" w:hAnsi="Times New Roman"/>
          <w:sz w:val="20"/>
        </w:rPr>
        <w:t>Export sales in geographical breakdown:</w:t>
      </w:r>
      <w:r>
        <w:rPr>
          <w:rFonts w:ascii="Times New Roman" w:hAnsi="Times New Roman"/>
          <w:b/>
          <w:sz w:val="20"/>
        </w:rPr>
        <w:t xml:space="preserve">  </w:t>
      </w:r>
    </w:p>
    <w:p w14:paraId="1D818D84" w14:textId="77777777" w:rsidR="002D17A4" w:rsidRDefault="002D17A4">
      <w:pPr>
        <w:keepNext/>
        <w:rPr>
          <w:rFonts w:ascii="Times New Roman" w:hAnsi="Times New Roman"/>
          <w:sz w:val="20"/>
        </w:rPr>
      </w:pPr>
    </w:p>
    <w:p w14:paraId="0E1ECA03" w14:textId="77777777" w:rsidR="002D17A4" w:rsidRDefault="007E4F75">
      <w:pPr>
        <w:keepNext/>
        <w:rPr>
          <w:rFonts w:ascii="Verdana" w:hAnsi="Verdana"/>
          <w:b/>
          <w:color w:val="FF0000"/>
          <w:sz w:val="20"/>
        </w:rPr>
      </w:pPr>
      <w:r>
        <w:rPr>
          <w:rFonts w:ascii="Verdana" w:hAnsi="Verdana"/>
          <w:b/>
          <w:sz w:val="20"/>
        </w:rPr>
        <w:t xml:space="preserve">  </w:t>
      </w:r>
    </w:p>
    <w:tbl>
      <w:tblPr>
        <w:tblW w:w="7650" w:type="dxa"/>
        <w:tblCellMar>
          <w:left w:w="70" w:type="dxa"/>
          <w:right w:w="70" w:type="dxa"/>
        </w:tblCellMar>
        <w:tblLook w:val="04A0" w:firstRow="1" w:lastRow="0" w:firstColumn="1" w:lastColumn="0" w:noHBand="0" w:noVBand="1"/>
      </w:tblPr>
      <w:tblGrid>
        <w:gridCol w:w="3320"/>
        <w:gridCol w:w="1630"/>
        <w:gridCol w:w="990"/>
        <w:gridCol w:w="1710"/>
      </w:tblGrid>
      <w:tr w:rsidR="002D17A4" w14:paraId="00190BE6" w14:textId="77777777">
        <w:trPr>
          <w:trHeight w:val="540"/>
        </w:trPr>
        <w:tc>
          <w:tcPr>
            <w:tcW w:w="3320" w:type="dxa"/>
            <w:tcBorders>
              <w:top w:val="nil"/>
              <w:left w:val="nil"/>
              <w:bottom w:val="nil"/>
              <w:right w:val="nil"/>
            </w:tcBorders>
            <w:noWrap/>
            <w:vAlign w:val="bottom"/>
            <w:hideMark/>
          </w:tcPr>
          <w:p w14:paraId="4E388C63" w14:textId="77777777" w:rsidR="002D17A4" w:rsidRDefault="002D17A4">
            <w:pPr>
              <w:keepLines w:val="0"/>
              <w:tabs>
                <w:tab w:val="clear" w:pos="567"/>
                <w:tab w:val="clear" w:pos="720"/>
              </w:tabs>
              <w:jc w:val="left"/>
              <w:rPr>
                <w:rFonts w:ascii="Times New Roman" w:hAnsi="Times New Roman"/>
                <w:sz w:val="20"/>
              </w:rPr>
            </w:pPr>
          </w:p>
        </w:tc>
        <w:tc>
          <w:tcPr>
            <w:tcW w:w="1630" w:type="dxa"/>
            <w:tcBorders>
              <w:top w:val="nil"/>
              <w:left w:val="nil"/>
              <w:bottom w:val="single" w:sz="8" w:space="0" w:color="auto"/>
              <w:right w:val="nil"/>
            </w:tcBorders>
            <w:vAlign w:val="center"/>
            <w:hideMark/>
          </w:tcPr>
          <w:p w14:paraId="6A6E8DC0"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990" w:type="dxa"/>
            <w:tcBorders>
              <w:top w:val="nil"/>
              <w:left w:val="nil"/>
              <w:bottom w:val="nil"/>
              <w:right w:val="nil"/>
            </w:tcBorders>
            <w:vAlign w:val="center"/>
            <w:hideMark/>
          </w:tcPr>
          <w:p w14:paraId="2E40EC26" w14:textId="77777777" w:rsidR="002D17A4" w:rsidRDefault="002D17A4">
            <w:pPr>
              <w:keepLines w:val="0"/>
              <w:tabs>
                <w:tab w:val="clear" w:pos="567"/>
                <w:tab w:val="clear" w:pos="720"/>
              </w:tabs>
              <w:jc w:val="center"/>
              <w:rPr>
                <w:rFonts w:ascii="Times New Roman" w:hAnsi="Times New Roman"/>
                <w:color w:val="000000"/>
                <w:sz w:val="20"/>
              </w:rPr>
            </w:pPr>
          </w:p>
        </w:tc>
        <w:tc>
          <w:tcPr>
            <w:tcW w:w="1710" w:type="dxa"/>
            <w:tcBorders>
              <w:top w:val="nil"/>
              <w:left w:val="nil"/>
              <w:bottom w:val="single" w:sz="8" w:space="0" w:color="auto"/>
              <w:right w:val="nil"/>
            </w:tcBorders>
            <w:vAlign w:val="center"/>
            <w:hideMark/>
          </w:tcPr>
          <w:p w14:paraId="0BB028C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0FA31FD4" w14:textId="77777777">
        <w:trPr>
          <w:trHeight w:val="264"/>
        </w:trPr>
        <w:tc>
          <w:tcPr>
            <w:tcW w:w="3320" w:type="dxa"/>
            <w:tcBorders>
              <w:top w:val="nil"/>
              <w:left w:val="nil"/>
              <w:bottom w:val="nil"/>
              <w:right w:val="nil"/>
            </w:tcBorders>
            <w:vAlign w:val="center"/>
            <w:hideMark/>
          </w:tcPr>
          <w:p w14:paraId="5BEA337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EU</w:t>
            </w:r>
          </w:p>
        </w:tc>
        <w:tc>
          <w:tcPr>
            <w:tcW w:w="1630" w:type="dxa"/>
            <w:tcBorders>
              <w:top w:val="nil"/>
              <w:left w:val="nil"/>
              <w:bottom w:val="nil"/>
              <w:right w:val="nil"/>
            </w:tcBorders>
            <w:vAlign w:val="center"/>
            <w:hideMark/>
          </w:tcPr>
          <w:p w14:paraId="42C5764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1,161,964,021</w:t>
            </w:r>
          </w:p>
        </w:tc>
        <w:tc>
          <w:tcPr>
            <w:tcW w:w="990" w:type="dxa"/>
            <w:tcBorders>
              <w:top w:val="nil"/>
              <w:left w:val="nil"/>
              <w:bottom w:val="nil"/>
              <w:right w:val="nil"/>
            </w:tcBorders>
            <w:noWrap/>
            <w:vAlign w:val="bottom"/>
            <w:hideMark/>
          </w:tcPr>
          <w:p w14:paraId="2C57A104" w14:textId="77777777" w:rsidR="002D17A4" w:rsidRDefault="002D17A4">
            <w:pPr>
              <w:keepLines w:val="0"/>
              <w:tabs>
                <w:tab w:val="clear" w:pos="567"/>
                <w:tab w:val="clear" w:pos="720"/>
              </w:tabs>
              <w:jc w:val="right"/>
              <w:rPr>
                <w:rFonts w:ascii="Times New Roman" w:hAnsi="Times New Roman"/>
                <w:color w:val="000000"/>
                <w:sz w:val="20"/>
              </w:rPr>
            </w:pPr>
          </w:p>
        </w:tc>
        <w:tc>
          <w:tcPr>
            <w:tcW w:w="1710" w:type="dxa"/>
            <w:tcBorders>
              <w:top w:val="nil"/>
              <w:left w:val="nil"/>
              <w:bottom w:val="nil"/>
              <w:right w:val="nil"/>
            </w:tcBorders>
            <w:vAlign w:val="center"/>
            <w:hideMark/>
          </w:tcPr>
          <w:p w14:paraId="38C8EFC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1,092,353,003</w:t>
            </w:r>
          </w:p>
        </w:tc>
      </w:tr>
      <w:tr w:rsidR="002D17A4" w14:paraId="3A2056F4" w14:textId="77777777">
        <w:trPr>
          <w:trHeight w:val="264"/>
        </w:trPr>
        <w:tc>
          <w:tcPr>
            <w:tcW w:w="3320" w:type="dxa"/>
            <w:tcBorders>
              <w:top w:val="nil"/>
              <w:left w:val="nil"/>
              <w:bottom w:val="nil"/>
              <w:right w:val="nil"/>
            </w:tcBorders>
            <w:vAlign w:val="center"/>
            <w:hideMark/>
          </w:tcPr>
          <w:p w14:paraId="0008B18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Europe, non-EU</w:t>
            </w:r>
          </w:p>
        </w:tc>
        <w:tc>
          <w:tcPr>
            <w:tcW w:w="1630" w:type="dxa"/>
            <w:tcBorders>
              <w:top w:val="nil"/>
              <w:left w:val="nil"/>
              <w:bottom w:val="nil"/>
              <w:right w:val="nil"/>
            </w:tcBorders>
            <w:vAlign w:val="center"/>
            <w:hideMark/>
          </w:tcPr>
          <w:p w14:paraId="688F53A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172,223,432</w:t>
            </w:r>
          </w:p>
        </w:tc>
        <w:tc>
          <w:tcPr>
            <w:tcW w:w="990" w:type="dxa"/>
            <w:tcBorders>
              <w:top w:val="nil"/>
              <w:left w:val="nil"/>
              <w:bottom w:val="nil"/>
              <w:right w:val="nil"/>
            </w:tcBorders>
            <w:noWrap/>
            <w:vAlign w:val="bottom"/>
            <w:hideMark/>
          </w:tcPr>
          <w:p w14:paraId="5D88C558" w14:textId="77777777" w:rsidR="002D17A4" w:rsidRDefault="002D17A4">
            <w:pPr>
              <w:keepLines w:val="0"/>
              <w:tabs>
                <w:tab w:val="clear" w:pos="567"/>
                <w:tab w:val="clear" w:pos="720"/>
              </w:tabs>
              <w:jc w:val="right"/>
              <w:rPr>
                <w:rFonts w:ascii="Times New Roman" w:hAnsi="Times New Roman"/>
                <w:color w:val="000000"/>
                <w:sz w:val="20"/>
              </w:rPr>
            </w:pPr>
          </w:p>
        </w:tc>
        <w:tc>
          <w:tcPr>
            <w:tcW w:w="1710" w:type="dxa"/>
            <w:tcBorders>
              <w:top w:val="nil"/>
              <w:left w:val="nil"/>
              <w:bottom w:val="nil"/>
              <w:right w:val="nil"/>
            </w:tcBorders>
            <w:vAlign w:val="center"/>
            <w:hideMark/>
          </w:tcPr>
          <w:p w14:paraId="6307B7B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162,909,403</w:t>
            </w:r>
          </w:p>
        </w:tc>
      </w:tr>
      <w:tr w:rsidR="002D17A4" w14:paraId="7C30F1F3" w14:textId="77777777">
        <w:trPr>
          <w:trHeight w:val="264"/>
        </w:trPr>
        <w:tc>
          <w:tcPr>
            <w:tcW w:w="3320" w:type="dxa"/>
            <w:tcBorders>
              <w:top w:val="nil"/>
              <w:left w:val="nil"/>
              <w:bottom w:val="nil"/>
              <w:right w:val="nil"/>
            </w:tcBorders>
            <w:vAlign w:val="center"/>
            <w:hideMark/>
          </w:tcPr>
          <w:p w14:paraId="05B49633"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North America</w:t>
            </w:r>
          </w:p>
        </w:tc>
        <w:tc>
          <w:tcPr>
            <w:tcW w:w="1630" w:type="dxa"/>
            <w:tcBorders>
              <w:top w:val="nil"/>
              <w:left w:val="nil"/>
              <w:bottom w:val="nil"/>
              <w:right w:val="nil"/>
            </w:tcBorders>
            <w:vAlign w:val="center"/>
            <w:hideMark/>
          </w:tcPr>
          <w:p w14:paraId="7BF2E7E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97,798,883</w:t>
            </w:r>
          </w:p>
        </w:tc>
        <w:tc>
          <w:tcPr>
            <w:tcW w:w="990" w:type="dxa"/>
            <w:tcBorders>
              <w:top w:val="nil"/>
              <w:left w:val="nil"/>
              <w:bottom w:val="nil"/>
              <w:right w:val="nil"/>
            </w:tcBorders>
            <w:noWrap/>
            <w:vAlign w:val="bottom"/>
            <w:hideMark/>
          </w:tcPr>
          <w:p w14:paraId="30B7B721" w14:textId="77777777" w:rsidR="002D17A4" w:rsidRDefault="002D17A4">
            <w:pPr>
              <w:keepLines w:val="0"/>
              <w:tabs>
                <w:tab w:val="clear" w:pos="567"/>
                <w:tab w:val="clear" w:pos="720"/>
              </w:tabs>
              <w:jc w:val="right"/>
              <w:rPr>
                <w:rFonts w:ascii="Times New Roman" w:hAnsi="Times New Roman"/>
                <w:color w:val="000000"/>
                <w:sz w:val="20"/>
              </w:rPr>
            </w:pPr>
          </w:p>
        </w:tc>
        <w:tc>
          <w:tcPr>
            <w:tcW w:w="1710" w:type="dxa"/>
            <w:tcBorders>
              <w:top w:val="nil"/>
              <w:left w:val="nil"/>
              <w:bottom w:val="nil"/>
              <w:right w:val="nil"/>
            </w:tcBorders>
            <w:vAlign w:val="center"/>
            <w:hideMark/>
          </w:tcPr>
          <w:p w14:paraId="12F92C9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116,475,753</w:t>
            </w:r>
          </w:p>
        </w:tc>
      </w:tr>
      <w:tr w:rsidR="002D17A4" w14:paraId="770F3721" w14:textId="77777777">
        <w:trPr>
          <w:trHeight w:val="264"/>
        </w:trPr>
        <w:tc>
          <w:tcPr>
            <w:tcW w:w="3320" w:type="dxa"/>
            <w:tcBorders>
              <w:top w:val="nil"/>
              <w:left w:val="nil"/>
              <w:bottom w:val="nil"/>
              <w:right w:val="nil"/>
            </w:tcBorders>
            <w:vAlign w:val="center"/>
            <w:hideMark/>
          </w:tcPr>
          <w:p w14:paraId="7CBEE79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South America</w:t>
            </w:r>
          </w:p>
        </w:tc>
        <w:tc>
          <w:tcPr>
            <w:tcW w:w="1630" w:type="dxa"/>
            <w:tcBorders>
              <w:top w:val="nil"/>
              <w:left w:val="nil"/>
              <w:bottom w:val="nil"/>
              <w:right w:val="nil"/>
            </w:tcBorders>
            <w:vAlign w:val="center"/>
            <w:hideMark/>
          </w:tcPr>
          <w:p w14:paraId="42C796D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44,195,774</w:t>
            </w:r>
          </w:p>
        </w:tc>
        <w:tc>
          <w:tcPr>
            <w:tcW w:w="990" w:type="dxa"/>
            <w:tcBorders>
              <w:top w:val="nil"/>
              <w:left w:val="nil"/>
              <w:bottom w:val="nil"/>
              <w:right w:val="nil"/>
            </w:tcBorders>
            <w:noWrap/>
            <w:vAlign w:val="bottom"/>
            <w:hideMark/>
          </w:tcPr>
          <w:p w14:paraId="7DF2DA92" w14:textId="77777777" w:rsidR="002D17A4" w:rsidRDefault="002D17A4">
            <w:pPr>
              <w:keepLines w:val="0"/>
              <w:tabs>
                <w:tab w:val="clear" w:pos="567"/>
                <w:tab w:val="clear" w:pos="720"/>
              </w:tabs>
              <w:jc w:val="right"/>
              <w:rPr>
                <w:rFonts w:ascii="Times New Roman" w:hAnsi="Times New Roman"/>
                <w:color w:val="000000"/>
                <w:sz w:val="20"/>
              </w:rPr>
            </w:pPr>
          </w:p>
        </w:tc>
        <w:tc>
          <w:tcPr>
            <w:tcW w:w="1710" w:type="dxa"/>
            <w:tcBorders>
              <w:top w:val="nil"/>
              <w:left w:val="nil"/>
              <w:bottom w:val="nil"/>
              <w:right w:val="nil"/>
            </w:tcBorders>
            <w:vAlign w:val="center"/>
            <w:hideMark/>
          </w:tcPr>
          <w:p w14:paraId="68B807C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45,035,026</w:t>
            </w:r>
          </w:p>
        </w:tc>
      </w:tr>
      <w:tr w:rsidR="002D17A4" w14:paraId="64A397E3" w14:textId="77777777">
        <w:trPr>
          <w:trHeight w:val="264"/>
        </w:trPr>
        <w:tc>
          <w:tcPr>
            <w:tcW w:w="3320" w:type="dxa"/>
            <w:tcBorders>
              <w:top w:val="nil"/>
              <w:left w:val="nil"/>
              <w:bottom w:val="nil"/>
              <w:right w:val="nil"/>
            </w:tcBorders>
            <w:vAlign w:val="center"/>
            <w:hideMark/>
          </w:tcPr>
          <w:p w14:paraId="1DC2E50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Asia</w:t>
            </w:r>
          </w:p>
        </w:tc>
        <w:tc>
          <w:tcPr>
            <w:tcW w:w="1630" w:type="dxa"/>
            <w:tcBorders>
              <w:top w:val="nil"/>
              <w:left w:val="nil"/>
              <w:bottom w:val="nil"/>
              <w:right w:val="nil"/>
            </w:tcBorders>
            <w:vAlign w:val="center"/>
            <w:hideMark/>
          </w:tcPr>
          <w:p w14:paraId="58D8F0B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100,365,090</w:t>
            </w:r>
          </w:p>
        </w:tc>
        <w:tc>
          <w:tcPr>
            <w:tcW w:w="990" w:type="dxa"/>
            <w:tcBorders>
              <w:top w:val="nil"/>
              <w:left w:val="nil"/>
              <w:bottom w:val="nil"/>
              <w:right w:val="nil"/>
            </w:tcBorders>
            <w:noWrap/>
            <w:vAlign w:val="bottom"/>
            <w:hideMark/>
          </w:tcPr>
          <w:p w14:paraId="15979F02" w14:textId="77777777" w:rsidR="002D17A4" w:rsidRDefault="002D17A4">
            <w:pPr>
              <w:keepLines w:val="0"/>
              <w:tabs>
                <w:tab w:val="clear" w:pos="567"/>
                <w:tab w:val="clear" w:pos="720"/>
              </w:tabs>
              <w:jc w:val="right"/>
              <w:rPr>
                <w:rFonts w:ascii="Times New Roman" w:hAnsi="Times New Roman"/>
                <w:color w:val="000000"/>
                <w:sz w:val="20"/>
              </w:rPr>
            </w:pPr>
          </w:p>
        </w:tc>
        <w:tc>
          <w:tcPr>
            <w:tcW w:w="1710" w:type="dxa"/>
            <w:tcBorders>
              <w:top w:val="nil"/>
              <w:left w:val="nil"/>
              <w:bottom w:val="nil"/>
              <w:right w:val="nil"/>
            </w:tcBorders>
            <w:vAlign w:val="center"/>
            <w:hideMark/>
          </w:tcPr>
          <w:p w14:paraId="74BBD33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44,599,230</w:t>
            </w:r>
          </w:p>
        </w:tc>
      </w:tr>
      <w:tr w:rsidR="002D17A4" w14:paraId="3AACCD29" w14:textId="77777777">
        <w:trPr>
          <w:trHeight w:val="264"/>
        </w:trPr>
        <w:tc>
          <w:tcPr>
            <w:tcW w:w="3320" w:type="dxa"/>
            <w:tcBorders>
              <w:top w:val="nil"/>
              <w:left w:val="nil"/>
              <w:bottom w:val="nil"/>
              <w:right w:val="nil"/>
            </w:tcBorders>
            <w:vAlign w:val="center"/>
            <w:hideMark/>
          </w:tcPr>
          <w:p w14:paraId="7306B94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Australia and Oceania</w:t>
            </w:r>
          </w:p>
        </w:tc>
        <w:tc>
          <w:tcPr>
            <w:tcW w:w="1630" w:type="dxa"/>
            <w:tcBorders>
              <w:top w:val="nil"/>
              <w:left w:val="nil"/>
              <w:bottom w:val="nil"/>
              <w:right w:val="nil"/>
            </w:tcBorders>
            <w:vAlign w:val="center"/>
            <w:hideMark/>
          </w:tcPr>
          <w:p w14:paraId="63FFB70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1,057,780</w:t>
            </w:r>
          </w:p>
        </w:tc>
        <w:tc>
          <w:tcPr>
            <w:tcW w:w="990" w:type="dxa"/>
            <w:tcBorders>
              <w:top w:val="nil"/>
              <w:left w:val="nil"/>
              <w:bottom w:val="nil"/>
              <w:right w:val="nil"/>
            </w:tcBorders>
            <w:noWrap/>
            <w:vAlign w:val="bottom"/>
            <w:hideMark/>
          </w:tcPr>
          <w:p w14:paraId="641CA144" w14:textId="77777777" w:rsidR="002D17A4" w:rsidRDefault="002D17A4">
            <w:pPr>
              <w:keepLines w:val="0"/>
              <w:tabs>
                <w:tab w:val="clear" w:pos="567"/>
                <w:tab w:val="clear" w:pos="720"/>
              </w:tabs>
              <w:jc w:val="right"/>
              <w:rPr>
                <w:rFonts w:ascii="Times New Roman" w:hAnsi="Times New Roman"/>
                <w:color w:val="000000"/>
                <w:sz w:val="20"/>
              </w:rPr>
            </w:pPr>
          </w:p>
        </w:tc>
        <w:tc>
          <w:tcPr>
            <w:tcW w:w="1710" w:type="dxa"/>
            <w:tcBorders>
              <w:top w:val="nil"/>
              <w:left w:val="nil"/>
              <w:bottom w:val="nil"/>
              <w:right w:val="nil"/>
            </w:tcBorders>
            <w:vAlign w:val="center"/>
            <w:hideMark/>
          </w:tcPr>
          <w:p w14:paraId="396389D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2,476,697</w:t>
            </w:r>
          </w:p>
        </w:tc>
      </w:tr>
      <w:tr w:rsidR="002D17A4" w14:paraId="3B66799C" w14:textId="77777777">
        <w:trPr>
          <w:trHeight w:val="276"/>
        </w:trPr>
        <w:tc>
          <w:tcPr>
            <w:tcW w:w="3320" w:type="dxa"/>
            <w:tcBorders>
              <w:top w:val="nil"/>
              <w:left w:val="nil"/>
              <w:bottom w:val="nil"/>
              <w:right w:val="nil"/>
            </w:tcBorders>
            <w:vAlign w:val="center"/>
            <w:hideMark/>
          </w:tcPr>
          <w:p w14:paraId="12476AA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Africa</w:t>
            </w:r>
          </w:p>
        </w:tc>
        <w:tc>
          <w:tcPr>
            <w:tcW w:w="1630" w:type="dxa"/>
            <w:tcBorders>
              <w:top w:val="nil"/>
              <w:left w:val="nil"/>
              <w:bottom w:val="nil"/>
              <w:right w:val="nil"/>
            </w:tcBorders>
            <w:vAlign w:val="center"/>
            <w:hideMark/>
          </w:tcPr>
          <w:p w14:paraId="58D22F9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886,829</w:t>
            </w:r>
          </w:p>
        </w:tc>
        <w:tc>
          <w:tcPr>
            <w:tcW w:w="990" w:type="dxa"/>
            <w:tcBorders>
              <w:top w:val="nil"/>
              <w:left w:val="nil"/>
              <w:bottom w:val="nil"/>
              <w:right w:val="nil"/>
            </w:tcBorders>
            <w:noWrap/>
            <w:vAlign w:val="bottom"/>
            <w:hideMark/>
          </w:tcPr>
          <w:p w14:paraId="1278F89F" w14:textId="77777777" w:rsidR="002D17A4" w:rsidRDefault="002D17A4">
            <w:pPr>
              <w:keepLines w:val="0"/>
              <w:tabs>
                <w:tab w:val="clear" w:pos="567"/>
                <w:tab w:val="clear" w:pos="720"/>
              </w:tabs>
              <w:jc w:val="right"/>
              <w:rPr>
                <w:rFonts w:ascii="Times New Roman" w:hAnsi="Times New Roman"/>
                <w:color w:val="000000"/>
                <w:sz w:val="20"/>
              </w:rPr>
            </w:pPr>
          </w:p>
        </w:tc>
        <w:tc>
          <w:tcPr>
            <w:tcW w:w="1710" w:type="dxa"/>
            <w:tcBorders>
              <w:top w:val="nil"/>
              <w:left w:val="nil"/>
              <w:bottom w:val="nil"/>
              <w:right w:val="nil"/>
            </w:tcBorders>
            <w:vAlign w:val="center"/>
            <w:hideMark/>
          </w:tcPr>
          <w:p w14:paraId="45E69EC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643,163</w:t>
            </w:r>
          </w:p>
        </w:tc>
      </w:tr>
      <w:tr w:rsidR="002D17A4" w14:paraId="54EEA446" w14:textId="77777777">
        <w:trPr>
          <w:trHeight w:val="276"/>
        </w:trPr>
        <w:tc>
          <w:tcPr>
            <w:tcW w:w="3320" w:type="dxa"/>
            <w:tcBorders>
              <w:top w:val="nil"/>
              <w:left w:val="nil"/>
              <w:bottom w:val="nil"/>
              <w:right w:val="nil"/>
            </w:tcBorders>
            <w:vAlign w:val="center"/>
            <w:hideMark/>
          </w:tcPr>
          <w:p w14:paraId="6554216C"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Total</w:t>
            </w:r>
          </w:p>
        </w:tc>
        <w:tc>
          <w:tcPr>
            <w:tcW w:w="1630" w:type="dxa"/>
            <w:tcBorders>
              <w:top w:val="single" w:sz="8" w:space="0" w:color="auto"/>
              <w:left w:val="nil"/>
              <w:bottom w:val="double" w:sz="6" w:space="0" w:color="auto"/>
              <w:right w:val="nil"/>
            </w:tcBorders>
            <w:vAlign w:val="center"/>
            <w:hideMark/>
          </w:tcPr>
          <w:p w14:paraId="67931E9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1,578,491,809</w:t>
            </w:r>
          </w:p>
        </w:tc>
        <w:tc>
          <w:tcPr>
            <w:tcW w:w="990" w:type="dxa"/>
            <w:tcBorders>
              <w:top w:val="nil"/>
              <w:left w:val="nil"/>
              <w:bottom w:val="nil"/>
              <w:right w:val="nil"/>
            </w:tcBorders>
            <w:noWrap/>
            <w:vAlign w:val="center"/>
            <w:hideMark/>
          </w:tcPr>
          <w:p w14:paraId="1208CE4A" w14:textId="77777777" w:rsidR="002D17A4" w:rsidRDefault="002D17A4">
            <w:pPr>
              <w:keepLines w:val="0"/>
              <w:tabs>
                <w:tab w:val="clear" w:pos="567"/>
                <w:tab w:val="clear" w:pos="720"/>
              </w:tabs>
              <w:jc w:val="right"/>
              <w:rPr>
                <w:rFonts w:ascii="Times New Roman" w:hAnsi="Times New Roman"/>
                <w:b/>
                <w:color w:val="000000"/>
                <w:sz w:val="20"/>
              </w:rPr>
            </w:pPr>
          </w:p>
        </w:tc>
        <w:tc>
          <w:tcPr>
            <w:tcW w:w="1710" w:type="dxa"/>
            <w:tcBorders>
              <w:top w:val="single" w:sz="8" w:space="0" w:color="auto"/>
              <w:left w:val="nil"/>
              <w:bottom w:val="double" w:sz="6" w:space="0" w:color="auto"/>
              <w:right w:val="nil"/>
            </w:tcBorders>
            <w:vAlign w:val="center"/>
            <w:hideMark/>
          </w:tcPr>
          <w:p w14:paraId="76DE9B09"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1,464,492,275</w:t>
            </w:r>
          </w:p>
        </w:tc>
      </w:tr>
    </w:tbl>
    <w:p w14:paraId="622102F2" w14:textId="77777777" w:rsidR="002D17A4" w:rsidRDefault="007E4F75">
      <w:pPr>
        <w:rPr>
          <w:rFonts w:ascii="Times New Roman" w:hAnsi="Times New Roman"/>
          <w:sz w:val="20"/>
        </w:rPr>
      </w:pPr>
      <w:r>
        <w:rPr>
          <w:rFonts w:ascii="Times New Roman" w:hAnsi="Times New Roman"/>
          <w:sz w:val="20"/>
        </w:rPr>
        <w:br/>
      </w:r>
    </w:p>
    <w:p w14:paraId="277ADEE0" w14:textId="77777777" w:rsidR="002D17A4" w:rsidRDefault="007E4F75">
      <w:pPr>
        <w:rPr>
          <w:rFonts w:ascii="Times New Roman" w:hAnsi="Times New Roman"/>
          <w:b/>
          <w:sz w:val="20"/>
          <w:u w:val="single"/>
        </w:rPr>
      </w:pPr>
      <w:r>
        <w:rPr>
          <w:rFonts w:ascii="Times New Roman" w:hAnsi="Times New Roman"/>
          <w:sz w:val="20"/>
        </w:rPr>
        <w:t>The following is a breakdown of export sales by products and services:</w:t>
      </w:r>
      <w:r>
        <w:rPr>
          <w:rFonts w:ascii="Times New Roman" w:hAnsi="Times New Roman"/>
          <w:b/>
          <w:sz w:val="20"/>
        </w:rPr>
        <w:t xml:space="preserve">  </w:t>
      </w:r>
    </w:p>
    <w:p w14:paraId="2FC4EC80" w14:textId="77777777" w:rsidR="002D17A4" w:rsidRDefault="007E4F75">
      <w:pPr>
        <w:rPr>
          <w:rFonts w:ascii="Verdana" w:hAnsi="Verdana"/>
          <w:b/>
          <w:color w:val="FF0000"/>
          <w:sz w:val="20"/>
        </w:rPr>
      </w:pPr>
      <w:r>
        <w:rPr>
          <w:rFonts w:ascii="Verdana" w:hAnsi="Verdana"/>
          <w:b/>
          <w:sz w:val="20"/>
        </w:rPr>
        <w:t xml:space="preserve">  </w:t>
      </w:r>
    </w:p>
    <w:tbl>
      <w:tblPr>
        <w:tblW w:w="8040" w:type="dxa"/>
        <w:tblCellMar>
          <w:left w:w="70" w:type="dxa"/>
          <w:right w:w="70" w:type="dxa"/>
        </w:tblCellMar>
        <w:tblLook w:val="04A0" w:firstRow="1" w:lastRow="0" w:firstColumn="1" w:lastColumn="0" w:noHBand="0" w:noVBand="1"/>
      </w:tblPr>
      <w:tblGrid>
        <w:gridCol w:w="2828"/>
        <w:gridCol w:w="2090"/>
        <w:gridCol w:w="632"/>
        <w:gridCol w:w="2490"/>
      </w:tblGrid>
      <w:tr w:rsidR="002D17A4" w14:paraId="661738C4" w14:textId="77777777">
        <w:trPr>
          <w:trHeight w:val="270"/>
        </w:trPr>
        <w:tc>
          <w:tcPr>
            <w:tcW w:w="2828" w:type="dxa"/>
            <w:tcBorders>
              <w:top w:val="nil"/>
              <w:left w:val="nil"/>
              <w:bottom w:val="nil"/>
              <w:right w:val="nil"/>
            </w:tcBorders>
            <w:vAlign w:val="center"/>
            <w:hideMark/>
          </w:tcPr>
          <w:p w14:paraId="30B1BC06" w14:textId="77777777" w:rsidR="002D17A4" w:rsidRDefault="002D17A4">
            <w:pPr>
              <w:keepLines w:val="0"/>
              <w:tabs>
                <w:tab w:val="clear" w:pos="567"/>
                <w:tab w:val="clear" w:pos="720"/>
              </w:tabs>
              <w:jc w:val="left"/>
              <w:rPr>
                <w:rFonts w:ascii="Times New Roman" w:hAnsi="Times New Roman"/>
                <w:sz w:val="20"/>
              </w:rPr>
            </w:pPr>
          </w:p>
        </w:tc>
        <w:tc>
          <w:tcPr>
            <w:tcW w:w="2090" w:type="dxa"/>
            <w:tcBorders>
              <w:top w:val="nil"/>
              <w:left w:val="nil"/>
              <w:bottom w:val="single" w:sz="8" w:space="0" w:color="auto"/>
              <w:right w:val="nil"/>
            </w:tcBorders>
            <w:vAlign w:val="center"/>
            <w:hideMark/>
          </w:tcPr>
          <w:p w14:paraId="2D86FDA2"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632" w:type="dxa"/>
            <w:tcBorders>
              <w:top w:val="nil"/>
              <w:left w:val="nil"/>
              <w:bottom w:val="nil"/>
              <w:right w:val="nil"/>
            </w:tcBorders>
            <w:vAlign w:val="center"/>
            <w:hideMark/>
          </w:tcPr>
          <w:p w14:paraId="2EBD0652" w14:textId="77777777" w:rsidR="002D17A4" w:rsidRDefault="002D17A4">
            <w:pPr>
              <w:keepLines w:val="0"/>
              <w:tabs>
                <w:tab w:val="clear" w:pos="567"/>
                <w:tab w:val="clear" w:pos="720"/>
              </w:tabs>
              <w:jc w:val="center"/>
              <w:rPr>
                <w:rFonts w:ascii="Times New Roman" w:hAnsi="Times New Roman"/>
                <w:color w:val="000000"/>
                <w:sz w:val="20"/>
              </w:rPr>
            </w:pPr>
          </w:p>
        </w:tc>
        <w:tc>
          <w:tcPr>
            <w:tcW w:w="2490" w:type="dxa"/>
            <w:tcBorders>
              <w:top w:val="nil"/>
              <w:left w:val="nil"/>
              <w:bottom w:val="single" w:sz="8" w:space="0" w:color="auto"/>
              <w:right w:val="nil"/>
            </w:tcBorders>
            <w:vAlign w:val="center"/>
            <w:hideMark/>
          </w:tcPr>
          <w:p w14:paraId="24A842C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052E3264" w14:textId="77777777">
        <w:trPr>
          <w:trHeight w:val="264"/>
        </w:trPr>
        <w:tc>
          <w:tcPr>
            <w:tcW w:w="2828" w:type="dxa"/>
            <w:tcBorders>
              <w:top w:val="nil"/>
              <w:left w:val="nil"/>
              <w:bottom w:val="nil"/>
              <w:right w:val="nil"/>
            </w:tcBorders>
            <w:vAlign w:val="center"/>
            <w:hideMark/>
          </w:tcPr>
          <w:p w14:paraId="23E99AEF" w14:textId="77777777" w:rsidR="002D17A4" w:rsidRDefault="002D17A4">
            <w:pPr>
              <w:keepLines w:val="0"/>
              <w:tabs>
                <w:tab w:val="clear" w:pos="567"/>
                <w:tab w:val="clear" w:pos="720"/>
              </w:tabs>
              <w:jc w:val="center"/>
              <w:rPr>
                <w:rFonts w:ascii="Times New Roman" w:hAnsi="Times New Roman"/>
                <w:color w:val="000000"/>
                <w:sz w:val="20"/>
              </w:rPr>
            </w:pPr>
          </w:p>
        </w:tc>
        <w:tc>
          <w:tcPr>
            <w:tcW w:w="2090" w:type="dxa"/>
            <w:tcBorders>
              <w:top w:val="nil"/>
              <w:left w:val="nil"/>
              <w:bottom w:val="nil"/>
              <w:right w:val="nil"/>
            </w:tcBorders>
            <w:vAlign w:val="center"/>
            <w:hideMark/>
          </w:tcPr>
          <w:p w14:paraId="53E99399" w14:textId="77777777" w:rsidR="002D17A4" w:rsidRDefault="002D17A4">
            <w:pPr>
              <w:keepLines w:val="0"/>
              <w:tabs>
                <w:tab w:val="clear" w:pos="567"/>
                <w:tab w:val="clear" w:pos="720"/>
              </w:tabs>
              <w:rPr>
                <w:rFonts w:ascii="Times New Roman" w:hAnsi="Times New Roman"/>
                <w:sz w:val="20"/>
              </w:rPr>
            </w:pPr>
          </w:p>
        </w:tc>
        <w:tc>
          <w:tcPr>
            <w:tcW w:w="632" w:type="dxa"/>
            <w:tcBorders>
              <w:top w:val="nil"/>
              <w:left w:val="nil"/>
              <w:bottom w:val="nil"/>
              <w:right w:val="nil"/>
            </w:tcBorders>
            <w:vAlign w:val="center"/>
            <w:hideMark/>
          </w:tcPr>
          <w:p w14:paraId="42D02714" w14:textId="77777777" w:rsidR="002D17A4" w:rsidRDefault="002D17A4">
            <w:pPr>
              <w:keepLines w:val="0"/>
              <w:tabs>
                <w:tab w:val="clear" w:pos="567"/>
                <w:tab w:val="clear" w:pos="720"/>
              </w:tabs>
              <w:jc w:val="right"/>
              <w:rPr>
                <w:rFonts w:ascii="Times New Roman" w:hAnsi="Times New Roman"/>
                <w:sz w:val="20"/>
              </w:rPr>
            </w:pPr>
          </w:p>
        </w:tc>
        <w:tc>
          <w:tcPr>
            <w:tcW w:w="2490" w:type="dxa"/>
            <w:tcBorders>
              <w:top w:val="nil"/>
              <w:left w:val="nil"/>
              <w:bottom w:val="nil"/>
              <w:right w:val="nil"/>
            </w:tcBorders>
            <w:vAlign w:val="center"/>
            <w:hideMark/>
          </w:tcPr>
          <w:p w14:paraId="46780395" w14:textId="77777777" w:rsidR="002D17A4" w:rsidRDefault="002D17A4">
            <w:pPr>
              <w:keepLines w:val="0"/>
              <w:tabs>
                <w:tab w:val="clear" w:pos="567"/>
                <w:tab w:val="clear" w:pos="720"/>
              </w:tabs>
              <w:jc w:val="right"/>
              <w:rPr>
                <w:rFonts w:ascii="Times New Roman" w:hAnsi="Times New Roman"/>
                <w:sz w:val="20"/>
              </w:rPr>
            </w:pPr>
          </w:p>
        </w:tc>
      </w:tr>
      <w:tr w:rsidR="002D17A4" w14:paraId="59571DCD" w14:textId="77777777">
        <w:trPr>
          <w:trHeight w:val="264"/>
        </w:trPr>
        <w:tc>
          <w:tcPr>
            <w:tcW w:w="2828" w:type="dxa"/>
            <w:tcBorders>
              <w:top w:val="nil"/>
              <w:left w:val="nil"/>
              <w:bottom w:val="nil"/>
              <w:right w:val="nil"/>
            </w:tcBorders>
            <w:vAlign w:val="center"/>
            <w:hideMark/>
          </w:tcPr>
          <w:p w14:paraId="584FCFD6"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Intra-community product supply</w:t>
            </w:r>
          </w:p>
        </w:tc>
        <w:tc>
          <w:tcPr>
            <w:tcW w:w="2090" w:type="dxa"/>
            <w:tcBorders>
              <w:top w:val="nil"/>
              <w:left w:val="nil"/>
              <w:bottom w:val="nil"/>
              <w:right w:val="nil"/>
            </w:tcBorders>
            <w:vAlign w:val="center"/>
            <w:hideMark/>
          </w:tcPr>
          <w:p w14:paraId="08E536B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1,008,924,103</w:t>
            </w:r>
          </w:p>
        </w:tc>
        <w:tc>
          <w:tcPr>
            <w:tcW w:w="632" w:type="dxa"/>
            <w:tcBorders>
              <w:top w:val="nil"/>
              <w:left w:val="nil"/>
              <w:bottom w:val="nil"/>
              <w:right w:val="nil"/>
            </w:tcBorders>
            <w:vAlign w:val="center"/>
            <w:hideMark/>
          </w:tcPr>
          <w:p w14:paraId="5C70A228" w14:textId="77777777" w:rsidR="002D17A4" w:rsidRDefault="002D17A4">
            <w:pPr>
              <w:keepLines w:val="0"/>
              <w:tabs>
                <w:tab w:val="clear" w:pos="567"/>
                <w:tab w:val="clear" w:pos="720"/>
              </w:tabs>
              <w:jc w:val="right"/>
              <w:rPr>
                <w:rFonts w:ascii="Times New Roman" w:hAnsi="Times New Roman"/>
                <w:color w:val="000000"/>
                <w:sz w:val="20"/>
              </w:rPr>
            </w:pPr>
          </w:p>
        </w:tc>
        <w:tc>
          <w:tcPr>
            <w:tcW w:w="2490" w:type="dxa"/>
            <w:tcBorders>
              <w:top w:val="nil"/>
              <w:left w:val="nil"/>
              <w:bottom w:val="nil"/>
              <w:right w:val="nil"/>
            </w:tcBorders>
            <w:vAlign w:val="center"/>
            <w:hideMark/>
          </w:tcPr>
          <w:p w14:paraId="6809C1A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967,722,975</w:t>
            </w:r>
          </w:p>
        </w:tc>
      </w:tr>
      <w:tr w:rsidR="002D17A4" w14:paraId="2996C309" w14:textId="77777777">
        <w:trPr>
          <w:trHeight w:val="264"/>
        </w:trPr>
        <w:tc>
          <w:tcPr>
            <w:tcW w:w="2828" w:type="dxa"/>
            <w:tcBorders>
              <w:top w:val="nil"/>
              <w:left w:val="nil"/>
              <w:bottom w:val="nil"/>
              <w:right w:val="nil"/>
            </w:tcBorders>
            <w:vAlign w:val="center"/>
            <w:hideMark/>
          </w:tcPr>
          <w:p w14:paraId="7E1F1E2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Product exports </w:t>
            </w:r>
          </w:p>
        </w:tc>
        <w:tc>
          <w:tcPr>
            <w:tcW w:w="2090" w:type="dxa"/>
            <w:tcBorders>
              <w:top w:val="nil"/>
              <w:left w:val="nil"/>
              <w:bottom w:val="nil"/>
              <w:right w:val="nil"/>
            </w:tcBorders>
            <w:vAlign w:val="center"/>
            <w:hideMark/>
          </w:tcPr>
          <w:p w14:paraId="0AD4D8D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266,845,098</w:t>
            </w:r>
          </w:p>
        </w:tc>
        <w:tc>
          <w:tcPr>
            <w:tcW w:w="632" w:type="dxa"/>
            <w:tcBorders>
              <w:top w:val="nil"/>
              <w:left w:val="nil"/>
              <w:bottom w:val="nil"/>
              <w:right w:val="nil"/>
            </w:tcBorders>
            <w:vAlign w:val="center"/>
            <w:hideMark/>
          </w:tcPr>
          <w:p w14:paraId="228EC689" w14:textId="77777777" w:rsidR="002D17A4" w:rsidRDefault="002D17A4">
            <w:pPr>
              <w:keepLines w:val="0"/>
              <w:tabs>
                <w:tab w:val="clear" w:pos="567"/>
                <w:tab w:val="clear" w:pos="720"/>
              </w:tabs>
              <w:jc w:val="right"/>
              <w:rPr>
                <w:rFonts w:ascii="Times New Roman" w:hAnsi="Times New Roman"/>
                <w:color w:val="000000"/>
                <w:sz w:val="20"/>
              </w:rPr>
            </w:pPr>
          </w:p>
        </w:tc>
        <w:tc>
          <w:tcPr>
            <w:tcW w:w="2490" w:type="dxa"/>
            <w:tcBorders>
              <w:top w:val="nil"/>
              <w:left w:val="nil"/>
              <w:bottom w:val="nil"/>
              <w:right w:val="nil"/>
            </w:tcBorders>
            <w:vAlign w:val="center"/>
            <w:hideMark/>
          </w:tcPr>
          <w:p w14:paraId="5A632BD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265,277,685</w:t>
            </w:r>
          </w:p>
        </w:tc>
      </w:tr>
      <w:tr w:rsidR="002D17A4" w14:paraId="069C448D" w14:textId="77777777">
        <w:trPr>
          <w:trHeight w:val="264"/>
        </w:trPr>
        <w:tc>
          <w:tcPr>
            <w:tcW w:w="2828" w:type="dxa"/>
            <w:tcBorders>
              <w:top w:val="nil"/>
              <w:left w:val="nil"/>
              <w:bottom w:val="nil"/>
              <w:right w:val="nil"/>
            </w:tcBorders>
            <w:vAlign w:val="center"/>
            <w:hideMark/>
          </w:tcPr>
          <w:p w14:paraId="17C4EC8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Intra-community services</w:t>
            </w:r>
          </w:p>
        </w:tc>
        <w:tc>
          <w:tcPr>
            <w:tcW w:w="2090" w:type="dxa"/>
            <w:tcBorders>
              <w:top w:val="nil"/>
              <w:left w:val="nil"/>
              <w:bottom w:val="nil"/>
              <w:right w:val="nil"/>
            </w:tcBorders>
            <w:vAlign w:val="center"/>
            <w:hideMark/>
          </w:tcPr>
          <w:p w14:paraId="78B238E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149,846,568</w:t>
            </w:r>
          </w:p>
        </w:tc>
        <w:tc>
          <w:tcPr>
            <w:tcW w:w="632" w:type="dxa"/>
            <w:tcBorders>
              <w:top w:val="nil"/>
              <w:left w:val="nil"/>
              <w:bottom w:val="nil"/>
              <w:right w:val="nil"/>
            </w:tcBorders>
            <w:vAlign w:val="center"/>
            <w:hideMark/>
          </w:tcPr>
          <w:p w14:paraId="683EC60B" w14:textId="77777777" w:rsidR="002D17A4" w:rsidRDefault="002D17A4">
            <w:pPr>
              <w:keepLines w:val="0"/>
              <w:tabs>
                <w:tab w:val="clear" w:pos="567"/>
                <w:tab w:val="clear" w:pos="720"/>
              </w:tabs>
              <w:jc w:val="right"/>
              <w:rPr>
                <w:rFonts w:ascii="Times New Roman" w:hAnsi="Times New Roman"/>
                <w:color w:val="000000"/>
                <w:sz w:val="20"/>
              </w:rPr>
            </w:pPr>
          </w:p>
        </w:tc>
        <w:tc>
          <w:tcPr>
            <w:tcW w:w="2490" w:type="dxa"/>
            <w:tcBorders>
              <w:top w:val="nil"/>
              <w:left w:val="nil"/>
              <w:bottom w:val="nil"/>
              <w:right w:val="nil"/>
            </w:tcBorders>
            <w:vAlign w:val="center"/>
            <w:hideMark/>
          </w:tcPr>
          <w:p w14:paraId="4B408E3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152,286,397</w:t>
            </w:r>
          </w:p>
        </w:tc>
      </w:tr>
      <w:tr w:rsidR="002D17A4" w14:paraId="298DE4DF" w14:textId="77777777">
        <w:trPr>
          <w:trHeight w:val="276"/>
        </w:trPr>
        <w:tc>
          <w:tcPr>
            <w:tcW w:w="2828" w:type="dxa"/>
            <w:tcBorders>
              <w:top w:val="nil"/>
              <w:left w:val="nil"/>
              <w:bottom w:val="nil"/>
              <w:right w:val="nil"/>
            </w:tcBorders>
            <w:vAlign w:val="center"/>
            <w:hideMark/>
          </w:tcPr>
          <w:p w14:paraId="33FE78AA"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Service exports </w:t>
            </w:r>
          </w:p>
        </w:tc>
        <w:tc>
          <w:tcPr>
            <w:tcW w:w="2090" w:type="dxa"/>
            <w:tcBorders>
              <w:top w:val="nil"/>
              <w:left w:val="nil"/>
              <w:bottom w:val="nil"/>
              <w:right w:val="nil"/>
            </w:tcBorders>
            <w:vAlign w:val="center"/>
            <w:hideMark/>
          </w:tcPr>
          <w:p w14:paraId="4467E86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180,258,972</w:t>
            </w:r>
          </w:p>
        </w:tc>
        <w:tc>
          <w:tcPr>
            <w:tcW w:w="632" w:type="dxa"/>
            <w:tcBorders>
              <w:top w:val="nil"/>
              <w:left w:val="nil"/>
              <w:bottom w:val="nil"/>
              <w:right w:val="nil"/>
            </w:tcBorders>
            <w:vAlign w:val="center"/>
            <w:hideMark/>
          </w:tcPr>
          <w:p w14:paraId="614A83D0" w14:textId="77777777" w:rsidR="002D17A4" w:rsidRDefault="002D17A4">
            <w:pPr>
              <w:keepLines w:val="0"/>
              <w:tabs>
                <w:tab w:val="clear" w:pos="567"/>
                <w:tab w:val="clear" w:pos="720"/>
              </w:tabs>
              <w:jc w:val="right"/>
              <w:rPr>
                <w:rFonts w:ascii="Times New Roman" w:hAnsi="Times New Roman"/>
                <w:color w:val="000000"/>
                <w:sz w:val="20"/>
              </w:rPr>
            </w:pPr>
          </w:p>
        </w:tc>
        <w:tc>
          <w:tcPr>
            <w:tcW w:w="2490" w:type="dxa"/>
            <w:tcBorders>
              <w:top w:val="nil"/>
              <w:left w:val="nil"/>
              <w:bottom w:val="nil"/>
              <w:right w:val="nil"/>
            </w:tcBorders>
            <w:vAlign w:val="center"/>
            <w:hideMark/>
          </w:tcPr>
          <w:p w14:paraId="02AFB3B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106,861,587</w:t>
            </w:r>
          </w:p>
        </w:tc>
      </w:tr>
      <w:tr w:rsidR="002D17A4" w14:paraId="6E499C96" w14:textId="77777777">
        <w:trPr>
          <w:trHeight w:val="276"/>
        </w:trPr>
        <w:tc>
          <w:tcPr>
            <w:tcW w:w="2828" w:type="dxa"/>
            <w:tcBorders>
              <w:top w:val="nil"/>
              <w:left w:val="nil"/>
              <w:bottom w:val="nil"/>
              <w:right w:val="nil"/>
            </w:tcBorders>
            <w:vAlign w:val="center"/>
            <w:hideMark/>
          </w:tcPr>
          <w:p w14:paraId="439208B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b/>
                <w:bCs/>
                <w:color w:val="000000"/>
                <w:sz w:val="20"/>
              </w:rPr>
              <w:t>Total</w:t>
            </w:r>
          </w:p>
        </w:tc>
        <w:tc>
          <w:tcPr>
            <w:tcW w:w="2090" w:type="dxa"/>
            <w:tcBorders>
              <w:top w:val="single" w:sz="8" w:space="0" w:color="auto"/>
              <w:left w:val="nil"/>
              <w:bottom w:val="double" w:sz="6" w:space="0" w:color="auto"/>
              <w:right w:val="nil"/>
            </w:tcBorders>
            <w:vAlign w:val="center"/>
            <w:hideMark/>
          </w:tcPr>
          <w:p w14:paraId="546647A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1,605,874,741</w:t>
            </w:r>
          </w:p>
        </w:tc>
        <w:tc>
          <w:tcPr>
            <w:tcW w:w="632" w:type="dxa"/>
            <w:tcBorders>
              <w:top w:val="nil"/>
              <w:left w:val="nil"/>
              <w:bottom w:val="nil"/>
              <w:right w:val="nil"/>
            </w:tcBorders>
            <w:vAlign w:val="center"/>
            <w:hideMark/>
          </w:tcPr>
          <w:p w14:paraId="72D88BD7" w14:textId="77777777" w:rsidR="002D17A4" w:rsidRDefault="002D17A4">
            <w:pPr>
              <w:keepLines w:val="0"/>
              <w:tabs>
                <w:tab w:val="clear" w:pos="567"/>
                <w:tab w:val="clear" w:pos="720"/>
              </w:tabs>
              <w:jc w:val="right"/>
              <w:rPr>
                <w:rFonts w:ascii="Times New Roman" w:hAnsi="Times New Roman"/>
                <w:b/>
                <w:color w:val="000000"/>
                <w:sz w:val="20"/>
              </w:rPr>
            </w:pPr>
          </w:p>
        </w:tc>
        <w:tc>
          <w:tcPr>
            <w:tcW w:w="2490" w:type="dxa"/>
            <w:tcBorders>
              <w:top w:val="single" w:sz="8" w:space="0" w:color="auto"/>
              <w:left w:val="nil"/>
              <w:bottom w:val="double" w:sz="6" w:space="0" w:color="auto"/>
              <w:right w:val="nil"/>
            </w:tcBorders>
            <w:vAlign w:val="center"/>
            <w:hideMark/>
          </w:tcPr>
          <w:p w14:paraId="7879A8B2"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1,492,148,644</w:t>
            </w:r>
          </w:p>
        </w:tc>
      </w:tr>
    </w:tbl>
    <w:p w14:paraId="1909244D" w14:textId="77777777" w:rsidR="002D17A4" w:rsidRDefault="002D17A4">
      <w:pPr>
        <w:rPr>
          <w:rFonts w:ascii="Times New Roman" w:hAnsi="Times New Roman"/>
          <w:sz w:val="20"/>
        </w:rPr>
      </w:pPr>
    </w:p>
    <w:p w14:paraId="0EC2508D" w14:textId="77777777" w:rsidR="002D17A4" w:rsidRDefault="007E4F75">
      <w:pPr>
        <w:pStyle w:val="Heading1"/>
        <w:numPr>
          <w:ilvl w:val="0"/>
          <w:numId w:val="19"/>
        </w:numPr>
        <w:rPr>
          <w:b/>
          <w:bCs/>
          <w:sz w:val="20"/>
          <w:u w:val="single"/>
          <w:lang w:val="en-GB"/>
        </w:rPr>
      </w:pPr>
      <w:r>
        <w:rPr>
          <w:b/>
          <w:bCs/>
          <w:sz w:val="20"/>
          <w:u w:val="single"/>
          <w:lang w:val="en-GB"/>
        </w:rPr>
        <w:t>other income</w:t>
      </w:r>
    </w:p>
    <w:p w14:paraId="4F98FC00" w14:textId="77777777" w:rsidR="002D17A4" w:rsidRDefault="007E4F75">
      <w:pPr>
        <w:keepNext/>
        <w:rPr>
          <w:rFonts w:ascii="Times New Roman" w:hAnsi="Times New Roman"/>
          <w:b/>
          <w:sz w:val="20"/>
        </w:rPr>
      </w:pPr>
      <w:r>
        <w:rPr>
          <w:rFonts w:ascii="Times New Roman" w:hAnsi="Times New Roman"/>
          <w:sz w:val="20"/>
        </w:rPr>
        <w:t>Other income:</w:t>
      </w:r>
      <w:r>
        <w:rPr>
          <w:rFonts w:ascii="Times New Roman" w:hAnsi="Times New Roman"/>
          <w:b/>
          <w:color w:val="FF0000"/>
          <w:sz w:val="20"/>
        </w:rPr>
        <w:t xml:space="preserve"> </w:t>
      </w:r>
      <w:r>
        <w:rPr>
          <w:rFonts w:ascii="Times New Roman" w:hAnsi="Times New Roman"/>
          <w:b/>
          <w:sz w:val="20"/>
        </w:rPr>
        <w:t xml:space="preserve">  </w:t>
      </w:r>
    </w:p>
    <w:p w14:paraId="3B08707B" w14:textId="77777777" w:rsidR="002D17A4" w:rsidRDefault="002D17A4">
      <w:pPr>
        <w:keepNext/>
        <w:rPr>
          <w:rFonts w:ascii="Times New Roman" w:hAnsi="Times New Roman"/>
          <w:b/>
          <w:sz w:val="20"/>
        </w:rPr>
      </w:pPr>
    </w:p>
    <w:p w14:paraId="4DCFE86A" w14:textId="77777777" w:rsidR="002D17A4" w:rsidRDefault="007E4F75">
      <w:pPr>
        <w:keepNext/>
        <w:rPr>
          <w:rFonts w:ascii="Verdana" w:hAnsi="Verdana"/>
          <w:b/>
          <w:color w:val="FF0000"/>
          <w:sz w:val="20"/>
        </w:rPr>
      </w:pPr>
      <w:r>
        <w:rPr>
          <w:rFonts w:ascii="Verdana" w:hAnsi="Verdana"/>
          <w:b/>
          <w:sz w:val="20"/>
        </w:rPr>
        <w:t xml:space="preserve">  </w:t>
      </w:r>
    </w:p>
    <w:tbl>
      <w:tblPr>
        <w:tblW w:w="8080" w:type="dxa"/>
        <w:tblCellMar>
          <w:left w:w="70" w:type="dxa"/>
          <w:right w:w="70" w:type="dxa"/>
        </w:tblCellMar>
        <w:tblLook w:val="04A0" w:firstRow="1" w:lastRow="0" w:firstColumn="1" w:lastColumn="0" w:noHBand="0" w:noVBand="1"/>
      </w:tblPr>
      <w:tblGrid>
        <w:gridCol w:w="4360"/>
        <w:gridCol w:w="1760"/>
        <w:gridCol w:w="280"/>
        <w:gridCol w:w="1680"/>
      </w:tblGrid>
      <w:tr w:rsidR="002D17A4" w14:paraId="4499402D" w14:textId="77777777">
        <w:trPr>
          <w:trHeight w:val="276"/>
        </w:trPr>
        <w:tc>
          <w:tcPr>
            <w:tcW w:w="4360" w:type="dxa"/>
            <w:tcBorders>
              <w:top w:val="nil"/>
              <w:left w:val="nil"/>
              <w:bottom w:val="nil"/>
              <w:right w:val="nil"/>
            </w:tcBorders>
            <w:vAlign w:val="center"/>
            <w:hideMark/>
          </w:tcPr>
          <w:p w14:paraId="3C13FA28" w14:textId="77777777" w:rsidR="002D17A4" w:rsidRDefault="002D17A4">
            <w:pPr>
              <w:keepLines w:val="0"/>
              <w:tabs>
                <w:tab w:val="clear" w:pos="567"/>
                <w:tab w:val="clear" w:pos="720"/>
              </w:tabs>
              <w:jc w:val="left"/>
              <w:rPr>
                <w:rFonts w:ascii="Times New Roman" w:hAnsi="Times New Roman"/>
                <w:sz w:val="20"/>
              </w:rPr>
            </w:pPr>
          </w:p>
        </w:tc>
        <w:tc>
          <w:tcPr>
            <w:tcW w:w="1760" w:type="dxa"/>
            <w:tcBorders>
              <w:top w:val="nil"/>
              <w:left w:val="nil"/>
              <w:bottom w:val="single" w:sz="8" w:space="0" w:color="auto"/>
              <w:right w:val="nil"/>
            </w:tcBorders>
            <w:vAlign w:val="center"/>
            <w:hideMark/>
          </w:tcPr>
          <w:p w14:paraId="6570AD9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280" w:type="dxa"/>
            <w:tcBorders>
              <w:top w:val="nil"/>
              <w:left w:val="nil"/>
              <w:bottom w:val="nil"/>
              <w:right w:val="nil"/>
            </w:tcBorders>
            <w:vAlign w:val="center"/>
            <w:hideMark/>
          </w:tcPr>
          <w:p w14:paraId="2EC06AA0" w14:textId="77777777" w:rsidR="002D17A4" w:rsidRDefault="002D17A4">
            <w:pPr>
              <w:keepLines w:val="0"/>
              <w:tabs>
                <w:tab w:val="clear" w:pos="567"/>
                <w:tab w:val="clear" w:pos="720"/>
              </w:tabs>
              <w:jc w:val="center"/>
              <w:rPr>
                <w:rFonts w:ascii="Times New Roman" w:hAnsi="Times New Roman"/>
                <w:color w:val="000000"/>
                <w:sz w:val="20"/>
              </w:rPr>
            </w:pPr>
          </w:p>
        </w:tc>
        <w:tc>
          <w:tcPr>
            <w:tcW w:w="1680" w:type="dxa"/>
            <w:tcBorders>
              <w:top w:val="nil"/>
              <w:left w:val="nil"/>
              <w:bottom w:val="single" w:sz="8" w:space="0" w:color="auto"/>
              <w:right w:val="nil"/>
            </w:tcBorders>
            <w:vAlign w:val="center"/>
            <w:hideMark/>
          </w:tcPr>
          <w:p w14:paraId="26C73DC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1D47AB7B" w14:textId="77777777">
        <w:trPr>
          <w:trHeight w:val="264"/>
        </w:trPr>
        <w:tc>
          <w:tcPr>
            <w:tcW w:w="4360" w:type="dxa"/>
            <w:tcBorders>
              <w:top w:val="nil"/>
              <w:left w:val="nil"/>
              <w:bottom w:val="nil"/>
              <w:right w:val="nil"/>
            </w:tcBorders>
            <w:vAlign w:val="center"/>
            <w:hideMark/>
          </w:tcPr>
          <w:p w14:paraId="463FCC20" w14:textId="77777777" w:rsidR="002D17A4" w:rsidRDefault="002D17A4">
            <w:pPr>
              <w:keepLines w:val="0"/>
              <w:tabs>
                <w:tab w:val="clear" w:pos="567"/>
                <w:tab w:val="clear" w:pos="720"/>
              </w:tabs>
              <w:jc w:val="center"/>
              <w:rPr>
                <w:rFonts w:ascii="Times New Roman" w:hAnsi="Times New Roman"/>
                <w:color w:val="000000"/>
                <w:sz w:val="20"/>
              </w:rPr>
            </w:pPr>
          </w:p>
        </w:tc>
        <w:tc>
          <w:tcPr>
            <w:tcW w:w="1760" w:type="dxa"/>
            <w:tcBorders>
              <w:top w:val="nil"/>
              <w:left w:val="nil"/>
              <w:bottom w:val="nil"/>
              <w:right w:val="nil"/>
            </w:tcBorders>
            <w:vAlign w:val="center"/>
            <w:hideMark/>
          </w:tcPr>
          <w:p w14:paraId="1886AFEF" w14:textId="77777777" w:rsidR="002D17A4" w:rsidRDefault="002D17A4">
            <w:pPr>
              <w:keepLines w:val="0"/>
              <w:tabs>
                <w:tab w:val="clear" w:pos="567"/>
                <w:tab w:val="clear" w:pos="720"/>
              </w:tabs>
              <w:rPr>
                <w:rFonts w:ascii="Times New Roman" w:hAnsi="Times New Roman"/>
                <w:sz w:val="20"/>
              </w:rPr>
            </w:pPr>
          </w:p>
        </w:tc>
        <w:tc>
          <w:tcPr>
            <w:tcW w:w="280" w:type="dxa"/>
            <w:tcBorders>
              <w:top w:val="nil"/>
              <w:left w:val="nil"/>
              <w:bottom w:val="nil"/>
              <w:right w:val="nil"/>
            </w:tcBorders>
            <w:vAlign w:val="center"/>
            <w:hideMark/>
          </w:tcPr>
          <w:p w14:paraId="0218222B" w14:textId="77777777" w:rsidR="002D17A4" w:rsidRDefault="002D17A4">
            <w:pPr>
              <w:keepLines w:val="0"/>
              <w:tabs>
                <w:tab w:val="clear" w:pos="567"/>
                <w:tab w:val="clear" w:pos="720"/>
              </w:tabs>
              <w:jc w:val="right"/>
              <w:rPr>
                <w:rFonts w:ascii="Times New Roman" w:hAnsi="Times New Roman"/>
                <w:sz w:val="20"/>
              </w:rPr>
            </w:pPr>
          </w:p>
        </w:tc>
        <w:tc>
          <w:tcPr>
            <w:tcW w:w="1680" w:type="dxa"/>
            <w:tcBorders>
              <w:top w:val="nil"/>
              <w:left w:val="nil"/>
              <w:bottom w:val="nil"/>
              <w:right w:val="nil"/>
            </w:tcBorders>
            <w:vAlign w:val="center"/>
            <w:hideMark/>
          </w:tcPr>
          <w:p w14:paraId="72E383E4" w14:textId="77777777" w:rsidR="002D17A4" w:rsidRDefault="002D17A4">
            <w:pPr>
              <w:keepLines w:val="0"/>
              <w:tabs>
                <w:tab w:val="clear" w:pos="567"/>
                <w:tab w:val="clear" w:pos="720"/>
              </w:tabs>
              <w:jc w:val="right"/>
              <w:rPr>
                <w:rFonts w:ascii="Times New Roman" w:hAnsi="Times New Roman"/>
                <w:sz w:val="20"/>
              </w:rPr>
            </w:pPr>
          </w:p>
        </w:tc>
      </w:tr>
      <w:tr w:rsidR="002D17A4" w14:paraId="6DFEE938" w14:textId="77777777">
        <w:trPr>
          <w:trHeight w:val="264"/>
        </w:trPr>
        <w:tc>
          <w:tcPr>
            <w:tcW w:w="4360" w:type="dxa"/>
            <w:tcBorders>
              <w:top w:val="nil"/>
              <w:left w:val="nil"/>
              <w:bottom w:val="nil"/>
              <w:right w:val="nil"/>
            </w:tcBorders>
            <w:vAlign w:val="center"/>
            <w:hideMark/>
          </w:tcPr>
          <w:p w14:paraId="618A5C95"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Provisions released</w:t>
            </w:r>
          </w:p>
        </w:tc>
        <w:tc>
          <w:tcPr>
            <w:tcW w:w="1760" w:type="dxa"/>
            <w:tcBorders>
              <w:top w:val="nil"/>
              <w:left w:val="nil"/>
              <w:bottom w:val="nil"/>
              <w:right w:val="nil"/>
            </w:tcBorders>
            <w:vAlign w:val="center"/>
            <w:hideMark/>
          </w:tcPr>
          <w:p w14:paraId="140EA43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9,917,384</w:t>
            </w:r>
          </w:p>
        </w:tc>
        <w:tc>
          <w:tcPr>
            <w:tcW w:w="280" w:type="dxa"/>
            <w:tcBorders>
              <w:top w:val="nil"/>
              <w:left w:val="nil"/>
              <w:bottom w:val="nil"/>
              <w:right w:val="nil"/>
            </w:tcBorders>
            <w:vAlign w:val="center"/>
            <w:hideMark/>
          </w:tcPr>
          <w:p w14:paraId="10BF5F0D"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18AE339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5,820,824</w:t>
            </w:r>
          </w:p>
        </w:tc>
      </w:tr>
      <w:tr w:rsidR="002D17A4" w14:paraId="7611D3C4" w14:textId="77777777">
        <w:trPr>
          <w:trHeight w:val="264"/>
        </w:trPr>
        <w:tc>
          <w:tcPr>
            <w:tcW w:w="4360" w:type="dxa"/>
            <w:tcBorders>
              <w:top w:val="nil"/>
              <w:left w:val="nil"/>
              <w:bottom w:val="nil"/>
              <w:right w:val="nil"/>
            </w:tcBorders>
            <w:vAlign w:val="center"/>
            <w:hideMark/>
          </w:tcPr>
          <w:p w14:paraId="67460BB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Reversal of impairment of inventories</w:t>
            </w:r>
          </w:p>
        </w:tc>
        <w:tc>
          <w:tcPr>
            <w:tcW w:w="1760" w:type="dxa"/>
            <w:tcBorders>
              <w:top w:val="nil"/>
              <w:left w:val="nil"/>
              <w:bottom w:val="nil"/>
              <w:right w:val="nil"/>
            </w:tcBorders>
            <w:vAlign w:val="center"/>
            <w:hideMark/>
          </w:tcPr>
          <w:p w14:paraId="053C6DC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8,914,606</w:t>
            </w:r>
          </w:p>
        </w:tc>
        <w:tc>
          <w:tcPr>
            <w:tcW w:w="280" w:type="dxa"/>
            <w:tcBorders>
              <w:top w:val="nil"/>
              <w:left w:val="nil"/>
              <w:bottom w:val="nil"/>
              <w:right w:val="nil"/>
            </w:tcBorders>
            <w:vAlign w:val="center"/>
            <w:hideMark/>
          </w:tcPr>
          <w:p w14:paraId="7A4C669F"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6009E13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3,433,251</w:t>
            </w:r>
          </w:p>
        </w:tc>
      </w:tr>
      <w:tr w:rsidR="002D17A4" w14:paraId="474C8ABA" w14:textId="77777777">
        <w:trPr>
          <w:trHeight w:val="264"/>
        </w:trPr>
        <w:tc>
          <w:tcPr>
            <w:tcW w:w="4360" w:type="dxa"/>
            <w:tcBorders>
              <w:top w:val="nil"/>
              <w:left w:val="nil"/>
              <w:bottom w:val="nil"/>
              <w:right w:val="nil"/>
            </w:tcBorders>
            <w:vAlign w:val="center"/>
            <w:hideMark/>
          </w:tcPr>
          <w:p w14:paraId="24F60FC6"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Release of the deferral of grants received</w:t>
            </w:r>
          </w:p>
        </w:tc>
        <w:tc>
          <w:tcPr>
            <w:tcW w:w="1760" w:type="dxa"/>
            <w:tcBorders>
              <w:top w:val="nil"/>
              <w:left w:val="nil"/>
              <w:bottom w:val="nil"/>
              <w:right w:val="nil"/>
            </w:tcBorders>
            <w:vAlign w:val="center"/>
            <w:hideMark/>
          </w:tcPr>
          <w:p w14:paraId="0EC7E54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1,264,241</w:t>
            </w:r>
          </w:p>
        </w:tc>
        <w:tc>
          <w:tcPr>
            <w:tcW w:w="280" w:type="dxa"/>
            <w:tcBorders>
              <w:top w:val="nil"/>
              <w:left w:val="nil"/>
              <w:bottom w:val="nil"/>
              <w:right w:val="nil"/>
            </w:tcBorders>
            <w:vAlign w:val="center"/>
            <w:hideMark/>
          </w:tcPr>
          <w:p w14:paraId="25B410DD"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07F7C4F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1,583,021</w:t>
            </w:r>
          </w:p>
        </w:tc>
      </w:tr>
      <w:tr w:rsidR="002D17A4" w14:paraId="0CDAECC2" w14:textId="77777777">
        <w:trPr>
          <w:trHeight w:val="264"/>
        </w:trPr>
        <w:tc>
          <w:tcPr>
            <w:tcW w:w="4360" w:type="dxa"/>
            <w:tcBorders>
              <w:top w:val="nil"/>
              <w:left w:val="nil"/>
              <w:bottom w:val="nil"/>
              <w:right w:val="nil"/>
            </w:tcBorders>
            <w:vAlign w:val="center"/>
            <w:hideMark/>
          </w:tcPr>
          <w:p w14:paraId="5E72EE9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Scrap paid for by customers</w:t>
            </w:r>
          </w:p>
        </w:tc>
        <w:tc>
          <w:tcPr>
            <w:tcW w:w="1760" w:type="dxa"/>
            <w:tcBorders>
              <w:top w:val="nil"/>
              <w:left w:val="nil"/>
              <w:bottom w:val="nil"/>
              <w:right w:val="nil"/>
            </w:tcBorders>
            <w:vAlign w:val="center"/>
            <w:hideMark/>
          </w:tcPr>
          <w:p w14:paraId="7A37FBB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977,583</w:t>
            </w:r>
          </w:p>
        </w:tc>
        <w:tc>
          <w:tcPr>
            <w:tcW w:w="280" w:type="dxa"/>
            <w:tcBorders>
              <w:top w:val="nil"/>
              <w:left w:val="nil"/>
              <w:bottom w:val="nil"/>
              <w:right w:val="nil"/>
            </w:tcBorders>
            <w:vAlign w:val="center"/>
            <w:hideMark/>
          </w:tcPr>
          <w:p w14:paraId="50C03B53"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79B0C0A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1,203,719</w:t>
            </w:r>
          </w:p>
        </w:tc>
      </w:tr>
      <w:tr w:rsidR="002D17A4" w14:paraId="32A0E8AD" w14:textId="77777777">
        <w:trPr>
          <w:trHeight w:val="264"/>
        </w:trPr>
        <w:tc>
          <w:tcPr>
            <w:tcW w:w="4360" w:type="dxa"/>
            <w:tcBorders>
              <w:top w:val="nil"/>
              <w:left w:val="nil"/>
              <w:bottom w:val="nil"/>
              <w:right w:val="nil"/>
            </w:tcBorders>
            <w:vAlign w:val="center"/>
            <w:hideMark/>
          </w:tcPr>
          <w:p w14:paraId="45B9832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Rebate received under contract</w:t>
            </w:r>
          </w:p>
        </w:tc>
        <w:tc>
          <w:tcPr>
            <w:tcW w:w="1760" w:type="dxa"/>
            <w:tcBorders>
              <w:top w:val="nil"/>
              <w:left w:val="nil"/>
              <w:bottom w:val="nil"/>
              <w:right w:val="nil"/>
            </w:tcBorders>
            <w:vAlign w:val="center"/>
            <w:hideMark/>
          </w:tcPr>
          <w:p w14:paraId="78E93D3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734,036</w:t>
            </w:r>
          </w:p>
        </w:tc>
        <w:tc>
          <w:tcPr>
            <w:tcW w:w="280" w:type="dxa"/>
            <w:tcBorders>
              <w:top w:val="nil"/>
              <w:left w:val="nil"/>
              <w:bottom w:val="nil"/>
              <w:right w:val="nil"/>
            </w:tcBorders>
            <w:vAlign w:val="center"/>
            <w:hideMark/>
          </w:tcPr>
          <w:p w14:paraId="26DF57B4"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613468A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723,995</w:t>
            </w:r>
          </w:p>
        </w:tc>
      </w:tr>
      <w:tr w:rsidR="002D17A4" w14:paraId="78293093" w14:textId="77777777">
        <w:trPr>
          <w:trHeight w:val="264"/>
        </w:trPr>
        <w:tc>
          <w:tcPr>
            <w:tcW w:w="4360" w:type="dxa"/>
            <w:tcBorders>
              <w:top w:val="nil"/>
              <w:left w:val="nil"/>
              <w:bottom w:val="nil"/>
              <w:right w:val="nil"/>
            </w:tcBorders>
            <w:vAlign w:val="center"/>
            <w:hideMark/>
          </w:tcPr>
          <w:p w14:paraId="620B0C4A"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Other</w:t>
            </w:r>
          </w:p>
        </w:tc>
        <w:tc>
          <w:tcPr>
            <w:tcW w:w="1760" w:type="dxa"/>
            <w:tcBorders>
              <w:top w:val="nil"/>
              <w:left w:val="nil"/>
              <w:bottom w:val="nil"/>
              <w:right w:val="nil"/>
            </w:tcBorders>
            <w:vAlign w:val="center"/>
            <w:hideMark/>
          </w:tcPr>
          <w:p w14:paraId="5CE34BB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244,757</w:t>
            </w:r>
          </w:p>
        </w:tc>
        <w:tc>
          <w:tcPr>
            <w:tcW w:w="280" w:type="dxa"/>
            <w:tcBorders>
              <w:top w:val="nil"/>
              <w:left w:val="nil"/>
              <w:bottom w:val="nil"/>
              <w:right w:val="nil"/>
            </w:tcBorders>
            <w:vAlign w:val="center"/>
            <w:hideMark/>
          </w:tcPr>
          <w:p w14:paraId="16DDC890"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5563FE8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548,002</w:t>
            </w:r>
          </w:p>
        </w:tc>
      </w:tr>
      <w:tr w:rsidR="002D17A4" w14:paraId="7EEC11E1" w14:textId="77777777">
        <w:trPr>
          <w:trHeight w:val="264"/>
        </w:trPr>
        <w:tc>
          <w:tcPr>
            <w:tcW w:w="4360" w:type="dxa"/>
            <w:tcBorders>
              <w:top w:val="nil"/>
              <w:left w:val="nil"/>
              <w:bottom w:val="nil"/>
              <w:right w:val="nil"/>
            </w:tcBorders>
            <w:vAlign w:val="center"/>
            <w:hideMark/>
          </w:tcPr>
          <w:p w14:paraId="5F3970EF"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Sales of tangible assets</w:t>
            </w:r>
          </w:p>
        </w:tc>
        <w:tc>
          <w:tcPr>
            <w:tcW w:w="1760" w:type="dxa"/>
            <w:tcBorders>
              <w:top w:val="nil"/>
              <w:left w:val="nil"/>
              <w:bottom w:val="nil"/>
              <w:right w:val="nil"/>
            </w:tcBorders>
            <w:vAlign w:val="center"/>
            <w:hideMark/>
          </w:tcPr>
          <w:p w14:paraId="39AE72A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2,784,682</w:t>
            </w:r>
          </w:p>
        </w:tc>
        <w:tc>
          <w:tcPr>
            <w:tcW w:w="280" w:type="dxa"/>
            <w:tcBorders>
              <w:top w:val="nil"/>
              <w:left w:val="nil"/>
              <w:bottom w:val="nil"/>
              <w:right w:val="nil"/>
            </w:tcBorders>
            <w:vAlign w:val="center"/>
            <w:hideMark/>
          </w:tcPr>
          <w:p w14:paraId="7470D40B"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27839B5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528,527</w:t>
            </w:r>
          </w:p>
        </w:tc>
      </w:tr>
      <w:tr w:rsidR="002D17A4" w14:paraId="28D0BB8D" w14:textId="77777777">
        <w:trPr>
          <w:trHeight w:val="264"/>
        </w:trPr>
        <w:tc>
          <w:tcPr>
            <w:tcW w:w="4360" w:type="dxa"/>
            <w:tcBorders>
              <w:top w:val="nil"/>
              <w:left w:val="nil"/>
              <w:bottom w:val="nil"/>
              <w:right w:val="nil"/>
            </w:tcBorders>
            <w:vAlign w:val="center"/>
            <w:hideMark/>
          </w:tcPr>
          <w:p w14:paraId="4176CF7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Reversal of impairment of receivables</w:t>
            </w:r>
          </w:p>
        </w:tc>
        <w:tc>
          <w:tcPr>
            <w:tcW w:w="1760" w:type="dxa"/>
            <w:tcBorders>
              <w:top w:val="nil"/>
              <w:left w:val="nil"/>
              <w:bottom w:val="nil"/>
              <w:right w:val="nil"/>
            </w:tcBorders>
            <w:vAlign w:val="center"/>
            <w:hideMark/>
          </w:tcPr>
          <w:p w14:paraId="0600C85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902,570</w:t>
            </w:r>
          </w:p>
        </w:tc>
        <w:tc>
          <w:tcPr>
            <w:tcW w:w="280" w:type="dxa"/>
            <w:tcBorders>
              <w:top w:val="nil"/>
              <w:left w:val="nil"/>
              <w:bottom w:val="nil"/>
              <w:right w:val="nil"/>
            </w:tcBorders>
            <w:vAlign w:val="center"/>
            <w:hideMark/>
          </w:tcPr>
          <w:p w14:paraId="67128479"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4C71121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353,426</w:t>
            </w:r>
          </w:p>
        </w:tc>
      </w:tr>
      <w:tr w:rsidR="002D17A4" w14:paraId="3DCBF9E9" w14:textId="77777777">
        <w:trPr>
          <w:trHeight w:val="264"/>
        </w:trPr>
        <w:tc>
          <w:tcPr>
            <w:tcW w:w="4360" w:type="dxa"/>
            <w:tcBorders>
              <w:top w:val="nil"/>
              <w:left w:val="nil"/>
              <w:bottom w:val="nil"/>
              <w:right w:val="nil"/>
            </w:tcBorders>
            <w:vAlign w:val="center"/>
            <w:hideMark/>
          </w:tcPr>
          <w:p w14:paraId="6AB7E1F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Income associated with damage events</w:t>
            </w:r>
          </w:p>
        </w:tc>
        <w:tc>
          <w:tcPr>
            <w:tcW w:w="1760" w:type="dxa"/>
            <w:tcBorders>
              <w:top w:val="nil"/>
              <w:left w:val="nil"/>
              <w:bottom w:val="nil"/>
              <w:right w:val="nil"/>
            </w:tcBorders>
            <w:vAlign w:val="center"/>
            <w:hideMark/>
          </w:tcPr>
          <w:p w14:paraId="2B64C77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53,202</w:t>
            </w:r>
          </w:p>
        </w:tc>
        <w:tc>
          <w:tcPr>
            <w:tcW w:w="280" w:type="dxa"/>
            <w:tcBorders>
              <w:top w:val="nil"/>
              <w:left w:val="nil"/>
              <w:bottom w:val="nil"/>
              <w:right w:val="nil"/>
            </w:tcBorders>
            <w:vAlign w:val="center"/>
            <w:hideMark/>
          </w:tcPr>
          <w:p w14:paraId="5444773E"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619F780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46,976</w:t>
            </w:r>
          </w:p>
        </w:tc>
      </w:tr>
      <w:tr w:rsidR="002D17A4" w14:paraId="06DADB26" w14:textId="77777777">
        <w:trPr>
          <w:trHeight w:val="264"/>
        </w:trPr>
        <w:tc>
          <w:tcPr>
            <w:tcW w:w="4360" w:type="dxa"/>
            <w:tcBorders>
              <w:top w:val="nil"/>
              <w:left w:val="nil"/>
              <w:bottom w:val="nil"/>
              <w:right w:val="nil"/>
            </w:tcBorders>
            <w:vAlign w:val="center"/>
            <w:hideMark/>
          </w:tcPr>
          <w:p w14:paraId="553F2BE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Penalties, fines, damage events</w:t>
            </w:r>
          </w:p>
        </w:tc>
        <w:tc>
          <w:tcPr>
            <w:tcW w:w="1760" w:type="dxa"/>
            <w:tcBorders>
              <w:top w:val="nil"/>
              <w:left w:val="nil"/>
              <w:bottom w:val="nil"/>
              <w:right w:val="nil"/>
            </w:tcBorders>
            <w:vAlign w:val="center"/>
            <w:hideMark/>
          </w:tcPr>
          <w:p w14:paraId="7384D32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433,332</w:t>
            </w:r>
          </w:p>
        </w:tc>
        <w:tc>
          <w:tcPr>
            <w:tcW w:w="280" w:type="dxa"/>
            <w:tcBorders>
              <w:top w:val="nil"/>
              <w:left w:val="nil"/>
              <w:bottom w:val="nil"/>
              <w:right w:val="nil"/>
            </w:tcBorders>
            <w:vAlign w:val="center"/>
            <w:hideMark/>
          </w:tcPr>
          <w:p w14:paraId="49A45D06"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4191865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20,515</w:t>
            </w:r>
          </w:p>
        </w:tc>
      </w:tr>
      <w:tr w:rsidR="002D17A4" w14:paraId="2F0B742D" w14:textId="77777777">
        <w:trPr>
          <w:trHeight w:val="264"/>
        </w:trPr>
        <w:tc>
          <w:tcPr>
            <w:tcW w:w="4360" w:type="dxa"/>
            <w:tcBorders>
              <w:top w:val="nil"/>
              <w:left w:val="nil"/>
              <w:bottom w:val="nil"/>
              <w:right w:val="nil"/>
            </w:tcBorders>
            <w:vAlign w:val="center"/>
            <w:hideMark/>
          </w:tcPr>
          <w:p w14:paraId="1515EEB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Amount received on written off receivables</w:t>
            </w:r>
          </w:p>
        </w:tc>
        <w:tc>
          <w:tcPr>
            <w:tcW w:w="1760" w:type="dxa"/>
            <w:tcBorders>
              <w:top w:val="nil"/>
              <w:left w:val="nil"/>
              <w:bottom w:val="nil"/>
              <w:right w:val="nil"/>
            </w:tcBorders>
            <w:vAlign w:val="center"/>
            <w:hideMark/>
          </w:tcPr>
          <w:p w14:paraId="0574896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280" w:type="dxa"/>
            <w:tcBorders>
              <w:top w:val="nil"/>
              <w:left w:val="nil"/>
              <w:bottom w:val="nil"/>
              <w:right w:val="nil"/>
            </w:tcBorders>
            <w:vAlign w:val="center"/>
            <w:hideMark/>
          </w:tcPr>
          <w:p w14:paraId="62C7E57F"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29BC120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2,679</w:t>
            </w:r>
          </w:p>
        </w:tc>
      </w:tr>
      <w:tr w:rsidR="002D17A4" w14:paraId="627040A6" w14:textId="77777777">
        <w:trPr>
          <w:trHeight w:val="264"/>
        </w:trPr>
        <w:tc>
          <w:tcPr>
            <w:tcW w:w="4360" w:type="dxa"/>
            <w:tcBorders>
              <w:top w:val="nil"/>
              <w:left w:val="nil"/>
              <w:bottom w:val="nil"/>
              <w:right w:val="nil"/>
            </w:tcBorders>
            <w:vAlign w:val="center"/>
            <w:hideMark/>
          </w:tcPr>
          <w:p w14:paraId="6574A495"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Cost compensation</w:t>
            </w:r>
          </w:p>
        </w:tc>
        <w:tc>
          <w:tcPr>
            <w:tcW w:w="1760" w:type="dxa"/>
            <w:tcBorders>
              <w:top w:val="nil"/>
              <w:left w:val="nil"/>
              <w:bottom w:val="nil"/>
              <w:right w:val="nil"/>
            </w:tcBorders>
            <w:vAlign w:val="center"/>
            <w:hideMark/>
          </w:tcPr>
          <w:p w14:paraId="46DAD7D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1,837</w:t>
            </w:r>
          </w:p>
        </w:tc>
        <w:tc>
          <w:tcPr>
            <w:tcW w:w="280" w:type="dxa"/>
            <w:tcBorders>
              <w:top w:val="nil"/>
              <w:left w:val="nil"/>
              <w:bottom w:val="nil"/>
              <w:right w:val="nil"/>
            </w:tcBorders>
            <w:vAlign w:val="center"/>
            <w:hideMark/>
          </w:tcPr>
          <w:p w14:paraId="54977300" w14:textId="77777777" w:rsidR="002D17A4" w:rsidRDefault="002D17A4">
            <w:pPr>
              <w:keepLines w:val="0"/>
              <w:tabs>
                <w:tab w:val="clear" w:pos="567"/>
                <w:tab w:val="clear" w:pos="720"/>
              </w:tabs>
              <w:jc w:val="right"/>
              <w:rPr>
                <w:rFonts w:ascii="Times New Roman" w:hAnsi="Times New Roman"/>
                <w:color w:val="000000"/>
                <w:sz w:val="20"/>
              </w:rPr>
            </w:pPr>
          </w:p>
        </w:tc>
        <w:tc>
          <w:tcPr>
            <w:tcW w:w="1680" w:type="dxa"/>
            <w:tcBorders>
              <w:top w:val="nil"/>
              <w:left w:val="nil"/>
              <w:bottom w:val="nil"/>
              <w:right w:val="nil"/>
            </w:tcBorders>
            <w:vAlign w:val="center"/>
            <w:hideMark/>
          </w:tcPr>
          <w:p w14:paraId="5123B8A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1,358</w:t>
            </w:r>
          </w:p>
        </w:tc>
      </w:tr>
      <w:tr w:rsidR="002D17A4" w14:paraId="5278FE3B" w14:textId="77777777">
        <w:trPr>
          <w:trHeight w:val="276"/>
        </w:trPr>
        <w:tc>
          <w:tcPr>
            <w:tcW w:w="4360" w:type="dxa"/>
            <w:tcBorders>
              <w:top w:val="nil"/>
              <w:left w:val="nil"/>
              <w:bottom w:val="nil"/>
              <w:right w:val="nil"/>
            </w:tcBorders>
            <w:vAlign w:val="center"/>
            <w:hideMark/>
          </w:tcPr>
          <w:p w14:paraId="076D19EB"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color w:val="000000"/>
                <w:sz w:val="20"/>
              </w:rPr>
              <w:t>Total</w:t>
            </w:r>
          </w:p>
        </w:tc>
        <w:tc>
          <w:tcPr>
            <w:tcW w:w="1760" w:type="dxa"/>
            <w:tcBorders>
              <w:top w:val="nil"/>
              <w:left w:val="nil"/>
              <w:bottom w:val="double" w:sz="6" w:space="0" w:color="auto"/>
              <w:right w:val="nil"/>
            </w:tcBorders>
            <w:vAlign w:val="center"/>
            <w:hideMark/>
          </w:tcPr>
          <w:p w14:paraId="7F87F847"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26,228,230</w:t>
            </w:r>
          </w:p>
        </w:tc>
        <w:tc>
          <w:tcPr>
            <w:tcW w:w="280" w:type="dxa"/>
            <w:tcBorders>
              <w:top w:val="nil"/>
              <w:left w:val="nil"/>
              <w:bottom w:val="nil"/>
              <w:right w:val="nil"/>
            </w:tcBorders>
            <w:vAlign w:val="center"/>
            <w:hideMark/>
          </w:tcPr>
          <w:p w14:paraId="1E4CA691" w14:textId="77777777" w:rsidR="002D17A4" w:rsidRDefault="002D17A4">
            <w:pPr>
              <w:keepLines w:val="0"/>
              <w:tabs>
                <w:tab w:val="clear" w:pos="567"/>
                <w:tab w:val="clear" w:pos="720"/>
              </w:tabs>
              <w:jc w:val="right"/>
              <w:rPr>
                <w:rFonts w:ascii="Times New Roman" w:hAnsi="Times New Roman"/>
                <w:b/>
                <w:color w:val="000000"/>
                <w:sz w:val="20"/>
              </w:rPr>
            </w:pPr>
          </w:p>
        </w:tc>
        <w:tc>
          <w:tcPr>
            <w:tcW w:w="1680" w:type="dxa"/>
            <w:tcBorders>
              <w:top w:val="nil"/>
              <w:left w:val="nil"/>
              <w:bottom w:val="double" w:sz="6" w:space="0" w:color="auto"/>
              <w:right w:val="nil"/>
            </w:tcBorders>
            <w:vAlign w:val="center"/>
            <w:hideMark/>
          </w:tcPr>
          <w:p w14:paraId="7D9EDC5E"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14,266,293</w:t>
            </w:r>
          </w:p>
        </w:tc>
      </w:tr>
    </w:tbl>
    <w:p w14:paraId="06BDEF7C" w14:textId="77777777" w:rsidR="002D17A4" w:rsidRDefault="007E4F75">
      <w:pPr>
        <w:pStyle w:val="Heading1"/>
        <w:numPr>
          <w:ilvl w:val="0"/>
          <w:numId w:val="19"/>
        </w:numPr>
        <w:rPr>
          <w:b/>
          <w:bCs/>
          <w:sz w:val="20"/>
          <w:u w:val="single"/>
          <w:lang w:val="en-GB"/>
        </w:rPr>
      </w:pPr>
      <w:r>
        <w:rPr>
          <w:b/>
          <w:bCs/>
          <w:sz w:val="20"/>
          <w:u w:val="single"/>
          <w:lang w:val="en-GB"/>
        </w:rPr>
        <w:lastRenderedPageBreak/>
        <w:t>impORT purchases</w:t>
      </w:r>
    </w:p>
    <w:p w14:paraId="3F99178D" w14:textId="77777777" w:rsidR="002D17A4" w:rsidRDefault="007E4F75">
      <w:pPr>
        <w:keepLines w:val="0"/>
        <w:tabs>
          <w:tab w:val="clear" w:pos="567"/>
          <w:tab w:val="clear" w:pos="720"/>
        </w:tabs>
        <w:jc w:val="left"/>
        <w:rPr>
          <w:rFonts w:ascii="Verdana" w:hAnsi="Verdana"/>
          <w:b/>
          <w:sz w:val="20"/>
        </w:rPr>
      </w:pPr>
      <w:r>
        <w:rPr>
          <w:rFonts w:ascii="Verdana" w:hAnsi="Verdana"/>
          <w:b/>
          <w:sz w:val="20"/>
        </w:rPr>
        <w:t xml:space="preserve">  </w:t>
      </w:r>
    </w:p>
    <w:p w14:paraId="6F295C34" w14:textId="77777777" w:rsidR="002D17A4" w:rsidRDefault="007E4F75">
      <w:pPr>
        <w:keepLines w:val="0"/>
        <w:tabs>
          <w:tab w:val="clear" w:pos="567"/>
          <w:tab w:val="clear" w:pos="720"/>
        </w:tabs>
        <w:jc w:val="left"/>
        <w:rPr>
          <w:rFonts w:ascii="Times New Roman" w:hAnsi="Times New Roman"/>
          <w:b/>
          <w:sz w:val="20"/>
          <w:u w:val="single"/>
        </w:rPr>
      </w:pPr>
      <w:r>
        <w:rPr>
          <w:rFonts w:ascii="Times New Roman" w:hAnsi="Times New Roman"/>
          <w:sz w:val="20"/>
        </w:rPr>
        <w:t>The following is a breakdown by geographies of the import of products and services:</w:t>
      </w:r>
      <w:r>
        <w:rPr>
          <w:rFonts w:ascii="Times New Roman" w:hAnsi="Times New Roman"/>
          <w:b/>
          <w:color w:val="FF0000"/>
          <w:sz w:val="20"/>
          <w:u w:val="single"/>
        </w:rPr>
        <w:t xml:space="preserve"> </w:t>
      </w:r>
      <w:r>
        <w:rPr>
          <w:rFonts w:ascii="Times New Roman" w:hAnsi="Times New Roman"/>
          <w:b/>
          <w:sz w:val="20"/>
        </w:rPr>
        <w:t xml:space="preserve">  </w:t>
      </w:r>
    </w:p>
    <w:p w14:paraId="20C32AE2" w14:textId="77777777" w:rsidR="002D17A4" w:rsidRDefault="002D17A4">
      <w:pPr>
        <w:keepLines w:val="0"/>
        <w:tabs>
          <w:tab w:val="clear" w:pos="567"/>
          <w:tab w:val="clear" w:pos="720"/>
        </w:tabs>
        <w:jc w:val="left"/>
        <w:rPr>
          <w:rFonts w:ascii="Times New Roman" w:hAnsi="Times New Roman"/>
          <w:b/>
          <w:sz w:val="20"/>
          <w:u w:val="single"/>
        </w:rPr>
      </w:pPr>
    </w:p>
    <w:tbl>
      <w:tblPr>
        <w:tblW w:w="7560" w:type="dxa"/>
        <w:tblCellMar>
          <w:left w:w="70" w:type="dxa"/>
          <w:right w:w="70" w:type="dxa"/>
        </w:tblCellMar>
        <w:tblLook w:val="04A0" w:firstRow="1" w:lastRow="0" w:firstColumn="1" w:lastColumn="0" w:noHBand="0" w:noVBand="1"/>
      </w:tblPr>
      <w:tblGrid>
        <w:gridCol w:w="3100"/>
        <w:gridCol w:w="1940"/>
        <w:gridCol w:w="760"/>
        <w:gridCol w:w="1760"/>
      </w:tblGrid>
      <w:tr w:rsidR="002D17A4" w14:paraId="5C4BD067" w14:textId="77777777">
        <w:trPr>
          <w:trHeight w:val="276"/>
        </w:trPr>
        <w:tc>
          <w:tcPr>
            <w:tcW w:w="3100" w:type="dxa"/>
            <w:tcBorders>
              <w:top w:val="nil"/>
              <w:left w:val="nil"/>
              <w:bottom w:val="nil"/>
              <w:right w:val="nil"/>
            </w:tcBorders>
            <w:vAlign w:val="center"/>
            <w:hideMark/>
          </w:tcPr>
          <w:p w14:paraId="7A50DA78"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Product imports</w:t>
            </w:r>
          </w:p>
        </w:tc>
        <w:tc>
          <w:tcPr>
            <w:tcW w:w="1940" w:type="dxa"/>
            <w:tcBorders>
              <w:top w:val="nil"/>
              <w:left w:val="nil"/>
              <w:bottom w:val="single" w:sz="8" w:space="0" w:color="auto"/>
              <w:right w:val="nil"/>
            </w:tcBorders>
            <w:vAlign w:val="center"/>
            <w:hideMark/>
          </w:tcPr>
          <w:p w14:paraId="0ADA1A8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760" w:type="dxa"/>
            <w:tcBorders>
              <w:top w:val="nil"/>
              <w:left w:val="nil"/>
              <w:bottom w:val="nil"/>
              <w:right w:val="nil"/>
            </w:tcBorders>
            <w:vAlign w:val="center"/>
            <w:hideMark/>
          </w:tcPr>
          <w:p w14:paraId="6C38FE2A" w14:textId="77777777" w:rsidR="002D17A4" w:rsidRDefault="002D17A4">
            <w:pPr>
              <w:keepLines w:val="0"/>
              <w:tabs>
                <w:tab w:val="clear" w:pos="567"/>
                <w:tab w:val="clear" w:pos="720"/>
              </w:tabs>
              <w:jc w:val="center"/>
              <w:rPr>
                <w:rFonts w:ascii="Times New Roman" w:hAnsi="Times New Roman"/>
                <w:color w:val="000000"/>
                <w:sz w:val="20"/>
              </w:rPr>
            </w:pPr>
          </w:p>
        </w:tc>
        <w:tc>
          <w:tcPr>
            <w:tcW w:w="1760" w:type="dxa"/>
            <w:tcBorders>
              <w:top w:val="nil"/>
              <w:left w:val="nil"/>
              <w:bottom w:val="single" w:sz="8" w:space="0" w:color="auto"/>
              <w:right w:val="nil"/>
            </w:tcBorders>
            <w:vAlign w:val="center"/>
            <w:hideMark/>
          </w:tcPr>
          <w:p w14:paraId="617B8FE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297ADF57" w14:textId="77777777">
        <w:trPr>
          <w:trHeight w:val="264"/>
        </w:trPr>
        <w:tc>
          <w:tcPr>
            <w:tcW w:w="3100" w:type="dxa"/>
            <w:tcBorders>
              <w:top w:val="nil"/>
              <w:left w:val="nil"/>
              <w:bottom w:val="nil"/>
              <w:right w:val="nil"/>
            </w:tcBorders>
            <w:vAlign w:val="center"/>
            <w:hideMark/>
          </w:tcPr>
          <w:p w14:paraId="6386F08F" w14:textId="77777777" w:rsidR="002D17A4" w:rsidRDefault="002D17A4">
            <w:pPr>
              <w:keepLines w:val="0"/>
              <w:tabs>
                <w:tab w:val="clear" w:pos="567"/>
                <w:tab w:val="clear" w:pos="720"/>
              </w:tabs>
              <w:jc w:val="center"/>
              <w:rPr>
                <w:rFonts w:ascii="Times New Roman" w:hAnsi="Times New Roman"/>
                <w:color w:val="000000"/>
                <w:sz w:val="20"/>
              </w:rPr>
            </w:pPr>
          </w:p>
        </w:tc>
        <w:tc>
          <w:tcPr>
            <w:tcW w:w="1940" w:type="dxa"/>
            <w:tcBorders>
              <w:top w:val="nil"/>
              <w:left w:val="nil"/>
              <w:bottom w:val="nil"/>
              <w:right w:val="nil"/>
            </w:tcBorders>
            <w:vAlign w:val="center"/>
            <w:hideMark/>
          </w:tcPr>
          <w:p w14:paraId="4AC7826D" w14:textId="77777777" w:rsidR="002D17A4" w:rsidRDefault="002D17A4">
            <w:pPr>
              <w:keepLines w:val="0"/>
              <w:tabs>
                <w:tab w:val="clear" w:pos="567"/>
                <w:tab w:val="clear" w:pos="720"/>
              </w:tabs>
              <w:rPr>
                <w:rFonts w:ascii="Times New Roman" w:hAnsi="Times New Roman"/>
                <w:sz w:val="20"/>
              </w:rPr>
            </w:pPr>
          </w:p>
        </w:tc>
        <w:tc>
          <w:tcPr>
            <w:tcW w:w="760" w:type="dxa"/>
            <w:tcBorders>
              <w:top w:val="nil"/>
              <w:left w:val="nil"/>
              <w:bottom w:val="nil"/>
              <w:right w:val="nil"/>
            </w:tcBorders>
            <w:vAlign w:val="center"/>
            <w:hideMark/>
          </w:tcPr>
          <w:p w14:paraId="62E37FB0" w14:textId="77777777" w:rsidR="002D17A4" w:rsidRDefault="002D17A4">
            <w:pPr>
              <w:keepLines w:val="0"/>
              <w:tabs>
                <w:tab w:val="clear" w:pos="567"/>
                <w:tab w:val="clear" w:pos="720"/>
              </w:tabs>
              <w:jc w:val="right"/>
              <w:rPr>
                <w:rFonts w:ascii="Times New Roman" w:hAnsi="Times New Roman"/>
                <w:sz w:val="20"/>
              </w:rPr>
            </w:pPr>
          </w:p>
        </w:tc>
        <w:tc>
          <w:tcPr>
            <w:tcW w:w="1760" w:type="dxa"/>
            <w:tcBorders>
              <w:top w:val="nil"/>
              <w:left w:val="nil"/>
              <w:bottom w:val="nil"/>
              <w:right w:val="nil"/>
            </w:tcBorders>
            <w:vAlign w:val="center"/>
            <w:hideMark/>
          </w:tcPr>
          <w:p w14:paraId="4CA678F3" w14:textId="77777777" w:rsidR="002D17A4" w:rsidRDefault="002D17A4">
            <w:pPr>
              <w:keepLines w:val="0"/>
              <w:tabs>
                <w:tab w:val="clear" w:pos="567"/>
                <w:tab w:val="clear" w:pos="720"/>
              </w:tabs>
              <w:jc w:val="right"/>
              <w:rPr>
                <w:rFonts w:ascii="Times New Roman" w:hAnsi="Times New Roman"/>
                <w:sz w:val="20"/>
              </w:rPr>
            </w:pPr>
          </w:p>
        </w:tc>
      </w:tr>
      <w:tr w:rsidR="002D17A4" w14:paraId="6153E1A0" w14:textId="77777777">
        <w:trPr>
          <w:trHeight w:val="264"/>
        </w:trPr>
        <w:tc>
          <w:tcPr>
            <w:tcW w:w="3100" w:type="dxa"/>
            <w:tcBorders>
              <w:top w:val="nil"/>
              <w:left w:val="nil"/>
              <w:bottom w:val="nil"/>
              <w:right w:val="nil"/>
            </w:tcBorders>
            <w:vAlign w:val="center"/>
            <w:hideMark/>
          </w:tcPr>
          <w:p w14:paraId="69D6D702"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EU</w:t>
            </w:r>
          </w:p>
        </w:tc>
        <w:tc>
          <w:tcPr>
            <w:tcW w:w="1940" w:type="dxa"/>
            <w:tcBorders>
              <w:top w:val="nil"/>
              <w:left w:val="nil"/>
              <w:bottom w:val="nil"/>
              <w:right w:val="nil"/>
            </w:tcBorders>
            <w:vAlign w:val="center"/>
            <w:hideMark/>
          </w:tcPr>
          <w:p w14:paraId="72034FB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553,998,393</w:t>
            </w:r>
          </w:p>
        </w:tc>
        <w:tc>
          <w:tcPr>
            <w:tcW w:w="760" w:type="dxa"/>
            <w:tcBorders>
              <w:top w:val="nil"/>
              <w:left w:val="nil"/>
              <w:bottom w:val="nil"/>
              <w:right w:val="nil"/>
            </w:tcBorders>
            <w:vAlign w:val="center"/>
            <w:hideMark/>
          </w:tcPr>
          <w:p w14:paraId="041670E9" w14:textId="77777777" w:rsidR="002D17A4" w:rsidRDefault="002D17A4">
            <w:pPr>
              <w:keepLines w:val="0"/>
              <w:tabs>
                <w:tab w:val="clear" w:pos="567"/>
                <w:tab w:val="clear" w:pos="720"/>
              </w:tabs>
              <w:jc w:val="right"/>
              <w:rPr>
                <w:rFonts w:ascii="Times New Roman" w:hAnsi="Times New Roman"/>
                <w:color w:val="000000"/>
                <w:sz w:val="20"/>
              </w:rPr>
            </w:pPr>
          </w:p>
        </w:tc>
        <w:tc>
          <w:tcPr>
            <w:tcW w:w="1760" w:type="dxa"/>
            <w:tcBorders>
              <w:top w:val="nil"/>
              <w:left w:val="nil"/>
              <w:bottom w:val="nil"/>
              <w:right w:val="nil"/>
            </w:tcBorders>
            <w:vAlign w:val="center"/>
            <w:hideMark/>
          </w:tcPr>
          <w:p w14:paraId="6BF6422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404,743,348</w:t>
            </w:r>
          </w:p>
        </w:tc>
      </w:tr>
      <w:tr w:rsidR="002D17A4" w14:paraId="40BE6F4C" w14:textId="77777777">
        <w:trPr>
          <w:trHeight w:val="264"/>
        </w:trPr>
        <w:tc>
          <w:tcPr>
            <w:tcW w:w="3100" w:type="dxa"/>
            <w:tcBorders>
              <w:top w:val="nil"/>
              <w:left w:val="nil"/>
              <w:bottom w:val="nil"/>
              <w:right w:val="nil"/>
            </w:tcBorders>
            <w:vAlign w:val="center"/>
            <w:hideMark/>
          </w:tcPr>
          <w:p w14:paraId="6A0397DB"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Asia</w:t>
            </w:r>
          </w:p>
        </w:tc>
        <w:tc>
          <w:tcPr>
            <w:tcW w:w="1940" w:type="dxa"/>
            <w:tcBorders>
              <w:top w:val="nil"/>
              <w:left w:val="nil"/>
              <w:bottom w:val="nil"/>
              <w:right w:val="nil"/>
            </w:tcBorders>
            <w:vAlign w:val="center"/>
            <w:hideMark/>
          </w:tcPr>
          <w:p w14:paraId="26E5998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233,386,179</w:t>
            </w:r>
          </w:p>
        </w:tc>
        <w:tc>
          <w:tcPr>
            <w:tcW w:w="760" w:type="dxa"/>
            <w:tcBorders>
              <w:top w:val="nil"/>
              <w:left w:val="nil"/>
              <w:bottom w:val="nil"/>
              <w:right w:val="nil"/>
            </w:tcBorders>
            <w:vAlign w:val="center"/>
            <w:hideMark/>
          </w:tcPr>
          <w:p w14:paraId="513EC7BF" w14:textId="77777777" w:rsidR="002D17A4" w:rsidRDefault="002D17A4">
            <w:pPr>
              <w:keepLines w:val="0"/>
              <w:tabs>
                <w:tab w:val="clear" w:pos="567"/>
                <w:tab w:val="clear" w:pos="720"/>
              </w:tabs>
              <w:jc w:val="right"/>
              <w:rPr>
                <w:rFonts w:ascii="Times New Roman" w:hAnsi="Times New Roman"/>
                <w:color w:val="000000"/>
                <w:sz w:val="20"/>
              </w:rPr>
            </w:pPr>
          </w:p>
        </w:tc>
        <w:tc>
          <w:tcPr>
            <w:tcW w:w="1760" w:type="dxa"/>
            <w:tcBorders>
              <w:top w:val="nil"/>
              <w:left w:val="nil"/>
              <w:bottom w:val="nil"/>
              <w:right w:val="nil"/>
            </w:tcBorders>
            <w:vAlign w:val="center"/>
            <w:hideMark/>
          </w:tcPr>
          <w:p w14:paraId="7081DB1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286,017,407</w:t>
            </w:r>
          </w:p>
        </w:tc>
      </w:tr>
      <w:tr w:rsidR="002D17A4" w14:paraId="6C6A1863" w14:textId="77777777">
        <w:trPr>
          <w:trHeight w:val="264"/>
        </w:trPr>
        <w:tc>
          <w:tcPr>
            <w:tcW w:w="3100" w:type="dxa"/>
            <w:tcBorders>
              <w:top w:val="nil"/>
              <w:left w:val="nil"/>
              <w:bottom w:val="nil"/>
              <w:right w:val="nil"/>
            </w:tcBorders>
            <w:vAlign w:val="center"/>
            <w:hideMark/>
          </w:tcPr>
          <w:p w14:paraId="64C0992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Europe (non-EU)</w:t>
            </w:r>
          </w:p>
        </w:tc>
        <w:tc>
          <w:tcPr>
            <w:tcW w:w="1940" w:type="dxa"/>
            <w:tcBorders>
              <w:top w:val="nil"/>
              <w:left w:val="nil"/>
              <w:bottom w:val="nil"/>
              <w:right w:val="nil"/>
            </w:tcBorders>
            <w:vAlign w:val="center"/>
            <w:hideMark/>
          </w:tcPr>
          <w:p w14:paraId="4BBFCE7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77,165,194</w:t>
            </w:r>
          </w:p>
        </w:tc>
        <w:tc>
          <w:tcPr>
            <w:tcW w:w="760" w:type="dxa"/>
            <w:tcBorders>
              <w:top w:val="nil"/>
              <w:left w:val="nil"/>
              <w:bottom w:val="nil"/>
              <w:right w:val="nil"/>
            </w:tcBorders>
            <w:vAlign w:val="center"/>
            <w:hideMark/>
          </w:tcPr>
          <w:p w14:paraId="185FD97D" w14:textId="77777777" w:rsidR="002D17A4" w:rsidRDefault="002D17A4">
            <w:pPr>
              <w:keepLines w:val="0"/>
              <w:tabs>
                <w:tab w:val="clear" w:pos="567"/>
                <w:tab w:val="clear" w:pos="720"/>
              </w:tabs>
              <w:jc w:val="right"/>
              <w:rPr>
                <w:rFonts w:ascii="Times New Roman" w:hAnsi="Times New Roman"/>
                <w:color w:val="000000"/>
                <w:sz w:val="20"/>
              </w:rPr>
            </w:pPr>
          </w:p>
        </w:tc>
        <w:tc>
          <w:tcPr>
            <w:tcW w:w="1760" w:type="dxa"/>
            <w:tcBorders>
              <w:top w:val="nil"/>
              <w:left w:val="nil"/>
              <w:bottom w:val="nil"/>
              <w:right w:val="nil"/>
            </w:tcBorders>
            <w:vAlign w:val="center"/>
            <w:hideMark/>
          </w:tcPr>
          <w:p w14:paraId="30273D5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71,021,055</w:t>
            </w:r>
          </w:p>
        </w:tc>
      </w:tr>
      <w:tr w:rsidR="002D17A4" w14:paraId="22512C20" w14:textId="77777777">
        <w:trPr>
          <w:trHeight w:val="264"/>
        </w:trPr>
        <w:tc>
          <w:tcPr>
            <w:tcW w:w="3100" w:type="dxa"/>
            <w:tcBorders>
              <w:top w:val="nil"/>
              <w:left w:val="nil"/>
              <w:bottom w:val="nil"/>
              <w:right w:val="nil"/>
            </w:tcBorders>
            <w:vAlign w:val="center"/>
            <w:hideMark/>
          </w:tcPr>
          <w:p w14:paraId="3D36749E"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North America</w:t>
            </w:r>
          </w:p>
        </w:tc>
        <w:tc>
          <w:tcPr>
            <w:tcW w:w="1940" w:type="dxa"/>
            <w:tcBorders>
              <w:top w:val="nil"/>
              <w:left w:val="nil"/>
              <w:bottom w:val="nil"/>
              <w:right w:val="nil"/>
            </w:tcBorders>
            <w:vAlign w:val="center"/>
            <w:hideMark/>
          </w:tcPr>
          <w:p w14:paraId="6D24A58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32,589,491</w:t>
            </w:r>
          </w:p>
        </w:tc>
        <w:tc>
          <w:tcPr>
            <w:tcW w:w="760" w:type="dxa"/>
            <w:tcBorders>
              <w:top w:val="nil"/>
              <w:left w:val="nil"/>
              <w:bottom w:val="nil"/>
              <w:right w:val="nil"/>
            </w:tcBorders>
            <w:vAlign w:val="center"/>
            <w:hideMark/>
          </w:tcPr>
          <w:p w14:paraId="31EF9EA9" w14:textId="77777777" w:rsidR="002D17A4" w:rsidRDefault="002D17A4">
            <w:pPr>
              <w:keepLines w:val="0"/>
              <w:tabs>
                <w:tab w:val="clear" w:pos="567"/>
                <w:tab w:val="clear" w:pos="720"/>
              </w:tabs>
              <w:jc w:val="right"/>
              <w:rPr>
                <w:rFonts w:ascii="Times New Roman" w:hAnsi="Times New Roman"/>
                <w:color w:val="000000"/>
                <w:sz w:val="20"/>
              </w:rPr>
            </w:pPr>
          </w:p>
        </w:tc>
        <w:tc>
          <w:tcPr>
            <w:tcW w:w="1760" w:type="dxa"/>
            <w:tcBorders>
              <w:top w:val="nil"/>
              <w:left w:val="nil"/>
              <w:bottom w:val="nil"/>
              <w:right w:val="nil"/>
            </w:tcBorders>
            <w:vAlign w:val="center"/>
            <w:hideMark/>
          </w:tcPr>
          <w:p w14:paraId="50A6993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48,672,761</w:t>
            </w:r>
          </w:p>
        </w:tc>
      </w:tr>
      <w:tr w:rsidR="002D17A4" w14:paraId="28603577" w14:textId="77777777">
        <w:trPr>
          <w:trHeight w:val="264"/>
        </w:trPr>
        <w:tc>
          <w:tcPr>
            <w:tcW w:w="3100" w:type="dxa"/>
            <w:tcBorders>
              <w:top w:val="nil"/>
              <w:left w:val="nil"/>
              <w:bottom w:val="nil"/>
              <w:right w:val="nil"/>
            </w:tcBorders>
            <w:vAlign w:val="center"/>
            <w:hideMark/>
          </w:tcPr>
          <w:p w14:paraId="1F168A3D"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Africa</w:t>
            </w:r>
          </w:p>
        </w:tc>
        <w:tc>
          <w:tcPr>
            <w:tcW w:w="1940" w:type="dxa"/>
            <w:tcBorders>
              <w:top w:val="nil"/>
              <w:left w:val="nil"/>
              <w:bottom w:val="nil"/>
              <w:right w:val="nil"/>
            </w:tcBorders>
            <w:vAlign w:val="center"/>
            <w:hideMark/>
          </w:tcPr>
          <w:p w14:paraId="3EC20BF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8,080,732</w:t>
            </w:r>
          </w:p>
        </w:tc>
        <w:tc>
          <w:tcPr>
            <w:tcW w:w="760" w:type="dxa"/>
            <w:tcBorders>
              <w:top w:val="nil"/>
              <w:left w:val="nil"/>
              <w:bottom w:val="nil"/>
              <w:right w:val="nil"/>
            </w:tcBorders>
            <w:vAlign w:val="center"/>
            <w:hideMark/>
          </w:tcPr>
          <w:p w14:paraId="3552F434" w14:textId="77777777" w:rsidR="002D17A4" w:rsidRDefault="002D17A4">
            <w:pPr>
              <w:keepLines w:val="0"/>
              <w:tabs>
                <w:tab w:val="clear" w:pos="567"/>
                <w:tab w:val="clear" w:pos="720"/>
              </w:tabs>
              <w:jc w:val="right"/>
              <w:rPr>
                <w:rFonts w:ascii="Times New Roman" w:hAnsi="Times New Roman"/>
                <w:color w:val="000000"/>
                <w:sz w:val="20"/>
              </w:rPr>
            </w:pPr>
          </w:p>
        </w:tc>
        <w:tc>
          <w:tcPr>
            <w:tcW w:w="1760" w:type="dxa"/>
            <w:tcBorders>
              <w:top w:val="nil"/>
              <w:left w:val="nil"/>
              <w:bottom w:val="nil"/>
              <w:right w:val="nil"/>
            </w:tcBorders>
            <w:vAlign w:val="center"/>
            <w:hideMark/>
          </w:tcPr>
          <w:p w14:paraId="4A6F3C1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4,422,184</w:t>
            </w:r>
          </w:p>
        </w:tc>
      </w:tr>
      <w:tr w:rsidR="002D17A4" w14:paraId="683D3867" w14:textId="77777777">
        <w:trPr>
          <w:trHeight w:val="264"/>
        </w:trPr>
        <w:tc>
          <w:tcPr>
            <w:tcW w:w="3100" w:type="dxa"/>
            <w:tcBorders>
              <w:top w:val="nil"/>
              <w:left w:val="nil"/>
              <w:bottom w:val="nil"/>
              <w:right w:val="nil"/>
            </w:tcBorders>
            <w:vAlign w:val="center"/>
            <w:hideMark/>
          </w:tcPr>
          <w:p w14:paraId="0DEFCF2E"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South America</w:t>
            </w:r>
          </w:p>
        </w:tc>
        <w:tc>
          <w:tcPr>
            <w:tcW w:w="1940" w:type="dxa"/>
            <w:tcBorders>
              <w:top w:val="nil"/>
              <w:left w:val="nil"/>
              <w:bottom w:val="nil"/>
              <w:right w:val="nil"/>
            </w:tcBorders>
            <w:vAlign w:val="center"/>
            <w:hideMark/>
          </w:tcPr>
          <w:p w14:paraId="43EBCCF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-5,890</w:t>
            </w:r>
          </w:p>
        </w:tc>
        <w:tc>
          <w:tcPr>
            <w:tcW w:w="760" w:type="dxa"/>
            <w:tcBorders>
              <w:top w:val="nil"/>
              <w:left w:val="nil"/>
              <w:bottom w:val="nil"/>
              <w:right w:val="nil"/>
            </w:tcBorders>
            <w:vAlign w:val="center"/>
            <w:hideMark/>
          </w:tcPr>
          <w:p w14:paraId="4823BF01" w14:textId="77777777" w:rsidR="002D17A4" w:rsidRDefault="002D17A4">
            <w:pPr>
              <w:keepLines w:val="0"/>
              <w:tabs>
                <w:tab w:val="clear" w:pos="567"/>
                <w:tab w:val="clear" w:pos="720"/>
              </w:tabs>
              <w:jc w:val="right"/>
              <w:rPr>
                <w:rFonts w:ascii="Times New Roman" w:hAnsi="Times New Roman"/>
                <w:color w:val="000000"/>
                <w:sz w:val="20"/>
              </w:rPr>
            </w:pPr>
          </w:p>
        </w:tc>
        <w:tc>
          <w:tcPr>
            <w:tcW w:w="1760" w:type="dxa"/>
            <w:tcBorders>
              <w:top w:val="nil"/>
              <w:left w:val="nil"/>
              <w:bottom w:val="nil"/>
              <w:right w:val="nil"/>
            </w:tcBorders>
            <w:vAlign w:val="center"/>
            <w:hideMark/>
          </w:tcPr>
          <w:p w14:paraId="1E6372F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38,163</w:t>
            </w:r>
          </w:p>
        </w:tc>
      </w:tr>
      <w:tr w:rsidR="002D17A4" w14:paraId="552E78A1" w14:textId="77777777">
        <w:trPr>
          <w:trHeight w:val="276"/>
        </w:trPr>
        <w:tc>
          <w:tcPr>
            <w:tcW w:w="3100" w:type="dxa"/>
            <w:tcBorders>
              <w:top w:val="nil"/>
              <w:left w:val="nil"/>
              <w:bottom w:val="nil"/>
              <w:right w:val="nil"/>
            </w:tcBorders>
            <w:vAlign w:val="center"/>
            <w:hideMark/>
          </w:tcPr>
          <w:p w14:paraId="0FA9B1B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Australia and Oceania</w:t>
            </w:r>
          </w:p>
        </w:tc>
        <w:tc>
          <w:tcPr>
            <w:tcW w:w="1940" w:type="dxa"/>
            <w:tcBorders>
              <w:top w:val="nil"/>
              <w:left w:val="nil"/>
              <w:bottom w:val="nil"/>
              <w:right w:val="nil"/>
            </w:tcBorders>
            <w:vAlign w:val="center"/>
            <w:hideMark/>
          </w:tcPr>
          <w:p w14:paraId="7C14963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-13,051</w:t>
            </w:r>
          </w:p>
        </w:tc>
        <w:tc>
          <w:tcPr>
            <w:tcW w:w="760" w:type="dxa"/>
            <w:tcBorders>
              <w:top w:val="nil"/>
              <w:left w:val="nil"/>
              <w:bottom w:val="nil"/>
              <w:right w:val="nil"/>
            </w:tcBorders>
            <w:vAlign w:val="center"/>
            <w:hideMark/>
          </w:tcPr>
          <w:p w14:paraId="3CD2E3A4" w14:textId="77777777" w:rsidR="002D17A4" w:rsidRDefault="002D17A4">
            <w:pPr>
              <w:keepLines w:val="0"/>
              <w:tabs>
                <w:tab w:val="clear" w:pos="567"/>
                <w:tab w:val="clear" w:pos="720"/>
              </w:tabs>
              <w:jc w:val="right"/>
              <w:rPr>
                <w:rFonts w:ascii="Times New Roman" w:hAnsi="Times New Roman"/>
                <w:color w:val="000000"/>
                <w:sz w:val="20"/>
              </w:rPr>
            </w:pPr>
          </w:p>
        </w:tc>
        <w:tc>
          <w:tcPr>
            <w:tcW w:w="1760" w:type="dxa"/>
            <w:tcBorders>
              <w:top w:val="nil"/>
              <w:left w:val="nil"/>
              <w:bottom w:val="nil"/>
              <w:right w:val="nil"/>
            </w:tcBorders>
            <w:vAlign w:val="center"/>
            <w:hideMark/>
          </w:tcPr>
          <w:p w14:paraId="0173DE9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63,470</w:t>
            </w:r>
          </w:p>
        </w:tc>
      </w:tr>
      <w:tr w:rsidR="002D17A4" w14:paraId="4FE2138F" w14:textId="77777777">
        <w:trPr>
          <w:trHeight w:val="276"/>
        </w:trPr>
        <w:tc>
          <w:tcPr>
            <w:tcW w:w="3100" w:type="dxa"/>
            <w:tcBorders>
              <w:top w:val="nil"/>
              <w:left w:val="nil"/>
              <w:bottom w:val="nil"/>
              <w:right w:val="nil"/>
            </w:tcBorders>
            <w:vAlign w:val="center"/>
            <w:hideMark/>
          </w:tcPr>
          <w:p w14:paraId="72D6A06A"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Total</w:t>
            </w:r>
          </w:p>
        </w:tc>
        <w:tc>
          <w:tcPr>
            <w:tcW w:w="1940" w:type="dxa"/>
            <w:tcBorders>
              <w:top w:val="single" w:sz="8" w:space="0" w:color="auto"/>
              <w:left w:val="nil"/>
              <w:bottom w:val="double" w:sz="6" w:space="0" w:color="auto"/>
              <w:right w:val="nil"/>
            </w:tcBorders>
            <w:vAlign w:val="center"/>
            <w:hideMark/>
          </w:tcPr>
          <w:p w14:paraId="2ED4E557"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905,201,048</w:t>
            </w:r>
          </w:p>
        </w:tc>
        <w:tc>
          <w:tcPr>
            <w:tcW w:w="760" w:type="dxa"/>
            <w:tcBorders>
              <w:top w:val="nil"/>
              <w:left w:val="nil"/>
              <w:bottom w:val="nil"/>
              <w:right w:val="nil"/>
            </w:tcBorders>
            <w:vAlign w:val="center"/>
            <w:hideMark/>
          </w:tcPr>
          <w:p w14:paraId="386F048F" w14:textId="77777777" w:rsidR="002D17A4" w:rsidRDefault="002D17A4">
            <w:pPr>
              <w:keepLines w:val="0"/>
              <w:tabs>
                <w:tab w:val="clear" w:pos="567"/>
                <w:tab w:val="clear" w:pos="720"/>
              </w:tabs>
              <w:jc w:val="right"/>
              <w:rPr>
                <w:rFonts w:ascii="Times New Roman" w:hAnsi="Times New Roman"/>
                <w:b/>
                <w:color w:val="000000"/>
                <w:sz w:val="20"/>
              </w:rPr>
            </w:pPr>
          </w:p>
        </w:tc>
        <w:tc>
          <w:tcPr>
            <w:tcW w:w="1760" w:type="dxa"/>
            <w:tcBorders>
              <w:top w:val="single" w:sz="8" w:space="0" w:color="auto"/>
              <w:left w:val="nil"/>
              <w:bottom w:val="double" w:sz="6" w:space="0" w:color="auto"/>
              <w:right w:val="nil"/>
            </w:tcBorders>
            <w:vAlign w:val="center"/>
            <w:hideMark/>
          </w:tcPr>
          <w:p w14:paraId="160EC682"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814,978,388</w:t>
            </w:r>
          </w:p>
        </w:tc>
      </w:tr>
    </w:tbl>
    <w:p w14:paraId="2F1546D7" w14:textId="77777777" w:rsidR="002D17A4" w:rsidRDefault="002D17A4">
      <w:pPr>
        <w:keepLines w:val="0"/>
        <w:tabs>
          <w:tab w:val="clear" w:pos="567"/>
          <w:tab w:val="clear" w:pos="720"/>
        </w:tabs>
        <w:jc w:val="left"/>
        <w:rPr>
          <w:rFonts w:ascii="Times New Roman" w:hAnsi="Times New Roman"/>
          <w:sz w:val="20"/>
        </w:rPr>
      </w:pPr>
    </w:p>
    <w:p w14:paraId="5E4B838A" w14:textId="77777777" w:rsidR="002D17A4" w:rsidRDefault="002D17A4">
      <w:pPr>
        <w:keepLines w:val="0"/>
        <w:tabs>
          <w:tab w:val="clear" w:pos="567"/>
          <w:tab w:val="clear" w:pos="720"/>
        </w:tabs>
        <w:jc w:val="left"/>
        <w:rPr>
          <w:rFonts w:ascii="Times New Roman" w:hAnsi="Times New Roman"/>
          <w:sz w:val="20"/>
        </w:rPr>
      </w:pPr>
    </w:p>
    <w:p w14:paraId="12023262" w14:textId="77777777" w:rsidR="002D17A4" w:rsidRDefault="002D17A4">
      <w:pPr>
        <w:tabs>
          <w:tab w:val="clear" w:pos="567"/>
          <w:tab w:val="left" w:pos="270"/>
        </w:tabs>
        <w:rPr>
          <w:rFonts w:ascii="Times New Roman" w:hAnsi="Times New Roman"/>
          <w:sz w:val="20"/>
        </w:rPr>
      </w:pPr>
    </w:p>
    <w:tbl>
      <w:tblPr>
        <w:tblW w:w="7560" w:type="dxa"/>
        <w:tblCellMar>
          <w:left w:w="70" w:type="dxa"/>
          <w:right w:w="70" w:type="dxa"/>
        </w:tblCellMar>
        <w:tblLook w:val="04A0" w:firstRow="1" w:lastRow="0" w:firstColumn="1" w:lastColumn="0" w:noHBand="0" w:noVBand="1"/>
      </w:tblPr>
      <w:tblGrid>
        <w:gridCol w:w="3100"/>
        <w:gridCol w:w="1940"/>
        <w:gridCol w:w="760"/>
        <w:gridCol w:w="1760"/>
      </w:tblGrid>
      <w:tr w:rsidR="002D17A4" w14:paraId="1DC52E4B" w14:textId="77777777">
        <w:trPr>
          <w:trHeight w:val="276"/>
        </w:trPr>
        <w:tc>
          <w:tcPr>
            <w:tcW w:w="3100" w:type="dxa"/>
            <w:tcBorders>
              <w:top w:val="nil"/>
              <w:left w:val="nil"/>
              <w:bottom w:val="nil"/>
              <w:right w:val="nil"/>
            </w:tcBorders>
            <w:vAlign w:val="center"/>
            <w:hideMark/>
          </w:tcPr>
          <w:p w14:paraId="795386A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Service imports</w:t>
            </w:r>
          </w:p>
        </w:tc>
        <w:tc>
          <w:tcPr>
            <w:tcW w:w="1940" w:type="dxa"/>
            <w:tcBorders>
              <w:top w:val="nil"/>
              <w:left w:val="nil"/>
              <w:bottom w:val="single" w:sz="8" w:space="0" w:color="auto"/>
              <w:right w:val="nil"/>
            </w:tcBorders>
            <w:vAlign w:val="center"/>
            <w:hideMark/>
          </w:tcPr>
          <w:p w14:paraId="1460D510"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760" w:type="dxa"/>
            <w:tcBorders>
              <w:top w:val="nil"/>
              <w:left w:val="nil"/>
              <w:bottom w:val="nil"/>
              <w:right w:val="nil"/>
            </w:tcBorders>
            <w:vAlign w:val="center"/>
            <w:hideMark/>
          </w:tcPr>
          <w:p w14:paraId="61DA82FA" w14:textId="77777777" w:rsidR="002D17A4" w:rsidRDefault="002D17A4">
            <w:pPr>
              <w:keepLines w:val="0"/>
              <w:tabs>
                <w:tab w:val="clear" w:pos="567"/>
                <w:tab w:val="clear" w:pos="720"/>
              </w:tabs>
              <w:jc w:val="center"/>
              <w:rPr>
                <w:rFonts w:ascii="Times New Roman" w:hAnsi="Times New Roman"/>
                <w:color w:val="000000"/>
                <w:sz w:val="20"/>
              </w:rPr>
            </w:pPr>
          </w:p>
        </w:tc>
        <w:tc>
          <w:tcPr>
            <w:tcW w:w="1760" w:type="dxa"/>
            <w:tcBorders>
              <w:top w:val="nil"/>
              <w:left w:val="nil"/>
              <w:bottom w:val="single" w:sz="8" w:space="0" w:color="auto"/>
              <w:right w:val="nil"/>
            </w:tcBorders>
            <w:vAlign w:val="center"/>
            <w:hideMark/>
          </w:tcPr>
          <w:p w14:paraId="16DFAB8E"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4EB3668E" w14:textId="77777777">
        <w:trPr>
          <w:trHeight w:val="264"/>
        </w:trPr>
        <w:tc>
          <w:tcPr>
            <w:tcW w:w="3100" w:type="dxa"/>
            <w:tcBorders>
              <w:top w:val="nil"/>
              <w:left w:val="nil"/>
              <w:bottom w:val="nil"/>
              <w:right w:val="nil"/>
            </w:tcBorders>
            <w:vAlign w:val="center"/>
            <w:hideMark/>
          </w:tcPr>
          <w:p w14:paraId="308DC691" w14:textId="77777777" w:rsidR="002D17A4" w:rsidRDefault="002D17A4">
            <w:pPr>
              <w:keepLines w:val="0"/>
              <w:tabs>
                <w:tab w:val="clear" w:pos="567"/>
                <w:tab w:val="clear" w:pos="720"/>
              </w:tabs>
              <w:jc w:val="center"/>
              <w:rPr>
                <w:rFonts w:ascii="Times New Roman" w:hAnsi="Times New Roman"/>
                <w:color w:val="000000"/>
                <w:sz w:val="20"/>
              </w:rPr>
            </w:pPr>
          </w:p>
        </w:tc>
        <w:tc>
          <w:tcPr>
            <w:tcW w:w="1940" w:type="dxa"/>
            <w:tcBorders>
              <w:top w:val="nil"/>
              <w:left w:val="nil"/>
              <w:bottom w:val="nil"/>
              <w:right w:val="nil"/>
            </w:tcBorders>
            <w:vAlign w:val="center"/>
            <w:hideMark/>
          </w:tcPr>
          <w:p w14:paraId="4A0781EA" w14:textId="77777777" w:rsidR="002D17A4" w:rsidRDefault="002D17A4">
            <w:pPr>
              <w:keepLines w:val="0"/>
              <w:tabs>
                <w:tab w:val="clear" w:pos="567"/>
                <w:tab w:val="clear" w:pos="720"/>
              </w:tabs>
              <w:rPr>
                <w:rFonts w:ascii="Times New Roman" w:hAnsi="Times New Roman"/>
                <w:sz w:val="20"/>
              </w:rPr>
            </w:pPr>
          </w:p>
        </w:tc>
        <w:tc>
          <w:tcPr>
            <w:tcW w:w="760" w:type="dxa"/>
            <w:tcBorders>
              <w:top w:val="nil"/>
              <w:left w:val="nil"/>
              <w:bottom w:val="nil"/>
              <w:right w:val="nil"/>
            </w:tcBorders>
            <w:vAlign w:val="center"/>
            <w:hideMark/>
          </w:tcPr>
          <w:p w14:paraId="1D0FD4A9" w14:textId="77777777" w:rsidR="002D17A4" w:rsidRDefault="002D17A4">
            <w:pPr>
              <w:keepLines w:val="0"/>
              <w:tabs>
                <w:tab w:val="clear" w:pos="567"/>
                <w:tab w:val="clear" w:pos="720"/>
              </w:tabs>
              <w:jc w:val="right"/>
              <w:rPr>
                <w:rFonts w:ascii="Times New Roman" w:hAnsi="Times New Roman"/>
                <w:sz w:val="20"/>
              </w:rPr>
            </w:pPr>
          </w:p>
        </w:tc>
        <w:tc>
          <w:tcPr>
            <w:tcW w:w="1760" w:type="dxa"/>
            <w:tcBorders>
              <w:top w:val="nil"/>
              <w:left w:val="nil"/>
              <w:bottom w:val="nil"/>
              <w:right w:val="nil"/>
            </w:tcBorders>
            <w:vAlign w:val="center"/>
            <w:hideMark/>
          </w:tcPr>
          <w:p w14:paraId="035E2B65" w14:textId="77777777" w:rsidR="002D17A4" w:rsidRDefault="002D17A4">
            <w:pPr>
              <w:keepLines w:val="0"/>
              <w:tabs>
                <w:tab w:val="clear" w:pos="567"/>
                <w:tab w:val="clear" w:pos="720"/>
              </w:tabs>
              <w:jc w:val="right"/>
              <w:rPr>
                <w:rFonts w:ascii="Times New Roman" w:hAnsi="Times New Roman"/>
                <w:sz w:val="20"/>
              </w:rPr>
            </w:pPr>
          </w:p>
        </w:tc>
      </w:tr>
      <w:tr w:rsidR="002D17A4" w14:paraId="6BE00B0E" w14:textId="77777777">
        <w:trPr>
          <w:trHeight w:val="264"/>
        </w:trPr>
        <w:tc>
          <w:tcPr>
            <w:tcW w:w="3100" w:type="dxa"/>
            <w:tcBorders>
              <w:top w:val="nil"/>
              <w:left w:val="nil"/>
              <w:bottom w:val="nil"/>
              <w:right w:val="nil"/>
            </w:tcBorders>
            <w:vAlign w:val="center"/>
            <w:hideMark/>
          </w:tcPr>
          <w:p w14:paraId="53723D8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EU</w:t>
            </w:r>
          </w:p>
        </w:tc>
        <w:tc>
          <w:tcPr>
            <w:tcW w:w="1940" w:type="dxa"/>
            <w:tcBorders>
              <w:top w:val="nil"/>
              <w:left w:val="nil"/>
              <w:bottom w:val="nil"/>
              <w:right w:val="nil"/>
            </w:tcBorders>
            <w:vAlign w:val="center"/>
            <w:hideMark/>
          </w:tcPr>
          <w:p w14:paraId="60AEA1F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240,927,760</w:t>
            </w:r>
          </w:p>
        </w:tc>
        <w:tc>
          <w:tcPr>
            <w:tcW w:w="760" w:type="dxa"/>
            <w:tcBorders>
              <w:top w:val="nil"/>
              <w:left w:val="nil"/>
              <w:bottom w:val="nil"/>
              <w:right w:val="nil"/>
            </w:tcBorders>
            <w:vAlign w:val="center"/>
            <w:hideMark/>
          </w:tcPr>
          <w:p w14:paraId="268805E7" w14:textId="77777777" w:rsidR="002D17A4" w:rsidRDefault="002D17A4">
            <w:pPr>
              <w:keepLines w:val="0"/>
              <w:tabs>
                <w:tab w:val="clear" w:pos="567"/>
                <w:tab w:val="clear" w:pos="720"/>
              </w:tabs>
              <w:jc w:val="right"/>
              <w:rPr>
                <w:rFonts w:ascii="Times New Roman" w:hAnsi="Times New Roman"/>
                <w:color w:val="000000"/>
                <w:sz w:val="20"/>
              </w:rPr>
            </w:pPr>
          </w:p>
        </w:tc>
        <w:tc>
          <w:tcPr>
            <w:tcW w:w="1760" w:type="dxa"/>
            <w:tcBorders>
              <w:top w:val="nil"/>
              <w:left w:val="nil"/>
              <w:bottom w:val="nil"/>
              <w:right w:val="nil"/>
            </w:tcBorders>
            <w:vAlign w:val="center"/>
            <w:hideMark/>
          </w:tcPr>
          <w:p w14:paraId="4B5736D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249,841,071</w:t>
            </w:r>
          </w:p>
        </w:tc>
      </w:tr>
      <w:tr w:rsidR="002D17A4" w14:paraId="757FBE6B" w14:textId="77777777">
        <w:trPr>
          <w:trHeight w:val="276"/>
        </w:trPr>
        <w:tc>
          <w:tcPr>
            <w:tcW w:w="3100" w:type="dxa"/>
            <w:tcBorders>
              <w:top w:val="nil"/>
              <w:left w:val="nil"/>
              <w:bottom w:val="nil"/>
              <w:right w:val="nil"/>
            </w:tcBorders>
            <w:vAlign w:val="center"/>
            <w:hideMark/>
          </w:tcPr>
          <w:p w14:paraId="0D150B5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lang w:eastAsia="hu-HU"/>
              </w:rPr>
              <w:t>NON- EU</w:t>
            </w:r>
          </w:p>
        </w:tc>
        <w:tc>
          <w:tcPr>
            <w:tcW w:w="1940" w:type="dxa"/>
            <w:tcBorders>
              <w:top w:val="nil"/>
              <w:left w:val="nil"/>
              <w:bottom w:val="nil"/>
              <w:right w:val="nil"/>
            </w:tcBorders>
            <w:vAlign w:val="center"/>
            <w:hideMark/>
          </w:tcPr>
          <w:p w14:paraId="7B60571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2,874,549</w:t>
            </w:r>
          </w:p>
        </w:tc>
        <w:tc>
          <w:tcPr>
            <w:tcW w:w="760" w:type="dxa"/>
            <w:tcBorders>
              <w:top w:val="nil"/>
              <w:left w:val="nil"/>
              <w:bottom w:val="nil"/>
              <w:right w:val="nil"/>
            </w:tcBorders>
            <w:vAlign w:val="center"/>
            <w:hideMark/>
          </w:tcPr>
          <w:p w14:paraId="39F971A2" w14:textId="77777777" w:rsidR="002D17A4" w:rsidRDefault="002D17A4">
            <w:pPr>
              <w:keepLines w:val="0"/>
              <w:tabs>
                <w:tab w:val="clear" w:pos="567"/>
                <w:tab w:val="clear" w:pos="720"/>
              </w:tabs>
              <w:jc w:val="right"/>
              <w:rPr>
                <w:rFonts w:ascii="Times New Roman" w:hAnsi="Times New Roman"/>
                <w:color w:val="000000"/>
                <w:sz w:val="20"/>
              </w:rPr>
            </w:pPr>
          </w:p>
        </w:tc>
        <w:tc>
          <w:tcPr>
            <w:tcW w:w="1760" w:type="dxa"/>
            <w:tcBorders>
              <w:top w:val="nil"/>
              <w:left w:val="nil"/>
              <w:bottom w:val="nil"/>
              <w:right w:val="nil"/>
            </w:tcBorders>
            <w:vAlign w:val="center"/>
            <w:hideMark/>
          </w:tcPr>
          <w:p w14:paraId="318925E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3,282,295</w:t>
            </w:r>
          </w:p>
        </w:tc>
      </w:tr>
      <w:tr w:rsidR="002D17A4" w14:paraId="432B8EAC" w14:textId="77777777">
        <w:trPr>
          <w:trHeight w:val="276"/>
        </w:trPr>
        <w:tc>
          <w:tcPr>
            <w:tcW w:w="3100" w:type="dxa"/>
            <w:tcBorders>
              <w:top w:val="nil"/>
              <w:left w:val="nil"/>
              <w:bottom w:val="nil"/>
              <w:right w:val="nil"/>
            </w:tcBorders>
            <w:vAlign w:val="center"/>
            <w:hideMark/>
          </w:tcPr>
          <w:p w14:paraId="40B91538"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lang w:eastAsia="hu-HU"/>
              </w:rPr>
              <w:t>Total</w:t>
            </w:r>
          </w:p>
        </w:tc>
        <w:tc>
          <w:tcPr>
            <w:tcW w:w="1940" w:type="dxa"/>
            <w:tcBorders>
              <w:top w:val="single" w:sz="8" w:space="0" w:color="auto"/>
              <w:left w:val="nil"/>
              <w:bottom w:val="double" w:sz="6" w:space="0" w:color="auto"/>
              <w:right w:val="nil"/>
            </w:tcBorders>
            <w:vAlign w:val="center"/>
            <w:hideMark/>
          </w:tcPr>
          <w:p w14:paraId="176FD30C"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243,802,309</w:t>
            </w:r>
          </w:p>
        </w:tc>
        <w:tc>
          <w:tcPr>
            <w:tcW w:w="760" w:type="dxa"/>
            <w:tcBorders>
              <w:top w:val="nil"/>
              <w:left w:val="nil"/>
              <w:bottom w:val="nil"/>
              <w:right w:val="nil"/>
            </w:tcBorders>
            <w:vAlign w:val="center"/>
            <w:hideMark/>
          </w:tcPr>
          <w:p w14:paraId="380034B3" w14:textId="77777777" w:rsidR="002D17A4" w:rsidRDefault="002D17A4">
            <w:pPr>
              <w:keepLines w:val="0"/>
              <w:tabs>
                <w:tab w:val="clear" w:pos="567"/>
                <w:tab w:val="clear" w:pos="720"/>
              </w:tabs>
              <w:jc w:val="right"/>
              <w:rPr>
                <w:rFonts w:ascii="Times New Roman" w:hAnsi="Times New Roman"/>
                <w:b/>
                <w:color w:val="000000"/>
                <w:sz w:val="20"/>
              </w:rPr>
            </w:pPr>
          </w:p>
        </w:tc>
        <w:tc>
          <w:tcPr>
            <w:tcW w:w="1760" w:type="dxa"/>
            <w:tcBorders>
              <w:top w:val="single" w:sz="8" w:space="0" w:color="auto"/>
              <w:left w:val="nil"/>
              <w:bottom w:val="double" w:sz="6" w:space="0" w:color="auto"/>
              <w:right w:val="nil"/>
            </w:tcBorders>
            <w:vAlign w:val="center"/>
            <w:hideMark/>
          </w:tcPr>
          <w:p w14:paraId="7AF2797C"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253,123,366</w:t>
            </w:r>
          </w:p>
        </w:tc>
      </w:tr>
    </w:tbl>
    <w:p w14:paraId="790D2370" w14:textId="77777777" w:rsidR="002D17A4" w:rsidRDefault="002D17A4">
      <w:pPr>
        <w:keepLines w:val="0"/>
        <w:tabs>
          <w:tab w:val="clear" w:pos="567"/>
          <w:tab w:val="clear" w:pos="720"/>
        </w:tabs>
        <w:jc w:val="left"/>
        <w:rPr>
          <w:rFonts w:ascii="Times New Roman" w:hAnsi="Times New Roman"/>
          <w:sz w:val="20"/>
        </w:rPr>
      </w:pPr>
    </w:p>
    <w:p w14:paraId="0815806B" w14:textId="77777777" w:rsidR="002D17A4" w:rsidRDefault="007E4F75">
      <w:pPr>
        <w:pStyle w:val="Heading1"/>
        <w:numPr>
          <w:ilvl w:val="0"/>
          <w:numId w:val="19"/>
        </w:numPr>
        <w:rPr>
          <w:b/>
          <w:bCs/>
          <w:sz w:val="20"/>
          <w:u w:val="single"/>
          <w:lang w:val="en-GB"/>
        </w:rPr>
      </w:pPr>
      <w:r>
        <w:rPr>
          <w:b/>
          <w:bCs/>
          <w:sz w:val="20"/>
          <w:u w:val="single"/>
          <w:lang w:val="en-GB"/>
        </w:rPr>
        <w:t>services used</w:t>
      </w:r>
    </w:p>
    <w:p w14:paraId="3BEC3EBF" w14:textId="77777777" w:rsidR="002D17A4" w:rsidRDefault="007E4F75">
      <w:pPr>
        <w:rPr>
          <w:rFonts w:ascii="Times New Roman" w:hAnsi="Times New Roman"/>
          <w:sz w:val="20"/>
        </w:rPr>
      </w:pPr>
      <w:r>
        <w:rPr>
          <w:rFonts w:ascii="Times New Roman" w:hAnsi="Times New Roman"/>
          <w:sz w:val="20"/>
        </w:rPr>
        <w:t>Services used were the following:</w:t>
      </w:r>
      <w:r>
        <w:rPr>
          <w:rFonts w:ascii="Times New Roman" w:hAnsi="Times New Roman"/>
          <w:b/>
          <w:color w:val="FF0000"/>
          <w:sz w:val="20"/>
        </w:rPr>
        <w:t xml:space="preserve"> </w:t>
      </w:r>
      <w:r>
        <w:rPr>
          <w:rFonts w:ascii="Times New Roman" w:hAnsi="Times New Roman"/>
          <w:b/>
          <w:sz w:val="20"/>
        </w:rPr>
        <w:t xml:space="preserve">  </w:t>
      </w:r>
    </w:p>
    <w:p w14:paraId="712FEFDD" w14:textId="77777777" w:rsidR="002D17A4" w:rsidRDefault="007E4F75">
      <w:pPr>
        <w:rPr>
          <w:rFonts w:ascii="Verdana" w:hAnsi="Verdana"/>
          <w:b/>
          <w:color w:val="FF0000"/>
          <w:sz w:val="20"/>
        </w:rPr>
      </w:pPr>
      <w:r>
        <w:rPr>
          <w:rFonts w:ascii="Verdana" w:hAnsi="Verdana"/>
          <w:b/>
          <w:sz w:val="20"/>
        </w:rPr>
        <w:t xml:space="preserve">  </w:t>
      </w:r>
    </w:p>
    <w:tbl>
      <w:tblPr>
        <w:tblW w:w="8400" w:type="dxa"/>
        <w:tblLayout w:type="fixed"/>
        <w:tblCellMar>
          <w:left w:w="70" w:type="dxa"/>
          <w:right w:w="70" w:type="dxa"/>
        </w:tblCellMar>
        <w:tblLook w:val="04A0" w:firstRow="1" w:lastRow="0" w:firstColumn="1" w:lastColumn="0" w:noHBand="0" w:noVBand="1"/>
      </w:tblPr>
      <w:tblGrid>
        <w:gridCol w:w="4300"/>
        <w:gridCol w:w="1700"/>
        <w:gridCol w:w="760"/>
        <w:gridCol w:w="1640"/>
      </w:tblGrid>
      <w:tr w:rsidR="002D17A4" w14:paraId="230E9229" w14:textId="77777777">
        <w:trPr>
          <w:trHeight w:val="276"/>
        </w:trPr>
        <w:tc>
          <w:tcPr>
            <w:tcW w:w="4300" w:type="dxa"/>
            <w:tcBorders>
              <w:top w:val="nil"/>
              <w:left w:val="nil"/>
              <w:bottom w:val="nil"/>
              <w:right w:val="nil"/>
            </w:tcBorders>
            <w:vAlign w:val="center"/>
            <w:hideMark/>
          </w:tcPr>
          <w:p w14:paraId="5711E041" w14:textId="77777777" w:rsidR="002D17A4" w:rsidRDefault="002D17A4">
            <w:pPr>
              <w:keepLines w:val="0"/>
              <w:tabs>
                <w:tab w:val="clear" w:pos="567"/>
                <w:tab w:val="clear" w:pos="720"/>
              </w:tabs>
              <w:jc w:val="left"/>
              <w:rPr>
                <w:rFonts w:ascii="Times New Roman" w:hAnsi="Times New Roman"/>
                <w:sz w:val="20"/>
              </w:rPr>
            </w:pPr>
          </w:p>
        </w:tc>
        <w:tc>
          <w:tcPr>
            <w:tcW w:w="1700" w:type="dxa"/>
            <w:tcBorders>
              <w:top w:val="nil"/>
              <w:left w:val="nil"/>
              <w:bottom w:val="single" w:sz="8" w:space="0" w:color="auto"/>
              <w:right w:val="nil"/>
            </w:tcBorders>
            <w:vAlign w:val="center"/>
            <w:hideMark/>
          </w:tcPr>
          <w:p w14:paraId="63D4F7E6"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760" w:type="dxa"/>
            <w:tcBorders>
              <w:top w:val="nil"/>
              <w:left w:val="nil"/>
              <w:bottom w:val="nil"/>
              <w:right w:val="nil"/>
            </w:tcBorders>
            <w:vAlign w:val="center"/>
            <w:hideMark/>
          </w:tcPr>
          <w:p w14:paraId="7C372E08" w14:textId="77777777" w:rsidR="002D17A4" w:rsidRDefault="002D17A4">
            <w:pPr>
              <w:keepLines w:val="0"/>
              <w:tabs>
                <w:tab w:val="clear" w:pos="567"/>
                <w:tab w:val="clear" w:pos="720"/>
              </w:tabs>
              <w:jc w:val="center"/>
              <w:rPr>
                <w:rFonts w:ascii="Times New Roman" w:hAnsi="Times New Roman"/>
                <w:color w:val="000000"/>
                <w:sz w:val="20"/>
              </w:rPr>
            </w:pPr>
          </w:p>
        </w:tc>
        <w:tc>
          <w:tcPr>
            <w:tcW w:w="1640" w:type="dxa"/>
            <w:tcBorders>
              <w:top w:val="nil"/>
              <w:left w:val="nil"/>
              <w:bottom w:val="single" w:sz="8" w:space="0" w:color="auto"/>
              <w:right w:val="nil"/>
            </w:tcBorders>
            <w:vAlign w:val="center"/>
            <w:hideMark/>
          </w:tcPr>
          <w:p w14:paraId="6BEDF64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5E0A4D65" w14:textId="77777777">
        <w:trPr>
          <w:trHeight w:val="264"/>
        </w:trPr>
        <w:tc>
          <w:tcPr>
            <w:tcW w:w="4300" w:type="dxa"/>
            <w:tcBorders>
              <w:top w:val="nil"/>
              <w:left w:val="nil"/>
              <w:bottom w:val="nil"/>
              <w:right w:val="nil"/>
            </w:tcBorders>
            <w:hideMark/>
          </w:tcPr>
          <w:p w14:paraId="0109EC91"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Services related to production</w:t>
            </w:r>
          </w:p>
        </w:tc>
        <w:tc>
          <w:tcPr>
            <w:tcW w:w="1700" w:type="dxa"/>
            <w:tcBorders>
              <w:top w:val="nil"/>
              <w:left w:val="nil"/>
              <w:bottom w:val="nil"/>
              <w:right w:val="nil"/>
            </w:tcBorders>
            <w:vAlign w:val="center"/>
            <w:hideMark/>
          </w:tcPr>
          <w:p w14:paraId="74C5169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61,995,371</w:t>
            </w:r>
          </w:p>
        </w:tc>
        <w:tc>
          <w:tcPr>
            <w:tcW w:w="760" w:type="dxa"/>
            <w:tcBorders>
              <w:top w:val="nil"/>
              <w:left w:val="nil"/>
              <w:bottom w:val="nil"/>
              <w:right w:val="nil"/>
            </w:tcBorders>
            <w:vAlign w:val="center"/>
            <w:hideMark/>
          </w:tcPr>
          <w:p w14:paraId="4800AD98"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5D1086A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32,192,987</w:t>
            </w:r>
          </w:p>
        </w:tc>
      </w:tr>
      <w:tr w:rsidR="002D17A4" w14:paraId="49071D88" w14:textId="77777777">
        <w:trPr>
          <w:trHeight w:val="264"/>
        </w:trPr>
        <w:tc>
          <w:tcPr>
            <w:tcW w:w="4300" w:type="dxa"/>
            <w:tcBorders>
              <w:top w:val="nil"/>
              <w:left w:val="nil"/>
              <w:bottom w:val="nil"/>
              <w:right w:val="nil"/>
            </w:tcBorders>
            <w:hideMark/>
          </w:tcPr>
          <w:p w14:paraId="4C47F34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Staff costs</w:t>
            </w:r>
          </w:p>
        </w:tc>
        <w:tc>
          <w:tcPr>
            <w:tcW w:w="1700" w:type="dxa"/>
            <w:tcBorders>
              <w:top w:val="nil"/>
              <w:left w:val="nil"/>
              <w:bottom w:val="nil"/>
              <w:right w:val="nil"/>
            </w:tcBorders>
            <w:vAlign w:val="center"/>
            <w:hideMark/>
          </w:tcPr>
          <w:p w14:paraId="7F4CF7F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41,861,520</w:t>
            </w:r>
          </w:p>
        </w:tc>
        <w:tc>
          <w:tcPr>
            <w:tcW w:w="760" w:type="dxa"/>
            <w:tcBorders>
              <w:top w:val="nil"/>
              <w:left w:val="nil"/>
              <w:bottom w:val="nil"/>
              <w:right w:val="nil"/>
            </w:tcBorders>
            <w:vAlign w:val="center"/>
            <w:hideMark/>
          </w:tcPr>
          <w:p w14:paraId="46D153EF"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678DE13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37,244,881</w:t>
            </w:r>
          </w:p>
        </w:tc>
      </w:tr>
      <w:tr w:rsidR="002D17A4" w14:paraId="6934C1F9" w14:textId="77777777">
        <w:trPr>
          <w:trHeight w:val="264"/>
        </w:trPr>
        <w:tc>
          <w:tcPr>
            <w:tcW w:w="4300" w:type="dxa"/>
            <w:tcBorders>
              <w:top w:val="nil"/>
              <w:left w:val="nil"/>
              <w:bottom w:val="nil"/>
              <w:right w:val="nil"/>
            </w:tcBorders>
            <w:hideMark/>
          </w:tcPr>
          <w:p w14:paraId="3104B69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APA (transfer-price adjustment)</w:t>
            </w:r>
          </w:p>
        </w:tc>
        <w:tc>
          <w:tcPr>
            <w:tcW w:w="1700" w:type="dxa"/>
            <w:tcBorders>
              <w:top w:val="nil"/>
              <w:left w:val="nil"/>
              <w:bottom w:val="nil"/>
              <w:right w:val="nil"/>
            </w:tcBorders>
            <w:vAlign w:val="center"/>
            <w:hideMark/>
          </w:tcPr>
          <w:p w14:paraId="1CDE4E1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52,202,702</w:t>
            </w:r>
          </w:p>
        </w:tc>
        <w:tc>
          <w:tcPr>
            <w:tcW w:w="760" w:type="dxa"/>
            <w:tcBorders>
              <w:top w:val="nil"/>
              <w:left w:val="nil"/>
              <w:bottom w:val="nil"/>
              <w:right w:val="nil"/>
            </w:tcBorders>
            <w:vAlign w:val="center"/>
            <w:hideMark/>
          </w:tcPr>
          <w:p w14:paraId="1766DD3E"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604243E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36,773,629</w:t>
            </w:r>
          </w:p>
        </w:tc>
      </w:tr>
      <w:tr w:rsidR="002D17A4" w14:paraId="18AEF0A8" w14:textId="77777777">
        <w:trPr>
          <w:trHeight w:val="264"/>
        </w:trPr>
        <w:tc>
          <w:tcPr>
            <w:tcW w:w="4300" w:type="dxa"/>
            <w:tcBorders>
              <w:top w:val="nil"/>
              <w:left w:val="nil"/>
              <w:bottom w:val="nil"/>
              <w:right w:val="nil"/>
            </w:tcBorders>
            <w:hideMark/>
          </w:tcPr>
          <w:p w14:paraId="2802565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Management services</w:t>
            </w:r>
          </w:p>
        </w:tc>
        <w:tc>
          <w:tcPr>
            <w:tcW w:w="1700" w:type="dxa"/>
            <w:tcBorders>
              <w:top w:val="nil"/>
              <w:left w:val="nil"/>
              <w:bottom w:val="nil"/>
              <w:right w:val="nil"/>
            </w:tcBorders>
            <w:vAlign w:val="center"/>
            <w:hideMark/>
          </w:tcPr>
          <w:p w14:paraId="7CB7C64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34,074,585</w:t>
            </w:r>
          </w:p>
        </w:tc>
        <w:tc>
          <w:tcPr>
            <w:tcW w:w="760" w:type="dxa"/>
            <w:tcBorders>
              <w:top w:val="nil"/>
              <w:left w:val="nil"/>
              <w:bottom w:val="nil"/>
              <w:right w:val="nil"/>
            </w:tcBorders>
            <w:vAlign w:val="center"/>
            <w:hideMark/>
          </w:tcPr>
          <w:p w14:paraId="313EC792"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507AF8F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30,495,842</w:t>
            </w:r>
          </w:p>
        </w:tc>
      </w:tr>
      <w:tr w:rsidR="002D17A4" w14:paraId="249150A7" w14:textId="77777777">
        <w:trPr>
          <w:trHeight w:val="264"/>
        </w:trPr>
        <w:tc>
          <w:tcPr>
            <w:tcW w:w="4300" w:type="dxa"/>
            <w:tcBorders>
              <w:top w:val="nil"/>
              <w:left w:val="nil"/>
              <w:bottom w:val="nil"/>
              <w:right w:val="nil"/>
            </w:tcBorders>
            <w:hideMark/>
          </w:tcPr>
          <w:p w14:paraId="0A53225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Operation and maintenance cost</w:t>
            </w:r>
          </w:p>
        </w:tc>
        <w:tc>
          <w:tcPr>
            <w:tcW w:w="1700" w:type="dxa"/>
            <w:tcBorders>
              <w:top w:val="nil"/>
              <w:left w:val="nil"/>
              <w:bottom w:val="nil"/>
              <w:right w:val="nil"/>
            </w:tcBorders>
            <w:vAlign w:val="center"/>
            <w:hideMark/>
          </w:tcPr>
          <w:p w14:paraId="32593E1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12,202,662</w:t>
            </w:r>
          </w:p>
        </w:tc>
        <w:tc>
          <w:tcPr>
            <w:tcW w:w="760" w:type="dxa"/>
            <w:tcBorders>
              <w:top w:val="nil"/>
              <w:left w:val="nil"/>
              <w:bottom w:val="nil"/>
              <w:right w:val="nil"/>
            </w:tcBorders>
            <w:vAlign w:val="center"/>
            <w:hideMark/>
          </w:tcPr>
          <w:p w14:paraId="24B0EEED"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32CAAE6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12,535,192</w:t>
            </w:r>
          </w:p>
        </w:tc>
      </w:tr>
      <w:tr w:rsidR="002D17A4" w14:paraId="582F1731" w14:textId="77777777">
        <w:trPr>
          <w:trHeight w:val="264"/>
        </w:trPr>
        <w:tc>
          <w:tcPr>
            <w:tcW w:w="4300" w:type="dxa"/>
            <w:tcBorders>
              <w:top w:val="nil"/>
              <w:left w:val="nil"/>
              <w:bottom w:val="nil"/>
              <w:right w:val="nil"/>
            </w:tcBorders>
            <w:hideMark/>
          </w:tcPr>
          <w:p w14:paraId="75CFE916"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Operating lease fees</w:t>
            </w:r>
          </w:p>
        </w:tc>
        <w:tc>
          <w:tcPr>
            <w:tcW w:w="1700" w:type="dxa"/>
            <w:tcBorders>
              <w:top w:val="nil"/>
              <w:left w:val="nil"/>
              <w:bottom w:val="nil"/>
              <w:right w:val="nil"/>
            </w:tcBorders>
            <w:vAlign w:val="center"/>
            <w:hideMark/>
          </w:tcPr>
          <w:p w14:paraId="442DE9B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11,836,990</w:t>
            </w:r>
          </w:p>
        </w:tc>
        <w:tc>
          <w:tcPr>
            <w:tcW w:w="760" w:type="dxa"/>
            <w:tcBorders>
              <w:top w:val="nil"/>
              <w:left w:val="nil"/>
              <w:bottom w:val="nil"/>
              <w:right w:val="nil"/>
            </w:tcBorders>
            <w:vAlign w:val="center"/>
            <w:hideMark/>
          </w:tcPr>
          <w:p w14:paraId="306B69D8"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23C859F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12,039,617</w:t>
            </w:r>
          </w:p>
        </w:tc>
      </w:tr>
      <w:tr w:rsidR="002D17A4" w14:paraId="41998E03" w14:textId="77777777">
        <w:trPr>
          <w:trHeight w:val="264"/>
        </w:trPr>
        <w:tc>
          <w:tcPr>
            <w:tcW w:w="4300" w:type="dxa"/>
            <w:tcBorders>
              <w:top w:val="nil"/>
              <w:left w:val="nil"/>
              <w:bottom w:val="nil"/>
              <w:right w:val="nil"/>
            </w:tcBorders>
            <w:hideMark/>
          </w:tcPr>
          <w:p w14:paraId="219985D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Passenger transport</w:t>
            </w:r>
          </w:p>
        </w:tc>
        <w:tc>
          <w:tcPr>
            <w:tcW w:w="1700" w:type="dxa"/>
            <w:tcBorders>
              <w:top w:val="nil"/>
              <w:left w:val="nil"/>
              <w:bottom w:val="nil"/>
              <w:right w:val="nil"/>
            </w:tcBorders>
            <w:vAlign w:val="center"/>
            <w:hideMark/>
          </w:tcPr>
          <w:p w14:paraId="19AFAD0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4,781,549</w:t>
            </w:r>
          </w:p>
        </w:tc>
        <w:tc>
          <w:tcPr>
            <w:tcW w:w="760" w:type="dxa"/>
            <w:tcBorders>
              <w:top w:val="nil"/>
              <w:left w:val="nil"/>
              <w:bottom w:val="nil"/>
              <w:right w:val="nil"/>
            </w:tcBorders>
            <w:vAlign w:val="center"/>
            <w:hideMark/>
          </w:tcPr>
          <w:p w14:paraId="038D6998"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6318985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4,940,587</w:t>
            </w:r>
          </w:p>
        </w:tc>
      </w:tr>
      <w:tr w:rsidR="002D17A4" w14:paraId="0C83B17F" w14:textId="77777777">
        <w:trPr>
          <w:trHeight w:val="264"/>
        </w:trPr>
        <w:tc>
          <w:tcPr>
            <w:tcW w:w="4300" w:type="dxa"/>
            <w:tcBorders>
              <w:top w:val="nil"/>
              <w:left w:val="nil"/>
              <w:bottom w:val="nil"/>
              <w:right w:val="nil"/>
            </w:tcBorders>
            <w:hideMark/>
          </w:tcPr>
          <w:p w14:paraId="3AE9D059"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Administrative services</w:t>
            </w:r>
          </w:p>
        </w:tc>
        <w:tc>
          <w:tcPr>
            <w:tcW w:w="1700" w:type="dxa"/>
            <w:tcBorders>
              <w:top w:val="nil"/>
              <w:left w:val="nil"/>
              <w:bottom w:val="nil"/>
              <w:right w:val="nil"/>
            </w:tcBorders>
            <w:vAlign w:val="center"/>
            <w:hideMark/>
          </w:tcPr>
          <w:p w14:paraId="36EAB63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2,219,709</w:t>
            </w:r>
          </w:p>
        </w:tc>
        <w:tc>
          <w:tcPr>
            <w:tcW w:w="760" w:type="dxa"/>
            <w:tcBorders>
              <w:top w:val="nil"/>
              <w:left w:val="nil"/>
              <w:bottom w:val="nil"/>
              <w:right w:val="nil"/>
            </w:tcBorders>
            <w:vAlign w:val="center"/>
            <w:hideMark/>
          </w:tcPr>
          <w:p w14:paraId="655CDADB"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3644E7F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3,067,195</w:t>
            </w:r>
          </w:p>
        </w:tc>
      </w:tr>
      <w:tr w:rsidR="002D17A4" w14:paraId="04DB5CFD" w14:textId="77777777">
        <w:trPr>
          <w:trHeight w:val="264"/>
        </w:trPr>
        <w:tc>
          <w:tcPr>
            <w:tcW w:w="4300" w:type="dxa"/>
            <w:tcBorders>
              <w:top w:val="nil"/>
              <w:left w:val="nil"/>
              <w:bottom w:val="nil"/>
              <w:right w:val="nil"/>
            </w:tcBorders>
            <w:hideMark/>
          </w:tcPr>
          <w:p w14:paraId="333D028B"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sz w:val="20"/>
              </w:rPr>
              <w:t>Royalty fee</w:t>
            </w:r>
          </w:p>
        </w:tc>
        <w:tc>
          <w:tcPr>
            <w:tcW w:w="1700" w:type="dxa"/>
            <w:tcBorders>
              <w:top w:val="nil"/>
              <w:left w:val="nil"/>
              <w:bottom w:val="nil"/>
              <w:right w:val="nil"/>
            </w:tcBorders>
            <w:vAlign w:val="center"/>
            <w:hideMark/>
          </w:tcPr>
          <w:p w14:paraId="46976B2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2,146,446</w:t>
            </w:r>
          </w:p>
        </w:tc>
        <w:tc>
          <w:tcPr>
            <w:tcW w:w="760" w:type="dxa"/>
            <w:tcBorders>
              <w:top w:val="nil"/>
              <w:left w:val="nil"/>
              <w:bottom w:val="nil"/>
              <w:right w:val="nil"/>
            </w:tcBorders>
            <w:vAlign w:val="center"/>
            <w:hideMark/>
          </w:tcPr>
          <w:p w14:paraId="39F7B800"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6F5AAE3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2,563,941</w:t>
            </w:r>
          </w:p>
        </w:tc>
      </w:tr>
      <w:tr w:rsidR="002D17A4" w14:paraId="4ACA917F" w14:textId="77777777">
        <w:trPr>
          <w:trHeight w:val="258"/>
        </w:trPr>
        <w:tc>
          <w:tcPr>
            <w:tcW w:w="4300" w:type="dxa"/>
            <w:tcBorders>
              <w:top w:val="nil"/>
              <w:left w:val="nil"/>
              <w:bottom w:val="nil"/>
              <w:right w:val="nil"/>
            </w:tcBorders>
            <w:hideMark/>
          </w:tcPr>
          <w:p w14:paraId="6E8B0F1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Costs of book-keeping and audit services</w:t>
            </w:r>
          </w:p>
        </w:tc>
        <w:tc>
          <w:tcPr>
            <w:tcW w:w="1700" w:type="dxa"/>
            <w:tcBorders>
              <w:top w:val="nil"/>
              <w:left w:val="nil"/>
              <w:bottom w:val="nil"/>
              <w:right w:val="nil"/>
            </w:tcBorders>
            <w:vAlign w:val="center"/>
            <w:hideMark/>
          </w:tcPr>
          <w:p w14:paraId="67CE62C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1,809,816</w:t>
            </w:r>
          </w:p>
        </w:tc>
        <w:tc>
          <w:tcPr>
            <w:tcW w:w="760" w:type="dxa"/>
            <w:tcBorders>
              <w:top w:val="nil"/>
              <w:left w:val="nil"/>
              <w:bottom w:val="nil"/>
              <w:right w:val="nil"/>
            </w:tcBorders>
            <w:vAlign w:val="center"/>
            <w:hideMark/>
          </w:tcPr>
          <w:p w14:paraId="73B17271"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798051A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2,055,456</w:t>
            </w:r>
          </w:p>
        </w:tc>
      </w:tr>
      <w:tr w:rsidR="002D17A4" w14:paraId="04E31D2E" w14:textId="77777777">
        <w:trPr>
          <w:trHeight w:val="264"/>
        </w:trPr>
        <w:tc>
          <w:tcPr>
            <w:tcW w:w="4300" w:type="dxa"/>
            <w:tcBorders>
              <w:top w:val="nil"/>
              <w:left w:val="nil"/>
              <w:bottom w:val="nil"/>
              <w:right w:val="nil"/>
            </w:tcBorders>
            <w:hideMark/>
          </w:tcPr>
          <w:p w14:paraId="583C96C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Transportation, loading, warehousing</w:t>
            </w:r>
          </w:p>
        </w:tc>
        <w:tc>
          <w:tcPr>
            <w:tcW w:w="1700" w:type="dxa"/>
            <w:tcBorders>
              <w:top w:val="nil"/>
              <w:left w:val="nil"/>
              <w:bottom w:val="nil"/>
              <w:right w:val="nil"/>
            </w:tcBorders>
            <w:vAlign w:val="center"/>
            <w:hideMark/>
          </w:tcPr>
          <w:p w14:paraId="2770D10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1,571,025</w:t>
            </w:r>
          </w:p>
        </w:tc>
        <w:tc>
          <w:tcPr>
            <w:tcW w:w="760" w:type="dxa"/>
            <w:tcBorders>
              <w:top w:val="nil"/>
              <w:left w:val="nil"/>
              <w:bottom w:val="nil"/>
              <w:right w:val="nil"/>
            </w:tcBorders>
            <w:vAlign w:val="center"/>
            <w:hideMark/>
          </w:tcPr>
          <w:p w14:paraId="2E1065CB"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461DEB9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973,347</w:t>
            </w:r>
          </w:p>
        </w:tc>
      </w:tr>
      <w:tr w:rsidR="002D17A4" w14:paraId="541DA630" w14:textId="77777777">
        <w:trPr>
          <w:trHeight w:val="264"/>
        </w:trPr>
        <w:tc>
          <w:tcPr>
            <w:tcW w:w="4300" w:type="dxa"/>
            <w:tcBorders>
              <w:top w:val="nil"/>
              <w:left w:val="nil"/>
              <w:bottom w:val="nil"/>
              <w:right w:val="nil"/>
            </w:tcBorders>
            <w:hideMark/>
          </w:tcPr>
          <w:p w14:paraId="17E318B9"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sz w:val="20"/>
              </w:rPr>
              <w:t>Other</w:t>
            </w:r>
          </w:p>
        </w:tc>
        <w:tc>
          <w:tcPr>
            <w:tcW w:w="1700" w:type="dxa"/>
            <w:tcBorders>
              <w:top w:val="nil"/>
              <w:left w:val="nil"/>
              <w:bottom w:val="nil"/>
              <w:right w:val="nil"/>
            </w:tcBorders>
            <w:vAlign w:val="center"/>
            <w:hideMark/>
          </w:tcPr>
          <w:p w14:paraId="7E382EB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1,554,663</w:t>
            </w:r>
          </w:p>
        </w:tc>
        <w:tc>
          <w:tcPr>
            <w:tcW w:w="760" w:type="dxa"/>
            <w:tcBorders>
              <w:top w:val="nil"/>
              <w:left w:val="nil"/>
              <w:bottom w:val="nil"/>
              <w:right w:val="nil"/>
            </w:tcBorders>
            <w:vAlign w:val="center"/>
            <w:hideMark/>
          </w:tcPr>
          <w:p w14:paraId="4C654DEA"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656AFAA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1,590,811</w:t>
            </w:r>
          </w:p>
        </w:tc>
      </w:tr>
      <w:tr w:rsidR="002D17A4" w14:paraId="60C4C764" w14:textId="77777777">
        <w:trPr>
          <w:trHeight w:val="264"/>
        </w:trPr>
        <w:tc>
          <w:tcPr>
            <w:tcW w:w="4300" w:type="dxa"/>
            <w:tcBorders>
              <w:top w:val="nil"/>
              <w:left w:val="nil"/>
              <w:bottom w:val="nil"/>
              <w:right w:val="nil"/>
            </w:tcBorders>
            <w:hideMark/>
          </w:tcPr>
          <w:p w14:paraId="107D660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Rental fees</w:t>
            </w:r>
          </w:p>
        </w:tc>
        <w:tc>
          <w:tcPr>
            <w:tcW w:w="1700" w:type="dxa"/>
            <w:tcBorders>
              <w:top w:val="nil"/>
              <w:left w:val="nil"/>
              <w:bottom w:val="nil"/>
              <w:right w:val="nil"/>
            </w:tcBorders>
            <w:vAlign w:val="center"/>
            <w:hideMark/>
          </w:tcPr>
          <w:p w14:paraId="35BF747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1,400,465</w:t>
            </w:r>
          </w:p>
        </w:tc>
        <w:tc>
          <w:tcPr>
            <w:tcW w:w="760" w:type="dxa"/>
            <w:tcBorders>
              <w:top w:val="nil"/>
              <w:left w:val="nil"/>
              <w:bottom w:val="nil"/>
              <w:right w:val="nil"/>
            </w:tcBorders>
            <w:vAlign w:val="center"/>
            <w:hideMark/>
          </w:tcPr>
          <w:p w14:paraId="0CE46209"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3091B47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867,536</w:t>
            </w:r>
          </w:p>
        </w:tc>
      </w:tr>
      <w:tr w:rsidR="002D17A4" w14:paraId="00DE470F" w14:textId="77777777">
        <w:trPr>
          <w:trHeight w:val="264"/>
        </w:trPr>
        <w:tc>
          <w:tcPr>
            <w:tcW w:w="4300" w:type="dxa"/>
            <w:tcBorders>
              <w:top w:val="nil"/>
              <w:left w:val="nil"/>
              <w:bottom w:val="nil"/>
              <w:right w:val="nil"/>
            </w:tcBorders>
            <w:hideMark/>
          </w:tcPr>
          <w:p w14:paraId="78222DD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EDP/IT services</w:t>
            </w:r>
          </w:p>
        </w:tc>
        <w:tc>
          <w:tcPr>
            <w:tcW w:w="1700" w:type="dxa"/>
            <w:tcBorders>
              <w:top w:val="nil"/>
              <w:left w:val="nil"/>
              <w:bottom w:val="nil"/>
              <w:right w:val="nil"/>
            </w:tcBorders>
            <w:vAlign w:val="center"/>
            <w:hideMark/>
          </w:tcPr>
          <w:p w14:paraId="52450A7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716,551</w:t>
            </w:r>
          </w:p>
        </w:tc>
        <w:tc>
          <w:tcPr>
            <w:tcW w:w="760" w:type="dxa"/>
            <w:tcBorders>
              <w:top w:val="nil"/>
              <w:left w:val="nil"/>
              <w:bottom w:val="nil"/>
              <w:right w:val="nil"/>
            </w:tcBorders>
            <w:vAlign w:val="center"/>
            <w:hideMark/>
          </w:tcPr>
          <w:p w14:paraId="3DAE3E3C"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nil"/>
              <w:right w:val="nil"/>
            </w:tcBorders>
            <w:vAlign w:val="center"/>
            <w:hideMark/>
          </w:tcPr>
          <w:p w14:paraId="60964B9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633,436</w:t>
            </w:r>
          </w:p>
        </w:tc>
      </w:tr>
      <w:tr w:rsidR="002D17A4" w14:paraId="59D20136" w14:textId="77777777">
        <w:trPr>
          <w:trHeight w:val="276"/>
        </w:trPr>
        <w:tc>
          <w:tcPr>
            <w:tcW w:w="4300" w:type="dxa"/>
            <w:tcBorders>
              <w:top w:val="nil"/>
              <w:left w:val="nil"/>
              <w:bottom w:val="nil"/>
              <w:right w:val="nil"/>
            </w:tcBorders>
            <w:hideMark/>
          </w:tcPr>
          <w:p w14:paraId="6A58B93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Advertising costs (P&amp;A)</w:t>
            </w:r>
          </w:p>
        </w:tc>
        <w:tc>
          <w:tcPr>
            <w:tcW w:w="1700" w:type="dxa"/>
            <w:tcBorders>
              <w:top w:val="nil"/>
              <w:left w:val="nil"/>
              <w:bottom w:val="single" w:sz="8" w:space="0" w:color="auto"/>
              <w:right w:val="nil"/>
            </w:tcBorders>
            <w:vAlign w:val="center"/>
            <w:hideMark/>
          </w:tcPr>
          <w:p w14:paraId="68C5E6E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82,743</w:t>
            </w:r>
          </w:p>
        </w:tc>
        <w:tc>
          <w:tcPr>
            <w:tcW w:w="760" w:type="dxa"/>
            <w:tcBorders>
              <w:top w:val="nil"/>
              <w:left w:val="nil"/>
              <w:bottom w:val="nil"/>
              <w:right w:val="nil"/>
            </w:tcBorders>
            <w:vAlign w:val="center"/>
            <w:hideMark/>
          </w:tcPr>
          <w:p w14:paraId="0B38A150" w14:textId="77777777" w:rsidR="002D17A4" w:rsidRDefault="002D17A4">
            <w:pPr>
              <w:keepLines w:val="0"/>
              <w:tabs>
                <w:tab w:val="clear" w:pos="567"/>
                <w:tab w:val="clear" w:pos="720"/>
              </w:tabs>
              <w:jc w:val="right"/>
              <w:rPr>
                <w:rFonts w:ascii="Times New Roman" w:hAnsi="Times New Roman"/>
                <w:color w:val="000000"/>
                <w:sz w:val="20"/>
              </w:rPr>
            </w:pPr>
          </w:p>
        </w:tc>
        <w:tc>
          <w:tcPr>
            <w:tcW w:w="1640" w:type="dxa"/>
            <w:tcBorders>
              <w:top w:val="nil"/>
              <w:left w:val="nil"/>
              <w:bottom w:val="single" w:sz="8" w:space="0" w:color="auto"/>
              <w:right w:val="nil"/>
            </w:tcBorders>
            <w:vAlign w:val="center"/>
            <w:hideMark/>
          </w:tcPr>
          <w:p w14:paraId="169128A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111,623</w:t>
            </w:r>
          </w:p>
        </w:tc>
      </w:tr>
      <w:tr w:rsidR="002D17A4" w14:paraId="356DD0AF" w14:textId="77777777">
        <w:trPr>
          <w:trHeight w:val="276"/>
        </w:trPr>
        <w:tc>
          <w:tcPr>
            <w:tcW w:w="4300" w:type="dxa"/>
            <w:tcBorders>
              <w:top w:val="nil"/>
              <w:left w:val="nil"/>
              <w:bottom w:val="nil"/>
              <w:right w:val="nil"/>
            </w:tcBorders>
            <w:hideMark/>
          </w:tcPr>
          <w:p w14:paraId="68854D55"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Total</w:t>
            </w:r>
          </w:p>
        </w:tc>
        <w:tc>
          <w:tcPr>
            <w:tcW w:w="1700" w:type="dxa"/>
            <w:tcBorders>
              <w:top w:val="nil"/>
              <w:left w:val="nil"/>
              <w:bottom w:val="double" w:sz="6" w:space="0" w:color="auto"/>
              <w:right w:val="nil"/>
            </w:tcBorders>
            <w:vAlign w:val="center"/>
            <w:hideMark/>
          </w:tcPr>
          <w:p w14:paraId="5CF4921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230,456,797</w:t>
            </w:r>
          </w:p>
        </w:tc>
        <w:tc>
          <w:tcPr>
            <w:tcW w:w="760" w:type="dxa"/>
            <w:tcBorders>
              <w:top w:val="nil"/>
              <w:left w:val="nil"/>
              <w:bottom w:val="nil"/>
              <w:right w:val="nil"/>
            </w:tcBorders>
            <w:vAlign w:val="center"/>
            <w:hideMark/>
          </w:tcPr>
          <w:p w14:paraId="2D965361" w14:textId="77777777" w:rsidR="002D17A4" w:rsidRDefault="002D17A4">
            <w:pPr>
              <w:keepLines w:val="0"/>
              <w:tabs>
                <w:tab w:val="clear" w:pos="567"/>
                <w:tab w:val="clear" w:pos="720"/>
              </w:tabs>
              <w:jc w:val="right"/>
              <w:rPr>
                <w:rFonts w:ascii="Times New Roman" w:hAnsi="Times New Roman"/>
                <w:b/>
                <w:color w:val="000000"/>
                <w:sz w:val="20"/>
              </w:rPr>
            </w:pPr>
          </w:p>
        </w:tc>
        <w:tc>
          <w:tcPr>
            <w:tcW w:w="1640" w:type="dxa"/>
            <w:tcBorders>
              <w:top w:val="nil"/>
              <w:left w:val="nil"/>
              <w:bottom w:val="double" w:sz="6" w:space="0" w:color="auto"/>
              <w:right w:val="nil"/>
            </w:tcBorders>
            <w:vAlign w:val="center"/>
            <w:hideMark/>
          </w:tcPr>
          <w:p w14:paraId="7B0978D7"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178,086,080</w:t>
            </w:r>
          </w:p>
        </w:tc>
      </w:tr>
    </w:tbl>
    <w:p w14:paraId="50EB97B9" w14:textId="77777777" w:rsidR="002D17A4" w:rsidRDefault="002D17A4">
      <w:pPr>
        <w:tabs>
          <w:tab w:val="clear" w:pos="567"/>
          <w:tab w:val="left" w:pos="270"/>
        </w:tabs>
        <w:rPr>
          <w:rFonts w:ascii="Times New Roman" w:hAnsi="Times New Roman"/>
          <w:sz w:val="20"/>
        </w:rPr>
      </w:pPr>
    </w:p>
    <w:p w14:paraId="79287F5A" w14:textId="77777777" w:rsidR="002D17A4" w:rsidRDefault="007E4F75">
      <w:pPr>
        <w:pStyle w:val="Heading1"/>
        <w:numPr>
          <w:ilvl w:val="0"/>
          <w:numId w:val="19"/>
        </w:numPr>
        <w:rPr>
          <w:b/>
          <w:bCs/>
          <w:sz w:val="20"/>
          <w:u w:val="single"/>
          <w:lang w:val="en-GB"/>
        </w:rPr>
      </w:pPr>
      <w:r>
        <w:rPr>
          <w:b/>
          <w:bCs/>
          <w:sz w:val="20"/>
          <w:u w:val="single"/>
          <w:lang w:val="en-GB"/>
        </w:rPr>
        <w:lastRenderedPageBreak/>
        <w:t>other services</w:t>
      </w:r>
    </w:p>
    <w:p w14:paraId="21AA9629" w14:textId="77777777" w:rsidR="002D17A4" w:rsidRDefault="002D17A4">
      <w:pPr>
        <w:rPr>
          <w:rFonts w:ascii="Times New Roman" w:hAnsi="Times New Roman"/>
          <w:sz w:val="20"/>
        </w:rPr>
      </w:pPr>
    </w:p>
    <w:p w14:paraId="284F5D1E" w14:textId="77777777" w:rsidR="002D17A4" w:rsidRDefault="007E4F75">
      <w:pPr>
        <w:rPr>
          <w:rFonts w:ascii="Times New Roman" w:hAnsi="Times New Roman"/>
          <w:sz w:val="20"/>
        </w:rPr>
      </w:pPr>
      <w:r>
        <w:rPr>
          <w:rFonts w:ascii="Times New Roman" w:hAnsi="Times New Roman"/>
          <w:sz w:val="20"/>
        </w:rPr>
        <w:t>Breakdown of other services:</w:t>
      </w:r>
      <w:r>
        <w:rPr>
          <w:rFonts w:ascii="Times New Roman" w:hAnsi="Times New Roman"/>
          <w:b/>
          <w:sz w:val="20"/>
        </w:rPr>
        <w:t xml:space="preserve">  </w:t>
      </w:r>
    </w:p>
    <w:p w14:paraId="07B4008C" w14:textId="77777777" w:rsidR="002D17A4" w:rsidRDefault="002D17A4">
      <w:pPr>
        <w:rPr>
          <w:rFonts w:ascii="Times New Roman" w:hAnsi="Times New Roman"/>
          <w:sz w:val="20"/>
        </w:rPr>
      </w:pPr>
    </w:p>
    <w:tbl>
      <w:tblPr>
        <w:tblW w:w="8010" w:type="dxa"/>
        <w:tblCellMar>
          <w:left w:w="70" w:type="dxa"/>
          <w:right w:w="70" w:type="dxa"/>
        </w:tblCellMar>
        <w:tblLook w:val="04A0" w:firstRow="1" w:lastRow="0" w:firstColumn="1" w:lastColumn="0" w:noHBand="0" w:noVBand="1"/>
      </w:tblPr>
      <w:tblGrid>
        <w:gridCol w:w="4260"/>
        <w:gridCol w:w="1590"/>
        <w:gridCol w:w="510"/>
        <w:gridCol w:w="1650"/>
      </w:tblGrid>
      <w:tr w:rsidR="002D17A4" w14:paraId="6A66356C" w14:textId="77777777">
        <w:trPr>
          <w:trHeight w:val="540"/>
        </w:trPr>
        <w:tc>
          <w:tcPr>
            <w:tcW w:w="4260" w:type="dxa"/>
            <w:tcBorders>
              <w:top w:val="nil"/>
              <w:left w:val="nil"/>
              <w:bottom w:val="nil"/>
              <w:right w:val="nil"/>
            </w:tcBorders>
            <w:vAlign w:val="center"/>
            <w:hideMark/>
          </w:tcPr>
          <w:p w14:paraId="1F85BAA0" w14:textId="77777777" w:rsidR="002D17A4" w:rsidRDefault="007E4F75">
            <w:pPr>
              <w:keepLines w:val="0"/>
              <w:tabs>
                <w:tab w:val="clear" w:pos="567"/>
                <w:tab w:val="clear" w:pos="720"/>
              </w:tabs>
              <w:jc w:val="left"/>
              <w:rPr>
                <w:rFonts w:ascii="Times New Roman" w:hAnsi="Times New Roman"/>
                <w:sz w:val="20"/>
              </w:rPr>
            </w:pPr>
            <w:r>
              <w:rPr>
                <w:rFonts w:ascii="Verdana" w:hAnsi="Verdana"/>
                <w:b/>
                <w:color w:val="FF0000"/>
                <w:sz w:val="20"/>
              </w:rPr>
              <w:t xml:space="preserve">  </w:t>
            </w:r>
          </w:p>
        </w:tc>
        <w:tc>
          <w:tcPr>
            <w:tcW w:w="1590" w:type="dxa"/>
            <w:tcBorders>
              <w:top w:val="nil"/>
              <w:left w:val="nil"/>
              <w:bottom w:val="single" w:sz="8" w:space="0" w:color="auto"/>
              <w:right w:val="nil"/>
            </w:tcBorders>
            <w:vAlign w:val="center"/>
            <w:hideMark/>
          </w:tcPr>
          <w:p w14:paraId="685555B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510" w:type="dxa"/>
            <w:tcBorders>
              <w:top w:val="nil"/>
              <w:left w:val="nil"/>
              <w:bottom w:val="nil"/>
              <w:right w:val="nil"/>
            </w:tcBorders>
            <w:vAlign w:val="center"/>
            <w:hideMark/>
          </w:tcPr>
          <w:p w14:paraId="2CC5C278" w14:textId="77777777" w:rsidR="002D17A4" w:rsidRDefault="002D17A4">
            <w:pPr>
              <w:keepLines w:val="0"/>
              <w:tabs>
                <w:tab w:val="clear" w:pos="567"/>
                <w:tab w:val="clear" w:pos="720"/>
              </w:tabs>
              <w:jc w:val="center"/>
              <w:rPr>
                <w:rFonts w:ascii="Times New Roman" w:hAnsi="Times New Roman"/>
                <w:color w:val="000000"/>
                <w:sz w:val="20"/>
              </w:rPr>
            </w:pPr>
          </w:p>
        </w:tc>
        <w:tc>
          <w:tcPr>
            <w:tcW w:w="1650" w:type="dxa"/>
            <w:tcBorders>
              <w:top w:val="nil"/>
              <w:left w:val="nil"/>
              <w:bottom w:val="single" w:sz="8" w:space="0" w:color="auto"/>
              <w:right w:val="nil"/>
            </w:tcBorders>
            <w:vAlign w:val="center"/>
            <w:hideMark/>
          </w:tcPr>
          <w:p w14:paraId="39C23489"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3D2EEC87" w14:textId="77777777">
        <w:trPr>
          <w:trHeight w:val="264"/>
        </w:trPr>
        <w:tc>
          <w:tcPr>
            <w:tcW w:w="4260" w:type="dxa"/>
            <w:tcBorders>
              <w:top w:val="nil"/>
              <w:left w:val="nil"/>
              <w:bottom w:val="nil"/>
              <w:right w:val="nil"/>
            </w:tcBorders>
            <w:vAlign w:val="center"/>
            <w:hideMark/>
          </w:tcPr>
          <w:p w14:paraId="6E1C5F47" w14:textId="77777777" w:rsidR="002D17A4" w:rsidRDefault="002D17A4">
            <w:pPr>
              <w:keepLines w:val="0"/>
              <w:tabs>
                <w:tab w:val="clear" w:pos="567"/>
                <w:tab w:val="clear" w:pos="720"/>
              </w:tabs>
              <w:jc w:val="center"/>
              <w:rPr>
                <w:rFonts w:ascii="Times New Roman" w:hAnsi="Times New Roman"/>
                <w:color w:val="000000"/>
                <w:sz w:val="20"/>
              </w:rPr>
            </w:pPr>
          </w:p>
        </w:tc>
        <w:tc>
          <w:tcPr>
            <w:tcW w:w="1590" w:type="dxa"/>
            <w:tcBorders>
              <w:top w:val="nil"/>
              <w:left w:val="nil"/>
              <w:bottom w:val="nil"/>
              <w:right w:val="nil"/>
            </w:tcBorders>
            <w:vAlign w:val="center"/>
            <w:hideMark/>
          </w:tcPr>
          <w:p w14:paraId="518007F9"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w:t>
            </w:r>
          </w:p>
        </w:tc>
        <w:tc>
          <w:tcPr>
            <w:tcW w:w="510" w:type="dxa"/>
            <w:tcBorders>
              <w:top w:val="nil"/>
              <w:left w:val="nil"/>
              <w:bottom w:val="nil"/>
              <w:right w:val="nil"/>
            </w:tcBorders>
            <w:vAlign w:val="center"/>
            <w:hideMark/>
          </w:tcPr>
          <w:p w14:paraId="37BECBED" w14:textId="77777777" w:rsidR="002D17A4" w:rsidRDefault="002D17A4">
            <w:pPr>
              <w:keepLines w:val="0"/>
              <w:tabs>
                <w:tab w:val="clear" w:pos="567"/>
                <w:tab w:val="clear" w:pos="720"/>
              </w:tabs>
              <w:jc w:val="left"/>
              <w:rPr>
                <w:rFonts w:ascii="Times New Roman" w:hAnsi="Times New Roman"/>
                <w:color w:val="000000"/>
                <w:sz w:val="20"/>
              </w:rPr>
            </w:pPr>
          </w:p>
        </w:tc>
        <w:tc>
          <w:tcPr>
            <w:tcW w:w="1650" w:type="dxa"/>
            <w:tcBorders>
              <w:top w:val="nil"/>
              <w:left w:val="nil"/>
              <w:bottom w:val="nil"/>
              <w:right w:val="nil"/>
            </w:tcBorders>
            <w:vAlign w:val="center"/>
            <w:hideMark/>
          </w:tcPr>
          <w:p w14:paraId="2DA20F3A"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w:t>
            </w:r>
          </w:p>
        </w:tc>
      </w:tr>
      <w:tr w:rsidR="002D17A4" w14:paraId="25057F7F" w14:textId="77777777">
        <w:trPr>
          <w:trHeight w:val="264"/>
        </w:trPr>
        <w:tc>
          <w:tcPr>
            <w:tcW w:w="4260" w:type="dxa"/>
            <w:tcBorders>
              <w:top w:val="nil"/>
              <w:left w:val="nil"/>
              <w:bottom w:val="nil"/>
              <w:right w:val="nil"/>
            </w:tcBorders>
            <w:vAlign w:val="center"/>
            <w:hideMark/>
          </w:tcPr>
          <w:p w14:paraId="4C34C352"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Financial and investment service fees</w:t>
            </w:r>
          </w:p>
        </w:tc>
        <w:tc>
          <w:tcPr>
            <w:tcW w:w="1590" w:type="dxa"/>
            <w:tcBorders>
              <w:top w:val="nil"/>
              <w:left w:val="nil"/>
              <w:bottom w:val="nil"/>
              <w:right w:val="nil"/>
            </w:tcBorders>
            <w:vAlign w:val="center"/>
            <w:hideMark/>
          </w:tcPr>
          <w:p w14:paraId="1F35F72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471,752</w:t>
            </w:r>
          </w:p>
        </w:tc>
        <w:tc>
          <w:tcPr>
            <w:tcW w:w="510" w:type="dxa"/>
            <w:tcBorders>
              <w:top w:val="nil"/>
              <w:left w:val="nil"/>
              <w:bottom w:val="nil"/>
              <w:right w:val="nil"/>
            </w:tcBorders>
            <w:vAlign w:val="center"/>
            <w:hideMark/>
          </w:tcPr>
          <w:p w14:paraId="74588A1B" w14:textId="77777777" w:rsidR="002D17A4" w:rsidRDefault="002D17A4">
            <w:pPr>
              <w:keepLines w:val="0"/>
              <w:tabs>
                <w:tab w:val="clear" w:pos="567"/>
                <w:tab w:val="clear" w:pos="720"/>
              </w:tabs>
              <w:jc w:val="right"/>
              <w:rPr>
                <w:rFonts w:ascii="Times New Roman" w:hAnsi="Times New Roman"/>
                <w:color w:val="000000"/>
                <w:sz w:val="20"/>
              </w:rPr>
            </w:pPr>
          </w:p>
        </w:tc>
        <w:tc>
          <w:tcPr>
            <w:tcW w:w="1650" w:type="dxa"/>
            <w:tcBorders>
              <w:top w:val="nil"/>
              <w:left w:val="nil"/>
              <w:bottom w:val="nil"/>
              <w:right w:val="nil"/>
            </w:tcBorders>
            <w:vAlign w:val="center"/>
            <w:hideMark/>
          </w:tcPr>
          <w:p w14:paraId="03B72B5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584,095</w:t>
            </w:r>
          </w:p>
        </w:tc>
      </w:tr>
      <w:tr w:rsidR="002D17A4" w14:paraId="232333F6" w14:textId="77777777">
        <w:trPr>
          <w:trHeight w:val="264"/>
        </w:trPr>
        <w:tc>
          <w:tcPr>
            <w:tcW w:w="4260" w:type="dxa"/>
            <w:tcBorders>
              <w:top w:val="nil"/>
              <w:left w:val="nil"/>
              <w:bottom w:val="nil"/>
              <w:right w:val="nil"/>
            </w:tcBorders>
            <w:vAlign w:val="center"/>
            <w:hideMark/>
          </w:tcPr>
          <w:p w14:paraId="5EF8E009"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Bank charges</w:t>
            </w:r>
          </w:p>
        </w:tc>
        <w:tc>
          <w:tcPr>
            <w:tcW w:w="1590" w:type="dxa"/>
            <w:tcBorders>
              <w:top w:val="nil"/>
              <w:left w:val="nil"/>
              <w:bottom w:val="nil"/>
              <w:right w:val="nil"/>
            </w:tcBorders>
            <w:vAlign w:val="center"/>
            <w:hideMark/>
          </w:tcPr>
          <w:p w14:paraId="0CB79C4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12,144</w:t>
            </w:r>
          </w:p>
        </w:tc>
        <w:tc>
          <w:tcPr>
            <w:tcW w:w="510" w:type="dxa"/>
            <w:tcBorders>
              <w:top w:val="nil"/>
              <w:left w:val="nil"/>
              <w:bottom w:val="nil"/>
              <w:right w:val="nil"/>
            </w:tcBorders>
            <w:vAlign w:val="center"/>
            <w:hideMark/>
          </w:tcPr>
          <w:p w14:paraId="7AF21B10" w14:textId="77777777" w:rsidR="002D17A4" w:rsidRDefault="002D17A4">
            <w:pPr>
              <w:keepLines w:val="0"/>
              <w:tabs>
                <w:tab w:val="clear" w:pos="567"/>
                <w:tab w:val="clear" w:pos="720"/>
              </w:tabs>
              <w:jc w:val="right"/>
              <w:rPr>
                <w:rFonts w:ascii="Times New Roman" w:hAnsi="Times New Roman"/>
                <w:color w:val="000000"/>
                <w:sz w:val="20"/>
              </w:rPr>
            </w:pPr>
          </w:p>
        </w:tc>
        <w:tc>
          <w:tcPr>
            <w:tcW w:w="1650" w:type="dxa"/>
            <w:tcBorders>
              <w:top w:val="nil"/>
              <w:left w:val="nil"/>
              <w:bottom w:val="nil"/>
              <w:right w:val="nil"/>
            </w:tcBorders>
            <w:vAlign w:val="center"/>
            <w:hideMark/>
          </w:tcPr>
          <w:p w14:paraId="3505308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32,171</w:t>
            </w:r>
          </w:p>
        </w:tc>
      </w:tr>
      <w:tr w:rsidR="002D17A4" w14:paraId="3F05AF5A" w14:textId="77777777">
        <w:trPr>
          <w:trHeight w:val="264"/>
        </w:trPr>
        <w:tc>
          <w:tcPr>
            <w:tcW w:w="4260" w:type="dxa"/>
            <w:tcBorders>
              <w:top w:val="nil"/>
              <w:left w:val="nil"/>
              <w:bottom w:val="nil"/>
              <w:right w:val="nil"/>
            </w:tcBorders>
            <w:vAlign w:val="center"/>
            <w:hideMark/>
          </w:tcPr>
          <w:p w14:paraId="188D2F7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Insurance premium</w:t>
            </w:r>
          </w:p>
        </w:tc>
        <w:tc>
          <w:tcPr>
            <w:tcW w:w="1590" w:type="dxa"/>
            <w:tcBorders>
              <w:top w:val="nil"/>
              <w:left w:val="nil"/>
              <w:bottom w:val="nil"/>
              <w:right w:val="nil"/>
            </w:tcBorders>
            <w:vAlign w:val="center"/>
            <w:hideMark/>
          </w:tcPr>
          <w:p w14:paraId="7B62026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22</w:t>
            </w:r>
          </w:p>
        </w:tc>
        <w:tc>
          <w:tcPr>
            <w:tcW w:w="510" w:type="dxa"/>
            <w:tcBorders>
              <w:top w:val="nil"/>
              <w:left w:val="nil"/>
              <w:bottom w:val="nil"/>
              <w:right w:val="nil"/>
            </w:tcBorders>
            <w:vAlign w:val="center"/>
            <w:hideMark/>
          </w:tcPr>
          <w:p w14:paraId="7A030906" w14:textId="77777777" w:rsidR="002D17A4" w:rsidRDefault="002D17A4">
            <w:pPr>
              <w:keepLines w:val="0"/>
              <w:tabs>
                <w:tab w:val="clear" w:pos="567"/>
                <w:tab w:val="clear" w:pos="720"/>
              </w:tabs>
              <w:jc w:val="right"/>
              <w:rPr>
                <w:rFonts w:ascii="Times New Roman" w:hAnsi="Times New Roman"/>
                <w:color w:val="000000"/>
                <w:sz w:val="20"/>
              </w:rPr>
            </w:pPr>
          </w:p>
        </w:tc>
        <w:tc>
          <w:tcPr>
            <w:tcW w:w="1650" w:type="dxa"/>
            <w:tcBorders>
              <w:top w:val="nil"/>
              <w:left w:val="nil"/>
              <w:bottom w:val="nil"/>
              <w:right w:val="nil"/>
            </w:tcBorders>
            <w:vAlign w:val="center"/>
            <w:hideMark/>
          </w:tcPr>
          <w:p w14:paraId="617E22B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lang w:eastAsia="hu-HU"/>
              </w:rPr>
              <w:t>7</w:t>
            </w:r>
          </w:p>
        </w:tc>
      </w:tr>
      <w:tr w:rsidR="002D17A4" w14:paraId="594E15CE" w14:textId="77777777">
        <w:trPr>
          <w:trHeight w:val="276"/>
        </w:trPr>
        <w:tc>
          <w:tcPr>
            <w:tcW w:w="4260" w:type="dxa"/>
            <w:tcBorders>
              <w:top w:val="nil"/>
              <w:left w:val="nil"/>
              <w:bottom w:val="nil"/>
              <w:right w:val="nil"/>
            </w:tcBorders>
            <w:vAlign w:val="center"/>
            <w:hideMark/>
          </w:tcPr>
          <w:p w14:paraId="5824DB5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Administrative fees and duties</w:t>
            </w:r>
          </w:p>
        </w:tc>
        <w:tc>
          <w:tcPr>
            <w:tcW w:w="1590" w:type="dxa"/>
            <w:tcBorders>
              <w:top w:val="nil"/>
              <w:left w:val="nil"/>
              <w:bottom w:val="nil"/>
              <w:right w:val="nil"/>
            </w:tcBorders>
            <w:vAlign w:val="center"/>
            <w:hideMark/>
          </w:tcPr>
          <w:p w14:paraId="1900B6E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8,703</w:t>
            </w:r>
          </w:p>
        </w:tc>
        <w:tc>
          <w:tcPr>
            <w:tcW w:w="510" w:type="dxa"/>
            <w:tcBorders>
              <w:top w:val="nil"/>
              <w:left w:val="nil"/>
              <w:bottom w:val="nil"/>
              <w:right w:val="nil"/>
            </w:tcBorders>
            <w:vAlign w:val="center"/>
            <w:hideMark/>
          </w:tcPr>
          <w:p w14:paraId="4B74E11B" w14:textId="77777777" w:rsidR="002D17A4" w:rsidRDefault="002D17A4">
            <w:pPr>
              <w:keepLines w:val="0"/>
              <w:tabs>
                <w:tab w:val="clear" w:pos="567"/>
                <w:tab w:val="clear" w:pos="720"/>
              </w:tabs>
              <w:jc w:val="right"/>
              <w:rPr>
                <w:rFonts w:ascii="Times New Roman" w:hAnsi="Times New Roman"/>
                <w:color w:val="000000"/>
                <w:sz w:val="20"/>
              </w:rPr>
            </w:pPr>
          </w:p>
        </w:tc>
        <w:tc>
          <w:tcPr>
            <w:tcW w:w="1650" w:type="dxa"/>
            <w:tcBorders>
              <w:top w:val="nil"/>
              <w:left w:val="nil"/>
              <w:bottom w:val="nil"/>
              <w:right w:val="nil"/>
            </w:tcBorders>
            <w:vAlign w:val="center"/>
            <w:hideMark/>
          </w:tcPr>
          <w:p w14:paraId="5DEC9CF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86,270</w:t>
            </w:r>
          </w:p>
        </w:tc>
      </w:tr>
      <w:tr w:rsidR="002D17A4" w14:paraId="5A2ABEB7" w14:textId="77777777">
        <w:trPr>
          <w:trHeight w:val="276"/>
        </w:trPr>
        <w:tc>
          <w:tcPr>
            <w:tcW w:w="4260" w:type="dxa"/>
            <w:tcBorders>
              <w:top w:val="nil"/>
              <w:left w:val="nil"/>
              <w:bottom w:val="nil"/>
              <w:right w:val="nil"/>
            </w:tcBorders>
            <w:vAlign w:val="center"/>
            <w:hideMark/>
          </w:tcPr>
          <w:p w14:paraId="23A75F85"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Total</w:t>
            </w:r>
          </w:p>
        </w:tc>
        <w:tc>
          <w:tcPr>
            <w:tcW w:w="1590" w:type="dxa"/>
            <w:tcBorders>
              <w:top w:val="single" w:sz="8" w:space="0" w:color="auto"/>
              <w:left w:val="nil"/>
              <w:bottom w:val="double" w:sz="6" w:space="0" w:color="auto"/>
              <w:right w:val="nil"/>
            </w:tcBorders>
            <w:vAlign w:val="center"/>
            <w:hideMark/>
          </w:tcPr>
          <w:p w14:paraId="6708496E"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492,621</w:t>
            </w:r>
          </w:p>
        </w:tc>
        <w:tc>
          <w:tcPr>
            <w:tcW w:w="510" w:type="dxa"/>
            <w:tcBorders>
              <w:top w:val="nil"/>
              <w:left w:val="nil"/>
              <w:bottom w:val="nil"/>
              <w:right w:val="nil"/>
            </w:tcBorders>
            <w:vAlign w:val="center"/>
            <w:hideMark/>
          </w:tcPr>
          <w:p w14:paraId="43F5F22D" w14:textId="77777777" w:rsidR="002D17A4" w:rsidRDefault="002D17A4">
            <w:pPr>
              <w:keepLines w:val="0"/>
              <w:tabs>
                <w:tab w:val="clear" w:pos="567"/>
                <w:tab w:val="clear" w:pos="720"/>
              </w:tabs>
              <w:jc w:val="right"/>
              <w:rPr>
                <w:rFonts w:ascii="Times New Roman" w:hAnsi="Times New Roman"/>
                <w:b/>
                <w:color w:val="000000"/>
                <w:sz w:val="20"/>
              </w:rPr>
            </w:pPr>
          </w:p>
        </w:tc>
        <w:tc>
          <w:tcPr>
            <w:tcW w:w="1650" w:type="dxa"/>
            <w:tcBorders>
              <w:top w:val="single" w:sz="8" w:space="0" w:color="auto"/>
              <w:left w:val="nil"/>
              <w:bottom w:val="double" w:sz="6" w:space="0" w:color="auto"/>
              <w:right w:val="nil"/>
            </w:tcBorders>
            <w:vAlign w:val="center"/>
            <w:hideMark/>
          </w:tcPr>
          <w:p w14:paraId="4D5893CB"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702,</w:t>
            </w:r>
            <w:r>
              <w:rPr>
                <w:rFonts w:ascii="Times New Roman" w:hAnsi="Times New Roman"/>
                <w:b/>
                <w:bCs/>
                <w:color w:val="000000"/>
                <w:sz w:val="20"/>
                <w:lang w:eastAsia="hu-HU"/>
              </w:rPr>
              <w:t>543</w:t>
            </w:r>
          </w:p>
        </w:tc>
      </w:tr>
    </w:tbl>
    <w:p w14:paraId="34E368DE" w14:textId="77777777" w:rsidR="002D17A4" w:rsidRDefault="002D17A4">
      <w:pPr>
        <w:rPr>
          <w:rFonts w:ascii="Times New Roman" w:hAnsi="Times New Roman"/>
          <w:sz w:val="20"/>
        </w:rPr>
      </w:pPr>
    </w:p>
    <w:p w14:paraId="133AE631" w14:textId="77777777" w:rsidR="002D17A4" w:rsidRDefault="002D17A4">
      <w:pPr>
        <w:rPr>
          <w:rFonts w:ascii="Times New Roman" w:hAnsi="Times New Roman"/>
          <w:sz w:val="20"/>
        </w:rPr>
      </w:pPr>
    </w:p>
    <w:p w14:paraId="559D9B99" w14:textId="77777777" w:rsidR="002D17A4" w:rsidRDefault="007E4F75">
      <w:pPr>
        <w:pStyle w:val="Heading1"/>
        <w:numPr>
          <w:ilvl w:val="0"/>
          <w:numId w:val="19"/>
        </w:numPr>
        <w:rPr>
          <w:b/>
          <w:bCs/>
          <w:sz w:val="20"/>
          <w:u w:val="single"/>
          <w:lang w:val="en-GB"/>
        </w:rPr>
      </w:pPr>
      <w:r>
        <w:rPr>
          <w:b/>
          <w:bCs/>
          <w:sz w:val="20"/>
          <w:u w:val="single"/>
          <w:lang w:val="en-GB"/>
        </w:rPr>
        <w:t>other expenses</w:t>
      </w:r>
    </w:p>
    <w:p w14:paraId="1A672675" w14:textId="77777777" w:rsidR="002D17A4" w:rsidRDefault="007E4F75">
      <w:pPr>
        <w:rPr>
          <w:rFonts w:ascii="Times New Roman" w:hAnsi="Times New Roman"/>
          <w:sz w:val="20"/>
        </w:rPr>
      </w:pPr>
      <w:r>
        <w:rPr>
          <w:rFonts w:ascii="Times New Roman" w:hAnsi="Times New Roman"/>
          <w:sz w:val="20"/>
        </w:rPr>
        <w:t>Other expenses were the following:</w:t>
      </w:r>
      <w:r>
        <w:rPr>
          <w:rFonts w:ascii="Times New Roman" w:hAnsi="Times New Roman"/>
          <w:b/>
          <w:sz w:val="20"/>
        </w:rPr>
        <w:t xml:space="preserve">  </w:t>
      </w:r>
    </w:p>
    <w:p w14:paraId="023B233C" w14:textId="77777777" w:rsidR="002D17A4" w:rsidRDefault="002D17A4">
      <w:pPr>
        <w:pStyle w:val="Footer"/>
        <w:tabs>
          <w:tab w:val="clear" w:pos="4320"/>
          <w:tab w:val="clear" w:pos="8640"/>
        </w:tabs>
        <w:rPr>
          <w:rFonts w:ascii="Times New Roman" w:hAnsi="Times New Roman"/>
          <w:sz w:val="20"/>
        </w:rPr>
      </w:pPr>
    </w:p>
    <w:tbl>
      <w:tblPr>
        <w:tblW w:w="8080" w:type="dxa"/>
        <w:tblCellMar>
          <w:left w:w="70" w:type="dxa"/>
          <w:right w:w="70" w:type="dxa"/>
        </w:tblCellMar>
        <w:tblLook w:val="04A0" w:firstRow="1" w:lastRow="0" w:firstColumn="1" w:lastColumn="0" w:noHBand="0" w:noVBand="1"/>
      </w:tblPr>
      <w:tblGrid>
        <w:gridCol w:w="4260"/>
        <w:gridCol w:w="1590"/>
        <w:gridCol w:w="610"/>
        <w:gridCol w:w="1620"/>
      </w:tblGrid>
      <w:tr w:rsidR="002D17A4" w14:paraId="5A019647" w14:textId="77777777">
        <w:trPr>
          <w:trHeight w:val="540"/>
        </w:trPr>
        <w:tc>
          <w:tcPr>
            <w:tcW w:w="4260" w:type="dxa"/>
            <w:tcBorders>
              <w:top w:val="nil"/>
              <w:left w:val="nil"/>
              <w:bottom w:val="nil"/>
              <w:right w:val="nil"/>
            </w:tcBorders>
            <w:vAlign w:val="center"/>
            <w:hideMark/>
          </w:tcPr>
          <w:p w14:paraId="31C36846" w14:textId="77777777" w:rsidR="002D17A4" w:rsidRDefault="007E4F75">
            <w:pPr>
              <w:keepLines w:val="0"/>
              <w:tabs>
                <w:tab w:val="clear" w:pos="567"/>
                <w:tab w:val="clear" w:pos="720"/>
              </w:tabs>
              <w:jc w:val="left"/>
              <w:rPr>
                <w:rFonts w:ascii="Times New Roman" w:hAnsi="Times New Roman"/>
                <w:sz w:val="20"/>
              </w:rPr>
            </w:pPr>
            <w:r>
              <w:rPr>
                <w:rFonts w:ascii="Verdana" w:hAnsi="Verdana"/>
                <w:b/>
                <w:color w:val="FF0000"/>
                <w:sz w:val="20"/>
              </w:rPr>
              <w:t xml:space="preserve">  </w:t>
            </w:r>
          </w:p>
        </w:tc>
        <w:tc>
          <w:tcPr>
            <w:tcW w:w="1590" w:type="dxa"/>
            <w:tcBorders>
              <w:top w:val="nil"/>
              <w:left w:val="nil"/>
              <w:bottom w:val="single" w:sz="8" w:space="0" w:color="auto"/>
              <w:right w:val="nil"/>
            </w:tcBorders>
            <w:vAlign w:val="center"/>
            <w:hideMark/>
          </w:tcPr>
          <w:p w14:paraId="3084171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610" w:type="dxa"/>
            <w:tcBorders>
              <w:top w:val="nil"/>
              <w:left w:val="nil"/>
              <w:bottom w:val="nil"/>
              <w:right w:val="nil"/>
            </w:tcBorders>
            <w:vAlign w:val="center"/>
            <w:hideMark/>
          </w:tcPr>
          <w:p w14:paraId="567730D6" w14:textId="77777777" w:rsidR="002D17A4" w:rsidRDefault="002D17A4">
            <w:pPr>
              <w:keepLines w:val="0"/>
              <w:tabs>
                <w:tab w:val="clear" w:pos="567"/>
                <w:tab w:val="clear" w:pos="720"/>
              </w:tabs>
              <w:jc w:val="center"/>
              <w:rPr>
                <w:rFonts w:ascii="Times New Roman" w:hAnsi="Times New Roman"/>
                <w:color w:val="000000"/>
                <w:sz w:val="20"/>
              </w:rPr>
            </w:pPr>
          </w:p>
        </w:tc>
        <w:tc>
          <w:tcPr>
            <w:tcW w:w="1620" w:type="dxa"/>
            <w:tcBorders>
              <w:top w:val="nil"/>
              <w:left w:val="nil"/>
              <w:bottom w:val="single" w:sz="8" w:space="0" w:color="auto"/>
              <w:right w:val="nil"/>
            </w:tcBorders>
            <w:vAlign w:val="center"/>
            <w:hideMark/>
          </w:tcPr>
          <w:p w14:paraId="35996D4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49C02E3F" w14:textId="77777777">
        <w:trPr>
          <w:trHeight w:val="276"/>
        </w:trPr>
        <w:tc>
          <w:tcPr>
            <w:tcW w:w="4260" w:type="dxa"/>
            <w:tcBorders>
              <w:top w:val="nil"/>
              <w:left w:val="nil"/>
              <w:bottom w:val="nil"/>
              <w:right w:val="nil"/>
            </w:tcBorders>
            <w:vAlign w:val="center"/>
            <w:hideMark/>
          </w:tcPr>
          <w:p w14:paraId="09EF1410" w14:textId="77777777" w:rsidR="002D17A4" w:rsidRDefault="002D17A4">
            <w:pPr>
              <w:keepLines w:val="0"/>
              <w:tabs>
                <w:tab w:val="clear" w:pos="567"/>
                <w:tab w:val="clear" w:pos="720"/>
              </w:tabs>
              <w:jc w:val="center"/>
              <w:rPr>
                <w:rFonts w:ascii="Times New Roman" w:hAnsi="Times New Roman"/>
                <w:color w:val="000000"/>
                <w:sz w:val="20"/>
              </w:rPr>
            </w:pPr>
          </w:p>
        </w:tc>
        <w:tc>
          <w:tcPr>
            <w:tcW w:w="1590" w:type="dxa"/>
            <w:tcBorders>
              <w:top w:val="nil"/>
              <w:left w:val="nil"/>
              <w:bottom w:val="nil"/>
              <w:right w:val="nil"/>
            </w:tcBorders>
            <w:vAlign w:val="center"/>
            <w:hideMark/>
          </w:tcPr>
          <w:p w14:paraId="33E15D5D" w14:textId="77777777" w:rsidR="002D17A4" w:rsidRDefault="002D17A4">
            <w:pPr>
              <w:keepLines w:val="0"/>
              <w:tabs>
                <w:tab w:val="clear" w:pos="567"/>
                <w:tab w:val="clear" w:pos="720"/>
              </w:tabs>
              <w:rPr>
                <w:rFonts w:ascii="Times New Roman" w:hAnsi="Times New Roman"/>
                <w:sz w:val="20"/>
              </w:rPr>
            </w:pPr>
          </w:p>
        </w:tc>
        <w:tc>
          <w:tcPr>
            <w:tcW w:w="610" w:type="dxa"/>
            <w:tcBorders>
              <w:top w:val="nil"/>
              <w:left w:val="nil"/>
              <w:bottom w:val="nil"/>
              <w:right w:val="nil"/>
            </w:tcBorders>
            <w:vAlign w:val="center"/>
            <w:hideMark/>
          </w:tcPr>
          <w:p w14:paraId="67C7916C" w14:textId="77777777" w:rsidR="002D17A4" w:rsidRDefault="002D17A4">
            <w:pPr>
              <w:keepLines w:val="0"/>
              <w:tabs>
                <w:tab w:val="clear" w:pos="567"/>
                <w:tab w:val="clear" w:pos="720"/>
              </w:tabs>
              <w:rPr>
                <w:rFonts w:ascii="Times New Roman" w:hAnsi="Times New Roman"/>
                <w:sz w:val="20"/>
              </w:rPr>
            </w:pPr>
          </w:p>
        </w:tc>
        <w:tc>
          <w:tcPr>
            <w:tcW w:w="1620" w:type="dxa"/>
            <w:tcBorders>
              <w:top w:val="nil"/>
              <w:left w:val="nil"/>
              <w:bottom w:val="nil"/>
              <w:right w:val="nil"/>
            </w:tcBorders>
            <w:vAlign w:val="center"/>
            <w:hideMark/>
          </w:tcPr>
          <w:p w14:paraId="6E22D7DD" w14:textId="77777777" w:rsidR="002D17A4" w:rsidRDefault="002D17A4">
            <w:pPr>
              <w:keepLines w:val="0"/>
              <w:tabs>
                <w:tab w:val="clear" w:pos="567"/>
                <w:tab w:val="clear" w:pos="720"/>
              </w:tabs>
              <w:rPr>
                <w:rFonts w:ascii="Times New Roman" w:hAnsi="Times New Roman"/>
                <w:sz w:val="20"/>
              </w:rPr>
            </w:pPr>
          </w:p>
        </w:tc>
      </w:tr>
      <w:tr w:rsidR="002D17A4" w14:paraId="39349D22" w14:textId="77777777">
        <w:trPr>
          <w:trHeight w:val="264"/>
        </w:trPr>
        <w:tc>
          <w:tcPr>
            <w:tcW w:w="4260" w:type="dxa"/>
            <w:tcBorders>
              <w:top w:val="nil"/>
              <w:left w:val="nil"/>
              <w:bottom w:val="nil"/>
              <w:right w:val="nil"/>
            </w:tcBorders>
            <w:vAlign w:val="center"/>
            <w:hideMark/>
          </w:tcPr>
          <w:p w14:paraId="6CBB158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Provisioning</w:t>
            </w:r>
          </w:p>
        </w:tc>
        <w:tc>
          <w:tcPr>
            <w:tcW w:w="1590" w:type="dxa"/>
            <w:tcBorders>
              <w:top w:val="nil"/>
              <w:left w:val="nil"/>
              <w:bottom w:val="nil"/>
              <w:right w:val="nil"/>
            </w:tcBorders>
            <w:vAlign w:val="center"/>
            <w:hideMark/>
          </w:tcPr>
          <w:p w14:paraId="6036CD4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5,820,824</w:t>
            </w:r>
          </w:p>
        </w:tc>
        <w:tc>
          <w:tcPr>
            <w:tcW w:w="610" w:type="dxa"/>
            <w:tcBorders>
              <w:top w:val="nil"/>
              <w:left w:val="nil"/>
              <w:bottom w:val="nil"/>
              <w:right w:val="nil"/>
            </w:tcBorders>
            <w:vAlign w:val="center"/>
            <w:hideMark/>
          </w:tcPr>
          <w:p w14:paraId="316E6E85"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7492A79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5,599,715</w:t>
            </w:r>
          </w:p>
        </w:tc>
      </w:tr>
      <w:tr w:rsidR="002D17A4" w14:paraId="42ADE2E6" w14:textId="77777777">
        <w:trPr>
          <w:trHeight w:val="264"/>
        </w:trPr>
        <w:tc>
          <w:tcPr>
            <w:tcW w:w="4260" w:type="dxa"/>
            <w:tcBorders>
              <w:top w:val="nil"/>
              <w:left w:val="nil"/>
              <w:bottom w:val="nil"/>
              <w:right w:val="nil"/>
            </w:tcBorders>
            <w:vAlign w:val="center"/>
            <w:hideMark/>
          </w:tcPr>
          <w:p w14:paraId="327CE14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Inventory scrapping</w:t>
            </w:r>
          </w:p>
        </w:tc>
        <w:tc>
          <w:tcPr>
            <w:tcW w:w="1590" w:type="dxa"/>
            <w:tcBorders>
              <w:top w:val="nil"/>
              <w:left w:val="nil"/>
              <w:bottom w:val="nil"/>
              <w:right w:val="nil"/>
            </w:tcBorders>
            <w:vAlign w:val="center"/>
            <w:hideMark/>
          </w:tcPr>
          <w:p w14:paraId="7BDAC53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5,445,205</w:t>
            </w:r>
          </w:p>
        </w:tc>
        <w:tc>
          <w:tcPr>
            <w:tcW w:w="610" w:type="dxa"/>
            <w:tcBorders>
              <w:top w:val="nil"/>
              <w:left w:val="nil"/>
              <w:bottom w:val="nil"/>
              <w:right w:val="nil"/>
            </w:tcBorders>
            <w:vAlign w:val="center"/>
            <w:hideMark/>
          </w:tcPr>
          <w:p w14:paraId="12CCD52E"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571B057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3,294,927</w:t>
            </w:r>
          </w:p>
        </w:tc>
      </w:tr>
      <w:tr w:rsidR="002D17A4" w14:paraId="27277744" w14:textId="77777777">
        <w:trPr>
          <w:trHeight w:val="264"/>
        </w:trPr>
        <w:tc>
          <w:tcPr>
            <w:tcW w:w="4260" w:type="dxa"/>
            <w:tcBorders>
              <w:top w:val="nil"/>
              <w:left w:val="nil"/>
              <w:bottom w:val="nil"/>
              <w:right w:val="nil"/>
            </w:tcBorders>
            <w:vAlign w:val="center"/>
            <w:hideMark/>
          </w:tcPr>
          <w:p w14:paraId="23E679A2"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Impairment of inventory</w:t>
            </w:r>
          </w:p>
        </w:tc>
        <w:tc>
          <w:tcPr>
            <w:tcW w:w="1590" w:type="dxa"/>
            <w:tcBorders>
              <w:top w:val="nil"/>
              <w:left w:val="nil"/>
              <w:bottom w:val="nil"/>
              <w:right w:val="nil"/>
            </w:tcBorders>
            <w:vAlign w:val="center"/>
            <w:hideMark/>
          </w:tcPr>
          <w:p w14:paraId="5BD4FAC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3,548,983</w:t>
            </w:r>
          </w:p>
        </w:tc>
        <w:tc>
          <w:tcPr>
            <w:tcW w:w="610" w:type="dxa"/>
            <w:tcBorders>
              <w:top w:val="nil"/>
              <w:left w:val="nil"/>
              <w:bottom w:val="nil"/>
              <w:right w:val="nil"/>
            </w:tcBorders>
            <w:vAlign w:val="center"/>
            <w:hideMark/>
          </w:tcPr>
          <w:p w14:paraId="14A60767"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4076C31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3,933,125</w:t>
            </w:r>
          </w:p>
        </w:tc>
      </w:tr>
      <w:tr w:rsidR="002D17A4" w14:paraId="489D7F65" w14:textId="77777777">
        <w:trPr>
          <w:trHeight w:val="264"/>
        </w:trPr>
        <w:tc>
          <w:tcPr>
            <w:tcW w:w="4260" w:type="dxa"/>
            <w:tcBorders>
              <w:top w:val="nil"/>
              <w:left w:val="nil"/>
              <w:bottom w:val="nil"/>
              <w:right w:val="nil"/>
            </w:tcBorders>
            <w:vAlign w:val="center"/>
            <w:hideMark/>
          </w:tcPr>
          <w:p w14:paraId="301735B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Book value of tangible assets sold</w:t>
            </w:r>
          </w:p>
        </w:tc>
        <w:tc>
          <w:tcPr>
            <w:tcW w:w="1590" w:type="dxa"/>
            <w:tcBorders>
              <w:top w:val="nil"/>
              <w:left w:val="nil"/>
              <w:bottom w:val="nil"/>
              <w:right w:val="nil"/>
            </w:tcBorders>
            <w:vAlign w:val="center"/>
            <w:hideMark/>
          </w:tcPr>
          <w:p w14:paraId="0575327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2,433,279</w:t>
            </w:r>
          </w:p>
        </w:tc>
        <w:tc>
          <w:tcPr>
            <w:tcW w:w="610" w:type="dxa"/>
            <w:tcBorders>
              <w:top w:val="nil"/>
              <w:left w:val="nil"/>
              <w:bottom w:val="nil"/>
              <w:right w:val="nil"/>
            </w:tcBorders>
            <w:vAlign w:val="center"/>
            <w:hideMark/>
          </w:tcPr>
          <w:p w14:paraId="7C1D7F14"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12A1148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442,805</w:t>
            </w:r>
          </w:p>
        </w:tc>
      </w:tr>
      <w:tr w:rsidR="002D17A4" w14:paraId="4D3B8C24" w14:textId="77777777">
        <w:trPr>
          <w:trHeight w:val="264"/>
        </w:trPr>
        <w:tc>
          <w:tcPr>
            <w:tcW w:w="4260" w:type="dxa"/>
            <w:tcBorders>
              <w:top w:val="nil"/>
              <w:left w:val="nil"/>
              <w:bottom w:val="nil"/>
              <w:right w:val="nil"/>
            </w:tcBorders>
            <w:vAlign w:val="center"/>
            <w:hideMark/>
          </w:tcPr>
          <w:p w14:paraId="5D2D254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Discounts given and settled</w:t>
            </w:r>
          </w:p>
        </w:tc>
        <w:tc>
          <w:tcPr>
            <w:tcW w:w="1590" w:type="dxa"/>
            <w:tcBorders>
              <w:top w:val="nil"/>
              <w:left w:val="nil"/>
              <w:bottom w:val="nil"/>
              <w:right w:val="nil"/>
            </w:tcBorders>
            <w:vAlign w:val="center"/>
            <w:hideMark/>
          </w:tcPr>
          <w:p w14:paraId="27FCCC1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1,122,751</w:t>
            </w:r>
          </w:p>
        </w:tc>
        <w:tc>
          <w:tcPr>
            <w:tcW w:w="610" w:type="dxa"/>
            <w:tcBorders>
              <w:top w:val="nil"/>
              <w:left w:val="nil"/>
              <w:bottom w:val="nil"/>
              <w:right w:val="nil"/>
            </w:tcBorders>
            <w:vAlign w:val="center"/>
            <w:hideMark/>
          </w:tcPr>
          <w:p w14:paraId="282F903D"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43BD38D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1,105,218</w:t>
            </w:r>
          </w:p>
        </w:tc>
      </w:tr>
      <w:tr w:rsidR="002D17A4" w14:paraId="0B8BC6E8" w14:textId="77777777">
        <w:trPr>
          <w:trHeight w:val="264"/>
        </w:trPr>
        <w:tc>
          <w:tcPr>
            <w:tcW w:w="4260" w:type="dxa"/>
            <w:tcBorders>
              <w:top w:val="nil"/>
              <w:left w:val="nil"/>
              <w:bottom w:val="nil"/>
              <w:right w:val="nil"/>
            </w:tcBorders>
            <w:vAlign w:val="center"/>
            <w:hideMark/>
          </w:tcPr>
          <w:p w14:paraId="007C25B6"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Scrapping of tangible assets</w:t>
            </w:r>
          </w:p>
        </w:tc>
        <w:tc>
          <w:tcPr>
            <w:tcW w:w="1590" w:type="dxa"/>
            <w:tcBorders>
              <w:top w:val="nil"/>
              <w:left w:val="nil"/>
              <w:bottom w:val="nil"/>
              <w:right w:val="nil"/>
            </w:tcBorders>
            <w:vAlign w:val="center"/>
            <w:hideMark/>
          </w:tcPr>
          <w:p w14:paraId="35BF686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1,084,889</w:t>
            </w:r>
          </w:p>
        </w:tc>
        <w:tc>
          <w:tcPr>
            <w:tcW w:w="610" w:type="dxa"/>
            <w:tcBorders>
              <w:top w:val="nil"/>
              <w:left w:val="nil"/>
              <w:bottom w:val="nil"/>
              <w:right w:val="nil"/>
            </w:tcBorders>
            <w:vAlign w:val="center"/>
            <w:hideMark/>
          </w:tcPr>
          <w:p w14:paraId="0B15BEA5"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5C3F82D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128,554</w:t>
            </w:r>
          </w:p>
        </w:tc>
      </w:tr>
      <w:tr w:rsidR="002D17A4" w14:paraId="0115F498" w14:textId="77777777">
        <w:trPr>
          <w:trHeight w:val="264"/>
        </w:trPr>
        <w:tc>
          <w:tcPr>
            <w:tcW w:w="4260" w:type="dxa"/>
            <w:tcBorders>
              <w:top w:val="nil"/>
              <w:left w:val="nil"/>
              <w:bottom w:val="nil"/>
              <w:right w:val="nil"/>
            </w:tcBorders>
            <w:vAlign w:val="center"/>
            <w:hideMark/>
          </w:tcPr>
          <w:p w14:paraId="0C5A605E"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Various other expenditures</w:t>
            </w:r>
          </w:p>
        </w:tc>
        <w:tc>
          <w:tcPr>
            <w:tcW w:w="1590" w:type="dxa"/>
            <w:tcBorders>
              <w:top w:val="nil"/>
              <w:left w:val="nil"/>
              <w:bottom w:val="nil"/>
              <w:right w:val="nil"/>
            </w:tcBorders>
            <w:vAlign w:val="center"/>
            <w:hideMark/>
          </w:tcPr>
          <w:p w14:paraId="022F9E7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1,046,541</w:t>
            </w:r>
          </w:p>
        </w:tc>
        <w:tc>
          <w:tcPr>
            <w:tcW w:w="610" w:type="dxa"/>
            <w:tcBorders>
              <w:top w:val="nil"/>
              <w:left w:val="nil"/>
              <w:bottom w:val="nil"/>
              <w:right w:val="nil"/>
            </w:tcBorders>
            <w:vAlign w:val="center"/>
            <w:hideMark/>
          </w:tcPr>
          <w:p w14:paraId="77DEE410"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3CE039C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1,820,961</w:t>
            </w:r>
          </w:p>
        </w:tc>
      </w:tr>
      <w:tr w:rsidR="002D17A4" w14:paraId="32CF7AA1" w14:textId="77777777">
        <w:trPr>
          <w:trHeight w:val="264"/>
        </w:trPr>
        <w:tc>
          <w:tcPr>
            <w:tcW w:w="4260" w:type="dxa"/>
            <w:tcBorders>
              <w:top w:val="nil"/>
              <w:left w:val="nil"/>
              <w:bottom w:val="nil"/>
              <w:right w:val="nil"/>
            </w:tcBorders>
            <w:vAlign w:val="center"/>
            <w:hideMark/>
          </w:tcPr>
          <w:p w14:paraId="4255288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Expenses related to warranty</w:t>
            </w:r>
          </w:p>
        </w:tc>
        <w:tc>
          <w:tcPr>
            <w:tcW w:w="1590" w:type="dxa"/>
            <w:tcBorders>
              <w:top w:val="nil"/>
              <w:left w:val="nil"/>
              <w:bottom w:val="nil"/>
              <w:right w:val="nil"/>
            </w:tcBorders>
            <w:vAlign w:val="center"/>
            <w:hideMark/>
          </w:tcPr>
          <w:p w14:paraId="57FFF36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949,567</w:t>
            </w:r>
          </w:p>
        </w:tc>
        <w:tc>
          <w:tcPr>
            <w:tcW w:w="610" w:type="dxa"/>
            <w:tcBorders>
              <w:top w:val="nil"/>
              <w:left w:val="nil"/>
              <w:bottom w:val="nil"/>
              <w:right w:val="nil"/>
            </w:tcBorders>
            <w:vAlign w:val="center"/>
            <w:hideMark/>
          </w:tcPr>
          <w:p w14:paraId="11294BC7"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784CBBD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1,168,606</w:t>
            </w:r>
          </w:p>
        </w:tc>
      </w:tr>
      <w:tr w:rsidR="002D17A4" w14:paraId="5186D479" w14:textId="77777777">
        <w:trPr>
          <w:trHeight w:val="264"/>
        </w:trPr>
        <w:tc>
          <w:tcPr>
            <w:tcW w:w="4260" w:type="dxa"/>
            <w:tcBorders>
              <w:top w:val="nil"/>
              <w:left w:val="nil"/>
              <w:bottom w:val="nil"/>
              <w:right w:val="nil"/>
            </w:tcBorders>
            <w:vAlign w:val="center"/>
            <w:hideMark/>
          </w:tcPr>
          <w:p w14:paraId="5CA043A2"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Impairment of trade receivables</w:t>
            </w:r>
          </w:p>
        </w:tc>
        <w:tc>
          <w:tcPr>
            <w:tcW w:w="1590" w:type="dxa"/>
            <w:tcBorders>
              <w:top w:val="nil"/>
              <w:left w:val="nil"/>
              <w:bottom w:val="nil"/>
              <w:right w:val="nil"/>
            </w:tcBorders>
            <w:vAlign w:val="center"/>
            <w:hideMark/>
          </w:tcPr>
          <w:p w14:paraId="0B4F933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445,238</w:t>
            </w:r>
          </w:p>
        </w:tc>
        <w:tc>
          <w:tcPr>
            <w:tcW w:w="610" w:type="dxa"/>
            <w:tcBorders>
              <w:top w:val="nil"/>
              <w:left w:val="nil"/>
              <w:bottom w:val="nil"/>
              <w:right w:val="nil"/>
            </w:tcBorders>
            <w:vAlign w:val="center"/>
            <w:hideMark/>
          </w:tcPr>
          <w:p w14:paraId="06CE8384"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3B9801B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248,382</w:t>
            </w:r>
          </w:p>
        </w:tc>
      </w:tr>
      <w:tr w:rsidR="002D17A4" w14:paraId="10B8D28C" w14:textId="77777777">
        <w:trPr>
          <w:trHeight w:val="270"/>
        </w:trPr>
        <w:tc>
          <w:tcPr>
            <w:tcW w:w="4260" w:type="dxa"/>
            <w:tcBorders>
              <w:top w:val="nil"/>
              <w:left w:val="nil"/>
              <w:bottom w:val="nil"/>
              <w:right w:val="nil"/>
            </w:tcBorders>
            <w:vAlign w:val="center"/>
            <w:hideMark/>
          </w:tcPr>
          <w:p w14:paraId="3C91FDA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Credit loss</w:t>
            </w:r>
          </w:p>
        </w:tc>
        <w:tc>
          <w:tcPr>
            <w:tcW w:w="1590" w:type="dxa"/>
            <w:tcBorders>
              <w:top w:val="nil"/>
              <w:left w:val="nil"/>
              <w:bottom w:val="nil"/>
              <w:right w:val="nil"/>
            </w:tcBorders>
            <w:vAlign w:val="center"/>
            <w:hideMark/>
          </w:tcPr>
          <w:p w14:paraId="47BBAA8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284,307</w:t>
            </w:r>
          </w:p>
        </w:tc>
        <w:tc>
          <w:tcPr>
            <w:tcW w:w="610" w:type="dxa"/>
            <w:tcBorders>
              <w:top w:val="nil"/>
              <w:left w:val="nil"/>
              <w:bottom w:val="nil"/>
              <w:right w:val="nil"/>
            </w:tcBorders>
            <w:vAlign w:val="center"/>
            <w:hideMark/>
          </w:tcPr>
          <w:p w14:paraId="058A0138"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1A5D84B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11,287</w:t>
            </w:r>
          </w:p>
        </w:tc>
      </w:tr>
      <w:tr w:rsidR="002D17A4" w14:paraId="242731A6" w14:textId="77777777">
        <w:trPr>
          <w:trHeight w:val="264"/>
        </w:trPr>
        <w:tc>
          <w:tcPr>
            <w:tcW w:w="4260" w:type="dxa"/>
            <w:tcBorders>
              <w:top w:val="nil"/>
              <w:left w:val="nil"/>
              <w:bottom w:val="nil"/>
              <w:right w:val="nil"/>
            </w:tcBorders>
            <w:vAlign w:val="center"/>
            <w:hideMark/>
          </w:tcPr>
          <w:p w14:paraId="1D72009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Fine, penalty</w:t>
            </w:r>
          </w:p>
        </w:tc>
        <w:tc>
          <w:tcPr>
            <w:tcW w:w="1590" w:type="dxa"/>
            <w:tcBorders>
              <w:top w:val="nil"/>
              <w:left w:val="nil"/>
              <w:bottom w:val="nil"/>
              <w:right w:val="nil"/>
            </w:tcBorders>
            <w:vAlign w:val="center"/>
            <w:hideMark/>
          </w:tcPr>
          <w:p w14:paraId="398CFEB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181,644</w:t>
            </w:r>
          </w:p>
        </w:tc>
        <w:tc>
          <w:tcPr>
            <w:tcW w:w="610" w:type="dxa"/>
            <w:tcBorders>
              <w:top w:val="nil"/>
              <w:left w:val="nil"/>
              <w:bottom w:val="nil"/>
              <w:right w:val="nil"/>
            </w:tcBorders>
            <w:vAlign w:val="center"/>
            <w:hideMark/>
          </w:tcPr>
          <w:p w14:paraId="7113865E"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1516BB9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199,274</w:t>
            </w:r>
          </w:p>
        </w:tc>
      </w:tr>
      <w:tr w:rsidR="002D17A4" w14:paraId="45A808C7" w14:textId="77777777">
        <w:trPr>
          <w:trHeight w:val="264"/>
        </w:trPr>
        <w:tc>
          <w:tcPr>
            <w:tcW w:w="4260" w:type="dxa"/>
            <w:tcBorders>
              <w:top w:val="nil"/>
              <w:left w:val="nil"/>
              <w:bottom w:val="nil"/>
              <w:right w:val="nil"/>
            </w:tcBorders>
            <w:vAlign w:val="center"/>
            <w:hideMark/>
          </w:tcPr>
          <w:p w14:paraId="0EA88413"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Payments relating to damage events</w:t>
            </w:r>
          </w:p>
        </w:tc>
        <w:tc>
          <w:tcPr>
            <w:tcW w:w="1590" w:type="dxa"/>
            <w:tcBorders>
              <w:top w:val="nil"/>
              <w:left w:val="nil"/>
              <w:bottom w:val="nil"/>
              <w:right w:val="nil"/>
            </w:tcBorders>
            <w:vAlign w:val="center"/>
            <w:hideMark/>
          </w:tcPr>
          <w:p w14:paraId="71DF8D6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165,419</w:t>
            </w:r>
          </w:p>
        </w:tc>
        <w:tc>
          <w:tcPr>
            <w:tcW w:w="610" w:type="dxa"/>
            <w:tcBorders>
              <w:top w:val="nil"/>
              <w:left w:val="nil"/>
              <w:bottom w:val="nil"/>
              <w:right w:val="nil"/>
            </w:tcBorders>
            <w:vAlign w:val="center"/>
            <w:hideMark/>
          </w:tcPr>
          <w:p w14:paraId="28410469"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6152EF0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313,000</w:t>
            </w:r>
          </w:p>
        </w:tc>
      </w:tr>
      <w:tr w:rsidR="002D17A4" w14:paraId="0FC98A41" w14:textId="77777777">
        <w:trPr>
          <w:trHeight w:val="264"/>
        </w:trPr>
        <w:tc>
          <w:tcPr>
            <w:tcW w:w="4260" w:type="dxa"/>
            <w:tcBorders>
              <w:top w:val="nil"/>
              <w:left w:val="nil"/>
              <w:bottom w:val="nil"/>
              <w:right w:val="nil"/>
            </w:tcBorders>
            <w:vAlign w:val="center"/>
            <w:hideMark/>
          </w:tcPr>
          <w:p w14:paraId="5A65871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Donations given</w:t>
            </w:r>
          </w:p>
        </w:tc>
        <w:tc>
          <w:tcPr>
            <w:tcW w:w="1590" w:type="dxa"/>
            <w:tcBorders>
              <w:top w:val="nil"/>
              <w:left w:val="nil"/>
              <w:bottom w:val="nil"/>
              <w:right w:val="nil"/>
            </w:tcBorders>
            <w:vAlign w:val="center"/>
            <w:hideMark/>
          </w:tcPr>
          <w:p w14:paraId="03FC848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20,656</w:t>
            </w:r>
          </w:p>
        </w:tc>
        <w:tc>
          <w:tcPr>
            <w:tcW w:w="610" w:type="dxa"/>
            <w:tcBorders>
              <w:top w:val="nil"/>
              <w:left w:val="nil"/>
              <w:bottom w:val="nil"/>
              <w:right w:val="nil"/>
            </w:tcBorders>
            <w:vAlign w:val="center"/>
            <w:hideMark/>
          </w:tcPr>
          <w:p w14:paraId="0974FC99"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680B2CF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45,467</w:t>
            </w:r>
          </w:p>
        </w:tc>
      </w:tr>
      <w:tr w:rsidR="002D17A4" w14:paraId="4B429E4C" w14:textId="77777777">
        <w:trPr>
          <w:trHeight w:val="276"/>
        </w:trPr>
        <w:tc>
          <w:tcPr>
            <w:tcW w:w="4260" w:type="dxa"/>
            <w:tcBorders>
              <w:top w:val="nil"/>
              <w:left w:val="nil"/>
              <w:bottom w:val="nil"/>
              <w:right w:val="nil"/>
            </w:tcBorders>
            <w:vAlign w:val="center"/>
            <w:hideMark/>
          </w:tcPr>
          <w:p w14:paraId="41C996C3"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lang w:eastAsia="hu-HU"/>
              </w:rPr>
              <w:t>Taxes</w:t>
            </w:r>
          </w:p>
        </w:tc>
        <w:tc>
          <w:tcPr>
            <w:tcW w:w="1590" w:type="dxa"/>
            <w:tcBorders>
              <w:top w:val="nil"/>
              <w:left w:val="nil"/>
              <w:bottom w:val="single" w:sz="8" w:space="0" w:color="auto"/>
              <w:right w:val="nil"/>
            </w:tcBorders>
            <w:vAlign w:val="center"/>
            <w:hideMark/>
          </w:tcPr>
          <w:p w14:paraId="6DA984B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8,891,865</w:t>
            </w:r>
          </w:p>
        </w:tc>
        <w:tc>
          <w:tcPr>
            <w:tcW w:w="610" w:type="dxa"/>
            <w:tcBorders>
              <w:top w:val="nil"/>
              <w:left w:val="nil"/>
              <w:bottom w:val="nil"/>
              <w:right w:val="nil"/>
            </w:tcBorders>
            <w:vAlign w:val="center"/>
            <w:hideMark/>
          </w:tcPr>
          <w:p w14:paraId="1B544994"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single" w:sz="8" w:space="0" w:color="auto"/>
              <w:right w:val="nil"/>
            </w:tcBorders>
            <w:vAlign w:val="center"/>
            <w:hideMark/>
          </w:tcPr>
          <w:p w14:paraId="0B976D2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9,317,348</w:t>
            </w:r>
          </w:p>
        </w:tc>
      </w:tr>
      <w:tr w:rsidR="002D17A4" w14:paraId="12597283" w14:textId="77777777">
        <w:trPr>
          <w:trHeight w:val="276"/>
        </w:trPr>
        <w:tc>
          <w:tcPr>
            <w:tcW w:w="4260" w:type="dxa"/>
            <w:tcBorders>
              <w:top w:val="nil"/>
              <w:left w:val="nil"/>
              <w:bottom w:val="nil"/>
              <w:right w:val="nil"/>
            </w:tcBorders>
            <w:vAlign w:val="center"/>
            <w:hideMark/>
          </w:tcPr>
          <w:p w14:paraId="55BFA77E"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b/>
                <w:bCs/>
                <w:color w:val="000000"/>
                <w:sz w:val="20"/>
                <w:lang w:eastAsia="hu-HU"/>
              </w:rPr>
              <w:t>Total</w:t>
            </w:r>
          </w:p>
        </w:tc>
        <w:tc>
          <w:tcPr>
            <w:tcW w:w="1590" w:type="dxa"/>
            <w:tcBorders>
              <w:top w:val="nil"/>
              <w:left w:val="nil"/>
              <w:bottom w:val="double" w:sz="6" w:space="0" w:color="auto"/>
              <w:right w:val="nil"/>
            </w:tcBorders>
            <w:vAlign w:val="center"/>
            <w:hideMark/>
          </w:tcPr>
          <w:p w14:paraId="34897D77"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31,441,168</w:t>
            </w:r>
          </w:p>
        </w:tc>
        <w:tc>
          <w:tcPr>
            <w:tcW w:w="610" w:type="dxa"/>
            <w:tcBorders>
              <w:top w:val="nil"/>
              <w:left w:val="nil"/>
              <w:bottom w:val="nil"/>
              <w:right w:val="nil"/>
            </w:tcBorders>
            <w:vAlign w:val="center"/>
            <w:hideMark/>
          </w:tcPr>
          <w:p w14:paraId="199F1F44" w14:textId="77777777" w:rsidR="002D17A4" w:rsidRDefault="002D17A4">
            <w:pPr>
              <w:keepLines w:val="0"/>
              <w:tabs>
                <w:tab w:val="clear" w:pos="567"/>
                <w:tab w:val="clear" w:pos="720"/>
              </w:tabs>
              <w:jc w:val="right"/>
              <w:rPr>
                <w:rFonts w:ascii="Times New Roman" w:hAnsi="Times New Roman"/>
                <w:b/>
                <w:color w:val="000000"/>
                <w:sz w:val="20"/>
              </w:rPr>
            </w:pPr>
          </w:p>
        </w:tc>
        <w:tc>
          <w:tcPr>
            <w:tcW w:w="1620" w:type="dxa"/>
            <w:tcBorders>
              <w:top w:val="nil"/>
              <w:left w:val="nil"/>
              <w:bottom w:val="double" w:sz="6" w:space="0" w:color="auto"/>
              <w:right w:val="nil"/>
            </w:tcBorders>
            <w:vAlign w:val="center"/>
            <w:hideMark/>
          </w:tcPr>
          <w:p w14:paraId="087F2FC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27,628,669</w:t>
            </w:r>
          </w:p>
        </w:tc>
      </w:tr>
    </w:tbl>
    <w:p w14:paraId="0C8AD76C" w14:textId="77777777" w:rsidR="002D17A4" w:rsidRDefault="002D17A4">
      <w:pPr>
        <w:keepNext/>
        <w:tabs>
          <w:tab w:val="clear" w:pos="567"/>
        </w:tabs>
        <w:ind w:left="426" w:hanging="426"/>
        <w:rPr>
          <w:rFonts w:ascii="Times New Roman" w:hAnsi="Times New Roman"/>
          <w:b/>
          <w:sz w:val="20"/>
        </w:rPr>
      </w:pPr>
    </w:p>
    <w:p w14:paraId="4576F6D1" w14:textId="77777777" w:rsidR="002D17A4" w:rsidRDefault="007E4F75">
      <w:pPr>
        <w:keepLines w:val="0"/>
        <w:tabs>
          <w:tab w:val="clear" w:pos="567"/>
          <w:tab w:val="clear" w:pos="720"/>
        </w:tabs>
        <w:jc w:val="left"/>
        <w:rPr>
          <w:rFonts w:ascii="Times New Roman" w:hAnsi="Times New Roman"/>
          <w:b/>
          <w:bCs/>
          <w:caps/>
          <w:sz w:val="20"/>
          <w:u w:val="single"/>
        </w:rPr>
      </w:pPr>
      <w:r>
        <w:rPr>
          <w:b/>
          <w:bCs/>
          <w:sz w:val="20"/>
          <w:u w:val="single"/>
        </w:rPr>
        <w:br w:type="page"/>
      </w:r>
    </w:p>
    <w:p w14:paraId="7FE78CAF" w14:textId="77777777" w:rsidR="002D17A4" w:rsidRDefault="007E4F75">
      <w:pPr>
        <w:pStyle w:val="Heading1"/>
        <w:numPr>
          <w:ilvl w:val="0"/>
          <w:numId w:val="19"/>
        </w:numPr>
        <w:rPr>
          <w:b/>
          <w:bCs/>
          <w:sz w:val="20"/>
          <w:u w:val="single"/>
          <w:lang w:val="en-GB"/>
        </w:rPr>
      </w:pPr>
      <w:r>
        <w:rPr>
          <w:b/>
          <w:bCs/>
          <w:sz w:val="20"/>
          <w:u w:val="single"/>
          <w:lang w:val="en-GB"/>
        </w:rPr>
        <w:lastRenderedPageBreak/>
        <w:t>income from financial transactions</w:t>
      </w:r>
    </w:p>
    <w:p w14:paraId="710D10D4" w14:textId="77777777" w:rsidR="002D17A4" w:rsidRDefault="007E4F75">
      <w:pPr>
        <w:keepNext/>
        <w:tabs>
          <w:tab w:val="clear" w:pos="567"/>
          <w:tab w:val="left" w:pos="270"/>
        </w:tabs>
        <w:rPr>
          <w:rFonts w:ascii="Times New Roman" w:hAnsi="Times New Roman"/>
          <w:b/>
          <w:sz w:val="20"/>
        </w:rPr>
      </w:pPr>
      <w:r>
        <w:rPr>
          <w:rFonts w:ascii="Times New Roman" w:hAnsi="Times New Roman"/>
          <w:sz w:val="20"/>
        </w:rPr>
        <w:t>Income from financial transactions:</w:t>
      </w:r>
      <w:r>
        <w:rPr>
          <w:rFonts w:ascii="Times New Roman" w:hAnsi="Times New Roman"/>
          <w:b/>
          <w:sz w:val="20"/>
        </w:rPr>
        <w:t xml:space="preserve">  </w:t>
      </w:r>
    </w:p>
    <w:p w14:paraId="1D4B8D94" w14:textId="77777777" w:rsidR="002D17A4" w:rsidRDefault="007E4F75">
      <w:pPr>
        <w:keepNext/>
        <w:tabs>
          <w:tab w:val="clear" w:pos="567"/>
          <w:tab w:val="left" w:pos="270"/>
        </w:tabs>
        <w:rPr>
          <w:rFonts w:ascii="Verdana" w:hAnsi="Verdana"/>
          <w:b/>
          <w:color w:val="FF0000"/>
          <w:sz w:val="20"/>
        </w:rPr>
      </w:pPr>
      <w:r>
        <w:rPr>
          <w:rFonts w:ascii="Verdana" w:hAnsi="Verdana"/>
          <w:b/>
          <w:sz w:val="20"/>
        </w:rPr>
        <w:t xml:space="preserve">  </w:t>
      </w:r>
    </w:p>
    <w:tbl>
      <w:tblPr>
        <w:tblW w:w="8190" w:type="dxa"/>
        <w:tblCellMar>
          <w:left w:w="70" w:type="dxa"/>
          <w:right w:w="70" w:type="dxa"/>
        </w:tblCellMar>
        <w:tblLook w:val="04A0" w:firstRow="1" w:lastRow="0" w:firstColumn="1" w:lastColumn="0" w:noHBand="0" w:noVBand="1"/>
      </w:tblPr>
      <w:tblGrid>
        <w:gridCol w:w="4200"/>
        <w:gridCol w:w="1620"/>
        <w:gridCol w:w="760"/>
        <w:gridCol w:w="1610"/>
      </w:tblGrid>
      <w:tr w:rsidR="002D17A4" w14:paraId="4FDC68C3" w14:textId="77777777">
        <w:trPr>
          <w:trHeight w:val="540"/>
        </w:trPr>
        <w:tc>
          <w:tcPr>
            <w:tcW w:w="4200" w:type="dxa"/>
            <w:tcBorders>
              <w:top w:val="nil"/>
              <w:left w:val="nil"/>
              <w:bottom w:val="nil"/>
              <w:right w:val="nil"/>
            </w:tcBorders>
            <w:vAlign w:val="center"/>
            <w:hideMark/>
          </w:tcPr>
          <w:p w14:paraId="76832447" w14:textId="77777777" w:rsidR="002D17A4" w:rsidRDefault="002D17A4">
            <w:pPr>
              <w:keepLines w:val="0"/>
              <w:tabs>
                <w:tab w:val="clear" w:pos="567"/>
                <w:tab w:val="clear" w:pos="720"/>
              </w:tabs>
              <w:jc w:val="left"/>
              <w:rPr>
                <w:rFonts w:ascii="Times New Roman" w:hAnsi="Times New Roman"/>
                <w:sz w:val="20"/>
              </w:rPr>
            </w:pPr>
          </w:p>
        </w:tc>
        <w:tc>
          <w:tcPr>
            <w:tcW w:w="1620" w:type="dxa"/>
            <w:tcBorders>
              <w:top w:val="nil"/>
              <w:left w:val="nil"/>
              <w:bottom w:val="single" w:sz="8" w:space="0" w:color="auto"/>
              <w:right w:val="nil"/>
            </w:tcBorders>
            <w:vAlign w:val="center"/>
            <w:hideMark/>
          </w:tcPr>
          <w:p w14:paraId="2013BCDE"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760" w:type="dxa"/>
            <w:tcBorders>
              <w:top w:val="nil"/>
              <w:left w:val="nil"/>
              <w:bottom w:val="nil"/>
              <w:right w:val="nil"/>
            </w:tcBorders>
            <w:vAlign w:val="center"/>
            <w:hideMark/>
          </w:tcPr>
          <w:p w14:paraId="30415AE7" w14:textId="77777777" w:rsidR="002D17A4" w:rsidRDefault="002D17A4">
            <w:pPr>
              <w:keepLines w:val="0"/>
              <w:tabs>
                <w:tab w:val="clear" w:pos="567"/>
                <w:tab w:val="clear" w:pos="720"/>
              </w:tabs>
              <w:jc w:val="center"/>
              <w:rPr>
                <w:rFonts w:ascii="Times New Roman" w:hAnsi="Times New Roman"/>
                <w:color w:val="000000"/>
                <w:sz w:val="20"/>
              </w:rPr>
            </w:pPr>
          </w:p>
        </w:tc>
        <w:tc>
          <w:tcPr>
            <w:tcW w:w="1610" w:type="dxa"/>
            <w:tcBorders>
              <w:top w:val="nil"/>
              <w:left w:val="nil"/>
              <w:bottom w:val="single" w:sz="8" w:space="0" w:color="auto"/>
              <w:right w:val="nil"/>
            </w:tcBorders>
            <w:vAlign w:val="center"/>
            <w:hideMark/>
          </w:tcPr>
          <w:p w14:paraId="564929F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45EDFCA7" w14:textId="77777777">
        <w:trPr>
          <w:trHeight w:val="276"/>
        </w:trPr>
        <w:tc>
          <w:tcPr>
            <w:tcW w:w="4200" w:type="dxa"/>
            <w:tcBorders>
              <w:top w:val="nil"/>
              <w:left w:val="nil"/>
              <w:bottom w:val="nil"/>
              <w:right w:val="nil"/>
            </w:tcBorders>
            <w:vAlign w:val="center"/>
            <w:hideMark/>
          </w:tcPr>
          <w:p w14:paraId="55ABCDDD" w14:textId="77777777" w:rsidR="002D17A4" w:rsidRDefault="002D17A4">
            <w:pPr>
              <w:keepLines w:val="0"/>
              <w:tabs>
                <w:tab w:val="clear" w:pos="567"/>
                <w:tab w:val="clear" w:pos="720"/>
              </w:tabs>
              <w:jc w:val="center"/>
              <w:rPr>
                <w:rFonts w:ascii="Times New Roman" w:hAnsi="Times New Roman"/>
                <w:color w:val="000000"/>
                <w:sz w:val="20"/>
              </w:rPr>
            </w:pPr>
          </w:p>
        </w:tc>
        <w:tc>
          <w:tcPr>
            <w:tcW w:w="1620" w:type="dxa"/>
            <w:tcBorders>
              <w:top w:val="nil"/>
              <w:left w:val="nil"/>
              <w:bottom w:val="nil"/>
              <w:right w:val="nil"/>
            </w:tcBorders>
            <w:vAlign w:val="center"/>
            <w:hideMark/>
          </w:tcPr>
          <w:p w14:paraId="3B058D00" w14:textId="77777777" w:rsidR="002D17A4" w:rsidRDefault="002D17A4">
            <w:pPr>
              <w:keepLines w:val="0"/>
              <w:tabs>
                <w:tab w:val="clear" w:pos="567"/>
                <w:tab w:val="clear" w:pos="720"/>
              </w:tabs>
              <w:jc w:val="left"/>
              <w:rPr>
                <w:rFonts w:ascii="Times New Roman" w:hAnsi="Times New Roman"/>
                <w:sz w:val="20"/>
              </w:rPr>
            </w:pPr>
          </w:p>
        </w:tc>
        <w:tc>
          <w:tcPr>
            <w:tcW w:w="760" w:type="dxa"/>
            <w:tcBorders>
              <w:top w:val="nil"/>
              <w:left w:val="nil"/>
              <w:bottom w:val="nil"/>
              <w:right w:val="nil"/>
            </w:tcBorders>
            <w:vAlign w:val="center"/>
            <w:hideMark/>
          </w:tcPr>
          <w:p w14:paraId="5EFEFA30" w14:textId="77777777" w:rsidR="002D17A4" w:rsidRDefault="002D17A4">
            <w:pPr>
              <w:keepLines w:val="0"/>
              <w:tabs>
                <w:tab w:val="clear" w:pos="567"/>
                <w:tab w:val="clear" w:pos="720"/>
              </w:tabs>
              <w:jc w:val="right"/>
              <w:rPr>
                <w:rFonts w:ascii="Times New Roman" w:hAnsi="Times New Roman"/>
                <w:sz w:val="20"/>
              </w:rPr>
            </w:pPr>
          </w:p>
        </w:tc>
        <w:tc>
          <w:tcPr>
            <w:tcW w:w="1610" w:type="dxa"/>
            <w:tcBorders>
              <w:top w:val="nil"/>
              <w:left w:val="nil"/>
              <w:bottom w:val="nil"/>
              <w:right w:val="nil"/>
            </w:tcBorders>
            <w:vAlign w:val="center"/>
            <w:hideMark/>
          </w:tcPr>
          <w:p w14:paraId="76D0DE53" w14:textId="77777777" w:rsidR="002D17A4" w:rsidRDefault="002D17A4">
            <w:pPr>
              <w:keepLines w:val="0"/>
              <w:tabs>
                <w:tab w:val="clear" w:pos="567"/>
                <w:tab w:val="clear" w:pos="720"/>
              </w:tabs>
              <w:rPr>
                <w:rFonts w:ascii="Times New Roman" w:hAnsi="Times New Roman"/>
                <w:sz w:val="20"/>
              </w:rPr>
            </w:pPr>
          </w:p>
        </w:tc>
      </w:tr>
      <w:tr w:rsidR="002D17A4" w14:paraId="3F07D658" w14:textId="77777777">
        <w:trPr>
          <w:trHeight w:val="528"/>
        </w:trPr>
        <w:tc>
          <w:tcPr>
            <w:tcW w:w="4200" w:type="dxa"/>
            <w:tcBorders>
              <w:top w:val="nil"/>
              <w:left w:val="nil"/>
              <w:bottom w:val="nil"/>
              <w:right w:val="nil"/>
            </w:tcBorders>
            <w:vAlign w:val="center"/>
            <w:hideMark/>
          </w:tcPr>
          <w:p w14:paraId="56027F17"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Other received interest, interest-type income</w:t>
            </w:r>
          </w:p>
        </w:tc>
        <w:tc>
          <w:tcPr>
            <w:tcW w:w="1620" w:type="dxa"/>
            <w:tcBorders>
              <w:top w:val="nil"/>
              <w:left w:val="nil"/>
              <w:bottom w:val="nil"/>
              <w:right w:val="nil"/>
            </w:tcBorders>
            <w:vAlign w:val="center"/>
            <w:hideMark/>
          </w:tcPr>
          <w:p w14:paraId="38D268D4"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33,243,244</w:t>
            </w:r>
          </w:p>
        </w:tc>
        <w:tc>
          <w:tcPr>
            <w:tcW w:w="760" w:type="dxa"/>
            <w:tcBorders>
              <w:top w:val="nil"/>
              <w:left w:val="nil"/>
              <w:bottom w:val="nil"/>
              <w:right w:val="nil"/>
            </w:tcBorders>
            <w:vAlign w:val="center"/>
            <w:hideMark/>
          </w:tcPr>
          <w:p w14:paraId="7B0C4DD3" w14:textId="77777777" w:rsidR="002D17A4" w:rsidRDefault="002D17A4">
            <w:pPr>
              <w:keepLines w:val="0"/>
              <w:tabs>
                <w:tab w:val="clear" w:pos="567"/>
                <w:tab w:val="clear" w:pos="720"/>
              </w:tabs>
              <w:jc w:val="right"/>
              <w:rPr>
                <w:rFonts w:ascii="Times New Roman" w:hAnsi="Times New Roman"/>
                <w:b/>
                <w:color w:val="000000"/>
                <w:sz w:val="20"/>
              </w:rPr>
            </w:pPr>
          </w:p>
        </w:tc>
        <w:tc>
          <w:tcPr>
            <w:tcW w:w="1610" w:type="dxa"/>
            <w:tcBorders>
              <w:top w:val="nil"/>
              <w:left w:val="nil"/>
              <w:bottom w:val="nil"/>
              <w:right w:val="nil"/>
            </w:tcBorders>
            <w:vAlign w:val="center"/>
            <w:hideMark/>
          </w:tcPr>
          <w:p w14:paraId="22129C6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25,195,155</w:t>
            </w:r>
          </w:p>
        </w:tc>
      </w:tr>
      <w:tr w:rsidR="002D17A4" w14:paraId="57BE9621" w14:textId="77777777">
        <w:trPr>
          <w:trHeight w:val="276"/>
        </w:trPr>
        <w:tc>
          <w:tcPr>
            <w:tcW w:w="4200" w:type="dxa"/>
            <w:tcBorders>
              <w:top w:val="nil"/>
              <w:left w:val="nil"/>
              <w:bottom w:val="nil"/>
              <w:right w:val="nil"/>
            </w:tcBorders>
            <w:vAlign w:val="center"/>
            <w:hideMark/>
          </w:tcPr>
          <w:p w14:paraId="2AB6B22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Interest received from Flextronics companies</w:t>
            </w:r>
          </w:p>
        </w:tc>
        <w:tc>
          <w:tcPr>
            <w:tcW w:w="1620" w:type="dxa"/>
            <w:tcBorders>
              <w:top w:val="nil"/>
              <w:left w:val="nil"/>
              <w:bottom w:val="nil"/>
              <w:right w:val="nil"/>
            </w:tcBorders>
            <w:vAlign w:val="center"/>
            <w:hideMark/>
          </w:tcPr>
          <w:p w14:paraId="3DDD673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33,213,423</w:t>
            </w:r>
          </w:p>
        </w:tc>
        <w:tc>
          <w:tcPr>
            <w:tcW w:w="760" w:type="dxa"/>
            <w:tcBorders>
              <w:top w:val="nil"/>
              <w:left w:val="nil"/>
              <w:bottom w:val="nil"/>
              <w:right w:val="nil"/>
            </w:tcBorders>
            <w:vAlign w:val="center"/>
            <w:hideMark/>
          </w:tcPr>
          <w:p w14:paraId="71CEB6FF" w14:textId="77777777" w:rsidR="002D17A4" w:rsidRDefault="002D17A4">
            <w:pPr>
              <w:keepLines w:val="0"/>
              <w:tabs>
                <w:tab w:val="clear" w:pos="567"/>
                <w:tab w:val="clear" w:pos="720"/>
              </w:tabs>
              <w:jc w:val="right"/>
              <w:rPr>
                <w:rFonts w:ascii="Times New Roman" w:hAnsi="Times New Roman"/>
                <w:color w:val="000000"/>
                <w:sz w:val="20"/>
              </w:rPr>
            </w:pPr>
          </w:p>
        </w:tc>
        <w:tc>
          <w:tcPr>
            <w:tcW w:w="1610" w:type="dxa"/>
            <w:tcBorders>
              <w:top w:val="nil"/>
              <w:left w:val="nil"/>
              <w:bottom w:val="nil"/>
              <w:right w:val="nil"/>
            </w:tcBorders>
            <w:vAlign w:val="center"/>
            <w:hideMark/>
          </w:tcPr>
          <w:p w14:paraId="224F500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25,149,520</w:t>
            </w:r>
          </w:p>
        </w:tc>
      </w:tr>
      <w:tr w:rsidR="002D17A4" w14:paraId="656A3A43" w14:textId="77777777">
        <w:trPr>
          <w:trHeight w:val="276"/>
        </w:trPr>
        <w:tc>
          <w:tcPr>
            <w:tcW w:w="4200" w:type="dxa"/>
            <w:tcBorders>
              <w:top w:val="nil"/>
              <w:left w:val="nil"/>
              <w:bottom w:val="nil"/>
              <w:right w:val="nil"/>
            </w:tcBorders>
            <w:vAlign w:val="center"/>
            <w:hideMark/>
          </w:tcPr>
          <w:p w14:paraId="45924B8D" w14:textId="77777777" w:rsidR="002D17A4" w:rsidRDefault="007E4F75">
            <w:pPr>
              <w:keepLines w:val="0"/>
              <w:tabs>
                <w:tab w:val="clear" w:pos="567"/>
                <w:tab w:val="clear" w:pos="720"/>
              </w:tabs>
              <w:jc w:val="left"/>
              <w:rPr>
                <w:rFonts w:ascii="Times New Roman" w:hAnsi="Times New Roman"/>
                <w:color w:val="000000"/>
                <w:sz w:val="20"/>
                <w:highlight w:val="yellow"/>
              </w:rPr>
            </w:pPr>
            <w:r>
              <w:rPr>
                <w:rFonts w:ascii="Times New Roman" w:hAnsi="Times New Roman"/>
                <w:color w:val="000000"/>
                <w:sz w:val="20"/>
              </w:rPr>
              <w:t>Interest income ETC</w:t>
            </w:r>
          </w:p>
        </w:tc>
        <w:tc>
          <w:tcPr>
            <w:tcW w:w="1620" w:type="dxa"/>
            <w:tcBorders>
              <w:top w:val="nil"/>
              <w:left w:val="nil"/>
              <w:bottom w:val="nil"/>
              <w:right w:val="nil"/>
            </w:tcBorders>
            <w:vAlign w:val="center"/>
            <w:hideMark/>
          </w:tcPr>
          <w:p w14:paraId="186938B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9,425</w:t>
            </w:r>
          </w:p>
        </w:tc>
        <w:tc>
          <w:tcPr>
            <w:tcW w:w="760" w:type="dxa"/>
            <w:tcBorders>
              <w:top w:val="nil"/>
              <w:left w:val="nil"/>
              <w:bottom w:val="nil"/>
              <w:right w:val="nil"/>
            </w:tcBorders>
            <w:vAlign w:val="center"/>
            <w:hideMark/>
          </w:tcPr>
          <w:p w14:paraId="17B18BD1" w14:textId="77777777" w:rsidR="002D17A4" w:rsidRDefault="002D17A4">
            <w:pPr>
              <w:keepLines w:val="0"/>
              <w:tabs>
                <w:tab w:val="clear" w:pos="567"/>
                <w:tab w:val="clear" w:pos="720"/>
              </w:tabs>
              <w:jc w:val="right"/>
              <w:rPr>
                <w:rFonts w:ascii="Times New Roman" w:hAnsi="Times New Roman"/>
                <w:color w:val="000000"/>
                <w:sz w:val="20"/>
              </w:rPr>
            </w:pPr>
          </w:p>
        </w:tc>
        <w:tc>
          <w:tcPr>
            <w:tcW w:w="1610" w:type="dxa"/>
            <w:tcBorders>
              <w:top w:val="nil"/>
              <w:left w:val="nil"/>
              <w:bottom w:val="nil"/>
              <w:right w:val="nil"/>
            </w:tcBorders>
            <w:vAlign w:val="center"/>
            <w:hideMark/>
          </w:tcPr>
          <w:p w14:paraId="114D816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45,534</w:t>
            </w:r>
          </w:p>
        </w:tc>
      </w:tr>
      <w:tr w:rsidR="002D17A4" w14:paraId="7A3DA01F" w14:textId="77777777">
        <w:trPr>
          <w:trHeight w:val="276"/>
        </w:trPr>
        <w:tc>
          <w:tcPr>
            <w:tcW w:w="4200" w:type="dxa"/>
            <w:tcBorders>
              <w:top w:val="nil"/>
              <w:left w:val="nil"/>
              <w:bottom w:val="nil"/>
              <w:right w:val="nil"/>
            </w:tcBorders>
            <w:vAlign w:val="center"/>
            <w:hideMark/>
          </w:tcPr>
          <w:p w14:paraId="374A011F"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Interest income from financial institutions</w:t>
            </w:r>
          </w:p>
        </w:tc>
        <w:tc>
          <w:tcPr>
            <w:tcW w:w="1620" w:type="dxa"/>
            <w:tcBorders>
              <w:top w:val="nil"/>
              <w:left w:val="nil"/>
              <w:bottom w:val="nil"/>
              <w:right w:val="nil"/>
            </w:tcBorders>
            <w:vAlign w:val="center"/>
            <w:hideMark/>
          </w:tcPr>
          <w:p w14:paraId="2D19C18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20,396</w:t>
            </w:r>
          </w:p>
        </w:tc>
        <w:tc>
          <w:tcPr>
            <w:tcW w:w="760" w:type="dxa"/>
            <w:tcBorders>
              <w:top w:val="nil"/>
              <w:left w:val="nil"/>
              <w:bottom w:val="nil"/>
              <w:right w:val="nil"/>
            </w:tcBorders>
            <w:vAlign w:val="center"/>
            <w:hideMark/>
          </w:tcPr>
          <w:p w14:paraId="50213107" w14:textId="77777777" w:rsidR="002D17A4" w:rsidRDefault="002D17A4">
            <w:pPr>
              <w:keepLines w:val="0"/>
              <w:tabs>
                <w:tab w:val="clear" w:pos="567"/>
                <w:tab w:val="clear" w:pos="720"/>
              </w:tabs>
              <w:jc w:val="right"/>
              <w:rPr>
                <w:rFonts w:ascii="Times New Roman" w:hAnsi="Times New Roman"/>
                <w:color w:val="000000"/>
                <w:sz w:val="20"/>
              </w:rPr>
            </w:pPr>
          </w:p>
        </w:tc>
        <w:tc>
          <w:tcPr>
            <w:tcW w:w="1610" w:type="dxa"/>
            <w:tcBorders>
              <w:top w:val="nil"/>
              <w:left w:val="nil"/>
              <w:bottom w:val="nil"/>
              <w:right w:val="nil"/>
            </w:tcBorders>
            <w:vAlign w:val="center"/>
            <w:hideMark/>
          </w:tcPr>
          <w:p w14:paraId="2462B81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101</w:t>
            </w:r>
          </w:p>
        </w:tc>
      </w:tr>
      <w:tr w:rsidR="002D17A4" w14:paraId="7F3B769E" w14:textId="77777777">
        <w:trPr>
          <w:trHeight w:val="276"/>
        </w:trPr>
        <w:tc>
          <w:tcPr>
            <w:tcW w:w="4200" w:type="dxa"/>
            <w:tcBorders>
              <w:top w:val="nil"/>
              <w:left w:val="nil"/>
              <w:bottom w:val="nil"/>
              <w:right w:val="nil"/>
            </w:tcBorders>
            <w:vAlign w:val="center"/>
            <w:hideMark/>
          </w:tcPr>
          <w:p w14:paraId="2934CDEF" w14:textId="77777777" w:rsidR="002D17A4" w:rsidRDefault="002D17A4">
            <w:pPr>
              <w:keepLines w:val="0"/>
              <w:tabs>
                <w:tab w:val="clear" w:pos="567"/>
                <w:tab w:val="clear" w:pos="720"/>
              </w:tabs>
              <w:jc w:val="right"/>
              <w:rPr>
                <w:rFonts w:ascii="Times New Roman" w:hAnsi="Times New Roman"/>
                <w:color w:val="000000"/>
                <w:sz w:val="20"/>
              </w:rPr>
            </w:pPr>
          </w:p>
        </w:tc>
        <w:tc>
          <w:tcPr>
            <w:tcW w:w="1620" w:type="dxa"/>
            <w:tcBorders>
              <w:top w:val="nil"/>
              <w:left w:val="nil"/>
              <w:bottom w:val="nil"/>
              <w:right w:val="nil"/>
            </w:tcBorders>
            <w:vAlign w:val="center"/>
            <w:hideMark/>
          </w:tcPr>
          <w:p w14:paraId="69CD0949" w14:textId="77777777" w:rsidR="002D17A4" w:rsidRDefault="002D17A4">
            <w:pPr>
              <w:keepLines w:val="0"/>
              <w:tabs>
                <w:tab w:val="clear" w:pos="567"/>
                <w:tab w:val="clear" w:pos="720"/>
              </w:tabs>
              <w:jc w:val="left"/>
              <w:rPr>
                <w:rFonts w:ascii="Times New Roman" w:hAnsi="Times New Roman"/>
                <w:sz w:val="20"/>
              </w:rPr>
            </w:pPr>
          </w:p>
        </w:tc>
        <w:tc>
          <w:tcPr>
            <w:tcW w:w="760" w:type="dxa"/>
            <w:tcBorders>
              <w:top w:val="nil"/>
              <w:left w:val="nil"/>
              <w:bottom w:val="nil"/>
              <w:right w:val="nil"/>
            </w:tcBorders>
            <w:vAlign w:val="center"/>
            <w:hideMark/>
          </w:tcPr>
          <w:p w14:paraId="79EA2FF3" w14:textId="77777777" w:rsidR="002D17A4" w:rsidRDefault="002D17A4">
            <w:pPr>
              <w:keepLines w:val="0"/>
              <w:tabs>
                <w:tab w:val="clear" w:pos="567"/>
                <w:tab w:val="clear" w:pos="720"/>
              </w:tabs>
              <w:jc w:val="right"/>
              <w:rPr>
                <w:rFonts w:ascii="Times New Roman" w:hAnsi="Times New Roman"/>
                <w:sz w:val="20"/>
              </w:rPr>
            </w:pPr>
          </w:p>
        </w:tc>
        <w:tc>
          <w:tcPr>
            <w:tcW w:w="1610" w:type="dxa"/>
            <w:tcBorders>
              <w:top w:val="nil"/>
              <w:left w:val="nil"/>
              <w:bottom w:val="nil"/>
              <w:right w:val="nil"/>
            </w:tcBorders>
            <w:vAlign w:val="center"/>
            <w:hideMark/>
          </w:tcPr>
          <w:p w14:paraId="283E75D7" w14:textId="77777777" w:rsidR="002D17A4" w:rsidRDefault="002D17A4">
            <w:pPr>
              <w:keepLines w:val="0"/>
              <w:tabs>
                <w:tab w:val="clear" w:pos="567"/>
                <w:tab w:val="clear" w:pos="720"/>
              </w:tabs>
              <w:rPr>
                <w:rFonts w:ascii="Times New Roman" w:hAnsi="Times New Roman"/>
                <w:sz w:val="20"/>
              </w:rPr>
            </w:pPr>
          </w:p>
        </w:tc>
      </w:tr>
      <w:tr w:rsidR="002D17A4" w14:paraId="52E9EC7C" w14:textId="77777777">
        <w:trPr>
          <w:trHeight w:val="276"/>
        </w:trPr>
        <w:tc>
          <w:tcPr>
            <w:tcW w:w="4200" w:type="dxa"/>
            <w:tcBorders>
              <w:top w:val="nil"/>
              <w:left w:val="nil"/>
              <w:bottom w:val="nil"/>
              <w:right w:val="nil"/>
            </w:tcBorders>
            <w:vAlign w:val="center"/>
            <w:hideMark/>
          </w:tcPr>
          <w:p w14:paraId="27429079"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Other income from financial transactions</w:t>
            </w:r>
          </w:p>
        </w:tc>
        <w:tc>
          <w:tcPr>
            <w:tcW w:w="1620" w:type="dxa"/>
            <w:tcBorders>
              <w:top w:val="nil"/>
              <w:left w:val="nil"/>
              <w:bottom w:val="nil"/>
              <w:right w:val="nil"/>
            </w:tcBorders>
            <w:vAlign w:val="center"/>
            <w:hideMark/>
          </w:tcPr>
          <w:p w14:paraId="3FAD3C36"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689,291</w:t>
            </w:r>
          </w:p>
        </w:tc>
        <w:tc>
          <w:tcPr>
            <w:tcW w:w="760" w:type="dxa"/>
            <w:tcBorders>
              <w:top w:val="nil"/>
              <w:left w:val="nil"/>
              <w:bottom w:val="nil"/>
              <w:right w:val="nil"/>
            </w:tcBorders>
            <w:vAlign w:val="center"/>
            <w:hideMark/>
          </w:tcPr>
          <w:p w14:paraId="73EBBDAE" w14:textId="77777777" w:rsidR="002D17A4" w:rsidRDefault="002D17A4">
            <w:pPr>
              <w:keepLines w:val="0"/>
              <w:tabs>
                <w:tab w:val="clear" w:pos="567"/>
                <w:tab w:val="clear" w:pos="720"/>
              </w:tabs>
              <w:jc w:val="right"/>
              <w:rPr>
                <w:rFonts w:ascii="Times New Roman" w:hAnsi="Times New Roman"/>
                <w:b/>
                <w:color w:val="000000"/>
                <w:sz w:val="20"/>
              </w:rPr>
            </w:pPr>
          </w:p>
        </w:tc>
        <w:tc>
          <w:tcPr>
            <w:tcW w:w="1610" w:type="dxa"/>
            <w:tcBorders>
              <w:top w:val="nil"/>
              <w:left w:val="nil"/>
              <w:bottom w:val="nil"/>
              <w:right w:val="nil"/>
            </w:tcBorders>
            <w:vAlign w:val="center"/>
            <w:hideMark/>
          </w:tcPr>
          <w:p w14:paraId="35D8A2CA"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9,639,898</w:t>
            </w:r>
          </w:p>
        </w:tc>
      </w:tr>
      <w:tr w:rsidR="002D17A4" w14:paraId="2B1994F5" w14:textId="77777777">
        <w:trPr>
          <w:trHeight w:val="528"/>
        </w:trPr>
        <w:tc>
          <w:tcPr>
            <w:tcW w:w="4200" w:type="dxa"/>
            <w:tcBorders>
              <w:top w:val="nil"/>
              <w:left w:val="nil"/>
              <w:bottom w:val="nil"/>
              <w:right w:val="nil"/>
            </w:tcBorders>
            <w:vAlign w:val="center"/>
            <w:hideMark/>
          </w:tcPr>
          <w:p w14:paraId="7322275D"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Exchange rate gain on receivables and liabilities</w:t>
            </w:r>
          </w:p>
        </w:tc>
        <w:tc>
          <w:tcPr>
            <w:tcW w:w="1620" w:type="dxa"/>
            <w:tcBorders>
              <w:top w:val="nil"/>
              <w:left w:val="nil"/>
              <w:bottom w:val="nil"/>
              <w:right w:val="nil"/>
            </w:tcBorders>
            <w:vAlign w:val="center"/>
            <w:hideMark/>
          </w:tcPr>
          <w:p w14:paraId="004CFE3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266,452</w:t>
            </w:r>
          </w:p>
        </w:tc>
        <w:tc>
          <w:tcPr>
            <w:tcW w:w="760" w:type="dxa"/>
            <w:tcBorders>
              <w:top w:val="nil"/>
              <w:left w:val="nil"/>
              <w:bottom w:val="nil"/>
              <w:right w:val="nil"/>
            </w:tcBorders>
            <w:vAlign w:val="center"/>
            <w:hideMark/>
          </w:tcPr>
          <w:p w14:paraId="24C15F52" w14:textId="77777777" w:rsidR="002D17A4" w:rsidRDefault="002D17A4">
            <w:pPr>
              <w:keepLines w:val="0"/>
              <w:tabs>
                <w:tab w:val="clear" w:pos="567"/>
                <w:tab w:val="clear" w:pos="720"/>
              </w:tabs>
              <w:jc w:val="right"/>
              <w:rPr>
                <w:rFonts w:ascii="Times New Roman" w:hAnsi="Times New Roman"/>
                <w:color w:val="000000"/>
                <w:sz w:val="20"/>
              </w:rPr>
            </w:pPr>
          </w:p>
        </w:tc>
        <w:tc>
          <w:tcPr>
            <w:tcW w:w="1610" w:type="dxa"/>
            <w:tcBorders>
              <w:top w:val="nil"/>
              <w:left w:val="nil"/>
              <w:bottom w:val="nil"/>
              <w:right w:val="nil"/>
            </w:tcBorders>
            <w:vAlign w:val="center"/>
            <w:hideMark/>
          </w:tcPr>
          <w:p w14:paraId="2972906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3,011,150</w:t>
            </w:r>
          </w:p>
        </w:tc>
      </w:tr>
      <w:tr w:rsidR="002D17A4" w14:paraId="3EB21DDF" w14:textId="77777777">
        <w:trPr>
          <w:trHeight w:val="276"/>
        </w:trPr>
        <w:tc>
          <w:tcPr>
            <w:tcW w:w="4200" w:type="dxa"/>
            <w:tcBorders>
              <w:top w:val="nil"/>
              <w:left w:val="nil"/>
              <w:bottom w:val="nil"/>
              <w:right w:val="nil"/>
            </w:tcBorders>
            <w:vAlign w:val="center"/>
            <w:hideMark/>
          </w:tcPr>
          <w:p w14:paraId="0F744BE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Realised capital gain on futures</w:t>
            </w:r>
          </w:p>
        </w:tc>
        <w:tc>
          <w:tcPr>
            <w:tcW w:w="1620" w:type="dxa"/>
            <w:tcBorders>
              <w:top w:val="nil"/>
              <w:left w:val="nil"/>
              <w:bottom w:val="nil"/>
              <w:right w:val="nil"/>
            </w:tcBorders>
            <w:vAlign w:val="center"/>
            <w:hideMark/>
          </w:tcPr>
          <w:p w14:paraId="7B91A38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422,839</w:t>
            </w:r>
          </w:p>
        </w:tc>
        <w:tc>
          <w:tcPr>
            <w:tcW w:w="760" w:type="dxa"/>
            <w:tcBorders>
              <w:top w:val="nil"/>
              <w:left w:val="nil"/>
              <w:bottom w:val="nil"/>
              <w:right w:val="nil"/>
            </w:tcBorders>
            <w:vAlign w:val="center"/>
            <w:hideMark/>
          </w:tcPr>
          <w:p w14:paraId="1D3B697B" w14:textId="77777777" w:rsidR="002D17A4" w:rsidRDefault="002D17A4">
            <w:pPr>
              <w:keepLines w:val="0"/>
              <w:tabs>
                <w:tab w:val="clear" w:pos="567"/>
                <w:tab w:val="clear" w:pos="720"/>
              </w:tabs>
              <w:jc w:val="right"/>
              <w:rPr>
                <w:rFonts w:ascii="Times New Roman" w:hAnsi="Times New Roman"/>
                <w:color w:val="000000"/>
                <w:sz w:val="20"/>
              </w:rPr>
            </w:pPr>
          </w:p>
        </w:tc>
        <w:tc>
          <w:tcPr>
            <w:tcW w:w="1610" w:type="dxa"/>
            <w:tcBorders>
              <w:top w:val="nil"/>
              <w:left w:val="nil"/>
              <w:bottom w:val="nil"/>
              <w:right w:val="nil"/>
            </w:tcBorders>
            <w:vAlign w:val="center"/>
            <w:hideMark/>
          </w:tcPr>
          <w:p w14:paraId="0B4A5BD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6,607,455</w:t>
            </w:r>
          </w:p>
        </w:tc>
      </w:tr>
      <w:tr w:rsidR="002D17A4" w14:paraId="769175E0" w14:textId="77777777">
        <w:trPr>
          <w:trHeight w:val="528"/>
        </w:trPr>
        <w:tc>
          <w:tcPr>
            <w:tcW w:w="4200" w:type="dxa"/>
            <w:tcBorders>
              <w:top w:val="nil"/>
              <w:left w:val="nil"/>
              <w:bottom w:val="nil"/>
              <w:right w:val="nil"/>
            </w:tcBorders>
            <w:vAlign w:val="center"/>
            <w:hideMark/>
          </w:tcPr>
          <w:p w14:paraId="5230DAE3"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Unrealised capital gain on receivables and liabilities</w:t>
            </w:r>
          </w:p>
        </w:tc>
        <w:tc>
          <w:tcPr>
            <w:tcW w:w="1620" w:type="dxa"/>
            <w:tcBorders>
              <w:top w:val="nil"/>
              <w:left w:val="nil"/>
              <w:bottom w:val="nil"/>
              <w:right w:val="nil"/>
            </w:tcBorders>
            <w:vAlign w:val="center"/>
            <w:hideMark/>
          </w:tcPr>
          <w:p w14:paraId="374A1F5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760" w:type="dxa"/>
            <w:tcBorders>
              <w:top w:val="nil"/>
              <w:left w:val="nil"/>
              <w:bottom w:val="nil"/>
              <w:right w:val="nil"/>
            </w:tcBorders>
            <w:vAlign w:val="center"/>
            <w:hideMark/>
          </w:tcPr>
          <w:p w14:paraId="31A21804" w14:textId="77777777" w:rsidR="002D17A4" w:rsidRDefault="002D17A4">
            <w:pPr>
              <w:keepLines w:val="0"/>
              <w:tabs>
                <w:tab w:val="clear" w:pos="567"/>
                <w:tab w:val="clear" w:pos="720"/>
              </w:tabs>
              <w:jc w:val="right"/>
              <w:rPr>
                <w:rFonts w:ascii="Times New Roman" w:hAnsi="Times New Roman"/>
                <w:color w:val="000000"/>
                <w:sz w:val="20"/>
              </w:rPr>
            </w:pPr>
          </w:p>
        </w:tc>
        <w:tc>
          <w:tcPr>
            <w:tcW w:w="1610" w:type="dxa"/>
            <w:tcBorders>
              <w:top w:val="nil"/>
              <w:left w:val="nil"/>
              <w:bottom w:val="nil"/>
              <w:right w:val="nil"/>
            </w:tcBorders>
            <w:vAlign w:val="center"/>
            <w:hideMark/>
          </w:tcPr>
          <w:p w14:paraId="3280142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6F6F42D8" w14:textId="77777777">
        <w:trPr>
          <w:trHeight w:val="288"/>
        </w:trPr>
        <w:tc>
          <w:tcPr>
            <w:tcW w:w="4200" w:type="dxa"/>
            <w:tcBorders>
              <w:top w:val="nil"/>
              <w:left w:val="nil"/>
              <w:bottom w:val="nil"/>
              <w:right w:val="nil"/>
            </w:tcBorders>
            <w:vAlign w:val="center"/>
            <w:hideMark/>
          </w:tcPr>
          <w:p w14:paraId="4564198C"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Income from cash discounts</w:t>
            </w:r>
          </w:p>
        </w:tc>
        <w:tc>
          <w:tcPr>
            <w:tcW w:w="1620" w:type="dxa"/>
            <w:tcBorders>
              <w:top w:val="nil"/>
              <w:left w:val="nil"/>
              <w:bottom w:val="nil"/>
              <w:right w:val="nil"/>
            </w:tcBorders>
            <w:vAlign w:val="center"/>
            <w:hideMark/>
          </w:tcPr>
          <w:p w14:paraId="2C34DD6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760" w:type="dxa"/>
            <w:tcBorders>
              <w:top w:val="nil"/>
              <w:left w:val="nil"/>
              <w:bottom w:val="nil"/>
              <w:right w:val="nil"/>
            </w:tcBorders>
            <w:vAlign w:val="center"/>
            <w:hideMark/>
          </w:tcPr>
          <w:p w14:paraId="031EDEEA" w14:textId="77777777" w:rsidR="002D17A4" w:rsidRDefault="002D17A4">
            <w:pPr>
              <w:keepLines w:val="0"/>
              <w:tabs>
                <w:tab w:val="clear" w:pos="567"/>
                <w:tab w:val="clear" w:pos="720"/>
              </w:tabs>
              <w:jc w:val="right"/>
              <w:rPr>
                <w:rFonts w:ascii="Times New Roman" w:hAnsi="Times New Roman"/>
                <w:color w:val="000000"/>
                <w:sz w:val="20"/>
              </w:rPr>
            </w:pPr>
          </w:p>
        </w:tc>
        <w:tc>
          <w:tcPr>
            <w:tcW w:w="1610" w:type="dxa"/>
            <w:tcBorders>
              <w:top w:val="nil"/>
              <w:left w:val="nil"/>
              <w:bottom w:val="nil"/>
              <w:right w:val="nil"/>
            </w:tcBorders>
            <w:vAlign w:val="center"/>
            <w:hideMark/>
          </w:tcPr>
          <w:p w14:paraId="525A5B5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21,293</w:t>
            </w:r>
          </w:p>
        </w:tc>
      </w:tr>
      <w:tr w:rsidR="002D17A4" w14:paraId="2AB375EB" w14:textId="77777777">
        <w:trPr>
          <w:trHeight w:val="288"/>
        </w:trPr>
        <w:tc>
          <w:tcPr>
            <w:tcW w:w="4200" w:type="dxa"/>
            <w:tcBorders>
              <w:top w:val="nil"/>
              <w:left w:val="nil"/>
              <w:bottom w:val="nil"/>
              <w:right w:val="nil"/>
            </w:tcBorders>
            <w:vAlign w:val="center"/>
            <w:hideMark/>
          </w:tcPr>
          <w:p w14:paraId="1A643D53"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Total</w:t>
            </w:r>
          </w:p>
        </w:tc>
        <w:tc>
          <w:tcPr>
            <w:tcW w:w="1620" w:type="dxa"/>
            <w:tcBorders>
              <w:top w:val="single" w:sz="8" w:space="0" w:color="auto"/>
              <w:left w:val="nil"/>
              <w:bottom w:val="double" w:sz="6" w:space="0" w:color="auto"/>
              <w:right w:val="nil"/>
            </w:tcBorders>
            <w:vAlign w:val="center"/>
            <w:hideMark/>
          </w:tcPr>
          <w:p w14:paraId="12915F8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33,932,535</w:t>
            </w:r>
          </w:p>
        </w:tc>
        <w:tc>
          <w:tcPr>
            <w:tcW w:w="760" w:type="dxa"/>
            <w:tcBorders>
              <w:top w:val="nil"/>
              <w:left w:val="nil"/>
              <w:bottom w:val="nil"/>
              <w:right w:val="nil"/>
            </w:tcBorders>
            <w:vAlign w:val="center"/>
            <w:hideMark/>
          </w:tcPr>
          <w:p w14:paraId="6E09ED91" w14:textId="77777777" w:rsidR="002D17A4" w:rsidRDefault="002D17A4">
            <w:pPr>
              <w:keepLines w:val="0"/>
              <w:tabs>
                <w:tab w:val="clear" w:pos="567"/>
                <w:tab w:val="clear" w:pos="720"/>
              </w:tabs>
              <w:jc w:val="right"/>
              <w:rPr>
                <w:rFonts w:ascii="Times New Roman" w:hAnsi="Times New Roman"/>
                <w:b/>
                <w:color w:val="000000"/>
                <w:sz w:val="20"/>
              </w:rPr>
            </w:pPr>
          </w:p>
        </w:tc>
        <w:tc>
          <w:tcPr>
            <w:tcW w:w="1610" w:type="dxa"/>
            <w:tcBorders>
              <w:top w:val="single" w:sz="8" w:space="0" w:color="auto"/>
              <w:left w:val="nil"/>
              <w:bottom w:val="double" w:sz="6" w:space="0" w:color="auto"/>
              <w:right w:val="nil"/>
            </w:tcBorders>
            <w:vAlign w:val="center"/>
            <w:hideMark/>
          </w:tcPr>
          <w:p w14:paraId="0DEBD0BC"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34,835,053</w:t>
            </w:r>
          </w:p>
        </w:tc>
      </w:tr>
    </w:tbl>
    <w:p w14:paraId="41BF85FF" w14:textId="77777777" w:rsidR="002D17A4" w:rsidRDefault="002D17A4">
      <w:pPr>
        <w:keepNext/>
        <w:tabs>
          <w:tab w:val="clear" w:pos="567"/>
          <w:tab w:val="left" w:pos="270"/>
        </w:tabs>
        <w:rPr>
          <w:rFonts w:ascii="Times New Roman" w:hAnsi="Times New Roman"/>
          <w:sz w:val="20"/>
        </w:rPr>
      </w:pPr>
    </w:p>
    <w:p w14:paraId="6B84685E" w14:textId="77777777" w:rsidR="002D17A4" w:rsidRDefault="002D17A4">
      <w:pPr>
        <w:ind w:right="47"/>
        <w:rPr>
          <w:rFonts w:ascii="Times New Roman" w:hAnsi="Times New Roman"/>
          <w:sz w:val="20"/>
        </w:rPr>
      </w:pPr>
    </w:p>
    <w:p w14:paraId="51A4CB18" w14:textId="77777777" w:rsidR="002D17A4" w:rsidRDefault="007E4F75">
      <w:pPr>
        <w:pStyle w:val="Heading1"/>
        <w:numPr>
          <w:ilvl w:val="0"/>
          <w:numId w:val="19"/>
        </w:numPr>
        <w:rPr>
          <w:b/>
          <w:bCs/>
          <w:sz w:val="20"/>
          <w:u w:val="single"/>
          <w:lang w:val="en-GB"/>
        </w:rPr>
      </w:pPr>
      <w:r>
        <w:rPr>
          <w:b/>
          <w:bCs/>
          <w:sz w:val="20"/>
          <w:u w:val="single"/>
          <w:lang w:val="en-GB"/>
        </w:rPr>
        <w:t>Expenses of financial transactions</w:t>
      </w:r>
    </w:p>
    <w:p w14:paraId="3A1035C1" w14:textId="77777777" w:rsidR="002D17A4" w:rsidRDefault="007E4F75">
      <w:pPr>
        <w:keepNext/>
        <w:tabs>
          <w:tab w:val="clear" w:pos="567"/>
          <w:tab w:val="left" w:pos="270"/>
        </w:tabs>
        <w:rPr>
          <w:rFonts w:ascii="Times New Roman" w:hAnsi="Times New Roman"/>
          <w:sz w:val="20"/>
        </w:rPr>
      </w:pPr>
      <w:r>
        <w:rPr>
          <w:rFonts w:ascii="Times New Roman" w:hAnsi="Times New Roman"/>
          <w:sz w:val="20"/>
        </w:rPr>
        <w:t>Breakdown of expenses of financial transactions:</w:t>
      </w:r>
      <w:r>
        <w:rPr>
          <w:rFonts w:ascii="Times New Roman" w:hAnsi="Times New Roman"/>
          <w:b/>
          <w:sz w:val="20"/>
        </w:rPr>
        <w:t xml:space="preserve">  </w:t>
      </w:r>
    </w:p>
    <w:p w14:paraId="1AEB0562" w14:textId="77777777" w:rsidR="002D17A4" w:rsidRDefault="002D17A4">
      <w:pPr>
        <w:keepNext/>
        <w:tabs>
          <w:tab w:val="clear" w:pos="567"/>
          <w:tab w:val="left" w:pos="270"/>
        </w:tabs>
        <w:rPr>
          <w:rFonts w:ascii="Times New Roman" w:hAnsi="Times New Roman"/>
          <w:sz w:val="20"/>
        </w:rPr>
      </w:pPr>
    </w:p>
    <w:tbl>
      <w:tblPr>
        <w:tblW w:w="8820" w:type="dxa"/>
        <w:tblCellMar>
          <w:left w:w="70" w:type="dxa"/>
          <w:right w:w="70" w:type="dxa"/>
        </w:tblCellMar>
        <w:tblLook w:val="04A0" w:firstRow="1" w:lastRow="0" w:firstColumn="1" w:lastColumn="0" w:noHBand="0" w:noVBand="1"/>
      </w:tblPr>
      <w:tblGrid>
        <w:gridCol w:w="4500"/>
        <w:gridCol w:w="1740"/>
        <w:gridCol w:w="840"/>
        <w:gridCol w:w="1740"/>
      </w:tblGrid>
      <w:tr w:rsidR="002D17A4" w14:paraId="1F8117DD" w14:textId="77777777">
        <w:trPr>
          <w:trHeight w:val="270"/>
        </w:trPr>
        <w:tc>
          <w:tcPr>
            <w:tcW w:w="4500" w:type="dxa"/>
            <w:tcBorders>
              <w:top w:val="nil"/>
              <w:left w:val="nil"/>
              <w:bottom w:val="nil"/>
              <w:right w:val="nil"/>
            </w:tcBorders>
            <w:vAlign w:val="center"/>
            <w:hideMark/>
          </w:tcPr>
          <w:p w14:paraId="453A3307" w14:textId="77777777" w:rsidR="002D17A4" w:rsidRDefault="007E4F75">
            <w:pPr>
              <w:keepLines w:val="0"/>
              <w:tabs>
                <w:tab w:val="clear" w:pos="567"/>
                <w:tab w:val="clear" w:pos="720"/>
              </w:tabs>
              <w:jc w:val="left"/>
              <w:rPr>
                <w:rFonts w:ascii="Times New Roman" w:hAnsi="Times New Roman"/>
                <w:sz w:val="20"/>
              </w:rPr>
            </w:pPr>
            <w:r>
              <w:rPr>
                <w:rFonts w:ascii="Verdana" w:hAnsi="Verdana"/>
                <w:b/>
                <w:color w:val="FF0000"/>
                <w:sz w:val="20"/>
              </w:rPr>
              <w:t xml:space="preserve">  </w:t>
            </w:r>
          </w:p>
        </w:tc>
        <w:tc>
          <w:tcPr>
            <w:tcW w:w="1740" w:type="dxa"/>
            <w:tcBorders>
              <w:top w:val="nil"/>
              <w:left w:val="nil"/>
              <w:bottom w:val="single" w:sz="8" w:space="0" w:color="auto"/>
              <w:right w:val="nil"/>
            </w:tcBorders>
            <w:vAlign w:val="center"/>
            <w:hideMark/>
          </w:tcPr>
          <w:p w14:paraId="64C476BF"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2025</w:t>
            </w:r>
          </w:p>
        </w:tc>
        <w:tc>
          <w:tcPr>
            <w:tcW w:w="840" w:type="dxa"/>
            <w:tcBorders>
              <w:top w:val="nil"/>
              <w:left w:val="nil"/>
              <w:bottom w:val="nil"/>
              <w:right w:val="nil"/>
            </w:tcBorders>
            <w:vAlign w:val="center"/>
            <w:hideMark/>
          </w:tcPr>
          <w:p w14:paraId="600C6A1B" w14:textId="77777777" w:rsidR="002D17A4" w:rsidRDefault="002D17A4">
            <w:pPr>
              <w:keepLines w:val="0"/>
              <w:tabs>
                <w:tab w:val="clear" w:pos="567"/>
                <w:tab w:val="clear" w:pos="720"/>
              </w:tabs>
              <w:jc w:val="center"/>
              <w:rPr>
                <w:rFonts w:ascii="Times New Roman" w:hAnsi="Times New Roman"/>
                <w:color w:val="000000"/>
                <w:sz w:val="20"/>
              </w:rPr>
            </w:pPr>
          </w:p>
        </w:tc>
        <w:tc>
          <w:tcPr>
            <w:tcW w:w="1740" w:type="dxa"/>
            <w:tcBorders>
              <w:top w:val="nil"/>
              <w:left w:val="nil"/>
              <w:bottom w:val="single" w:sz="8" w:space="0" w:color="auto"/>
              <w:right w:val="nil"/>
            </w:tcBorders>
            <w:vAlign w:val="center"/>
            <w:hideMark/>
          </w:tcPr>
          <w:p w14:paraId="574F7D2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31 March 2026</w:t>
            </w:r>
          </w:p>
        </w:tc>
      </w:tr>
      <w:tr w:rsidR="002D17A4" w14:paraId="54523387" w14:textId="77777777">
        <w:trPr>
          <w:trHeight w:val="276"/>
        </w:trPr>
        <w:tc>
          <w:tcPr>
            <w:tcW w:w="4500" w:type="dxa"/>
            <w:tcBorders>
              <w:top w:val="nil"/>
              <w:left w:val="nil"/>
              <w:bottom w:val="nil"/>
              <w:right w:val="nil"/>
            </w:tcBorders>
            <w:vAlign w:val="center"/>
            <w:hideMark/>
          </w:tcPr>
          <w:p w14:paraId="367D32D5" w14:textId="77777777" w:rsidR="002D17A4" w:rsidRDefault="002D17A4">
            <w:pPr>
              <w:keepLines w:val="0"/>
              <w:tabs>
                <w:tab w:val="clear" w:pos="567"/>
                <w:tab w:val="clear" w:pos="720"/>
              </w:tabs>
              <w:jc w:val="center"/>
              <w:rPr>
                <w:rFonts w:ascii="Times New Roman" w:hAnsi="Times New Roman"/>
                <w:color w:val="000000"/>
                <w:sz w:val="20"/>
              </w:rPr>
            </w:pPr>
          </w:p>
        </w:tc>
        <w:tc>
          <w:tcPr>
            <w:tcW w:w="1740" w:type="dxa"/>
            <w:tcBorders>
              <w:top w:val="nil"/>
              <w:left w:val="nil"/>
              <w:bottom w:val="nil"/>
              <w:right w:val="nil"/>
            </w:tcBorders>
            <w:vAlign w:val="center"/>
            <w:hideMark/>
          </w:tcPr>
          <w:p w14:paraId="7C13DC08" w14:textId="77777777" w:rsidR="002D17A4" w:rsidRDefault="002D17A4">
            <w:pPr>
              <w:keepLines w:val="0"/>
              <w:tabs>
                <w:tab w:val="clear" w:pos="567"/>
                <w:tab w:val="clear" w:pos="720"/>
              </w:tabs>
              <w:jc w:val="left"/>
              <w:rPr>
                <w:rFonts w:ascii="Times New Roman" w:hAnsi="Times New Roman"/>
                <w:sz w:val="20"/>
              </w:rPr>
            </w:pPr>
          </w:p>
        </w:tc>
        <w:tc>
          <w:tcPr>
            <w:tcW w:w="840" w:type="dxa"/>
            <w:tcBorders>
              <w:top w:val="nil"/>
              <w:left w:val="nil"/>
              <w:bottom w:val="nil"/>
              <w:right w:val="nil"/>
            </w:tcBorders>
            <w:vAlign w:val="center"/>
            <w:hideMark/>
          </w:tcPr>
          <w:p w14:paraId="20ED2A20" w14:textId="77777777" w:rsidR="002D17A4" w:rsidRDefault="002D17A4">
            <w:pPr>
              <w:keepLines w:val="0"/>
              <w:tabs>
                <w:tab w:val="clear" w:pos="567"/>
                <w:tab w:val="clear" w:pos="720"/>
              </w:tabs>
              <w:jc w:val="right"/>
              <w:rPr>
                <w:rFonts w:ascii="Times New Roman" w:hAnsi="Times New Roman"/>
                <w:sz w:val="20"/>
              </w:rPr>
            </w:pPr>
          </w:p>
        </w:tc>
        <w:tc>
          <w:tcPr>
            <w:tcW w:w="1740" w:type="dxa"/>
            <w:tcBorders>
              <w:top w:val="nil"/>
              <w:left w:val="nil"/>
              <w:bottom w:val="nil"/>
              <w:right w:val="nil"/>
            </w:tcBorders>
            <w:vAlign w:val="center"/>
            <w:hideMark/>
          </w:tcPr>
          <w:p w14:paraId="4575D3FC" w14:textId="77777777" w:rsidR="002D17A4" w:rsidRDefault="002D17A4">
            <w:pPr>
              <w:keepLines w:val="0"/>
              <w:tabs>
                <w:tab w:val="clear" w:pos="567"/>
                <w:tab w:val="clear" w:pos="720"/>
              </w:tabs>
              <w:rPr>
                <w:rFonts w:ascii="Times New Roman" w:hAnsi="Times New Roman"/>
                <w:sz w:val="20"/>
              </w:rPr>
            </w:pPr>
          </w:p>
        </w:tc>
      </w:tr>
      <w:tr w:rsidR="002D17A4" w14:paraId="54272AB5" w14:textId="77777777">
        <w:trPr>
          <w:trHeight w:val="300"/>
        </w:trPr>
        <w:tc>
          <w:tcPr>
            <w:tcW w:w="4500" w:type="dxa"/>
            <w:tcBorders>
              <w:top w:val="nil"/>
              <w:left w:val="nil"/>
              <w:bottom w:val="nil"/>
              <w:right w:val="nil"/>
            </w:tcBorders>
            <w:vAlign w:val="center"/>
            <w:hideMark/>
          </w:tcPr>
          <w:p w14:paraId="708F98BB"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Interest payable and similar expenditure</w:t>
            </w:r>
          </w:p>
        </w:tc>
        <w:tc>
          <w:tcPr>
            <w:tcW w:w="1740" w:type="dxa"/>
            <w:tcBorders>
              <w:top w:val="nil"/>
              <w:left w:val="nil"/>
              <w:bottom w:val="nil"/>
              <w:right w:val="nil"/>
            </w:tcBorders>
            <w:vAlign w:val="center"/>
            <w:hideMark/>
          </w:tcPr>
          <w:p w14:paraId="4FE34434"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26,327,615</w:t>
            </w:r>
          </w:p>
        </w:tc>
        <w:tc>
          <w:tcPr>
            <w:tcW w:w="840" w:type="dxa"/>
            <w:tcBorders>
              <w:top w:val="nil"/>
              <w:left w:val="nil"/>
              <w:bottom w:val="nil"/>
              <w:right w:val="nil"/>
            </w:tcBorders>
            <w:vAlign w:val="center"/>
            <w:hideMark/>
          </w:tcPr>
          <w:p w14:paraId="5CBC6BE9" w14:textId="77777777" w:rsidR="002D17A4" w:rsidRDefault="002D17A4">
            <w:pPr>
              <w:keepLines w:val="0"/>
              <w:tabs>
                <w:tab w:val="clear" w:pos="567"/>
                <w:tab w:val="clear" w:pos="720"/>
              </w:tabs>
              <w:jc w:val="right"/>
              <w:rPr>
                <w:rFonts w:ascii="Times New Roman" w:hAnsi="Times New Roman"/>
                <w:b/>
                <w:color w:val="000000"/>
                <w:sz w:val="20"/>
              </w:rPr>
            </w:pPr>
          </w:p>
        </w:tc>
        <w:tc>
          <w:tcPr>
            <w:tcW w:w="1740" w:type="dxa"/>
            <w:tcBorders>
              <w:top w:val="nil"/>
              <w:left w:val="nil"/>
              <w:bottom w:val="nil"/>
              <w:right w:val="nil"/>
            </w:tcBorders>
            <w:vAlign w:val="center"/>
            <w:hideMark/>
          </w:tcPr>
          <w:p w14:paraId="4384AE80"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18,874,761</w:t>
            </w:r>
          </w:p>
        </w:tc>
      </w:tr>
      <w:tr w:rsidR="002D17A4" w14:paraId="63387FF3" w14:textId="77777777">
        <w:trPr>
          <w:trHeight w:val="270"/>
        </w:trPr>
        <w:tc>
          <w:tcPr>
            <w:tcW w:w="4500" w:type="dxa"/>
            <w:tcBorders>
              <w:top w:val="nil"/>
              <w:left w:val="nil"/>
              <w:bottom w:val="nil"/>
              <w:right w:val="nil"/>
            </w:tcBorders>
            <w:vAlign w:val="center"/>
            <w:hideMark/>
          </w:tcPr>
          <w:p w14:paraId="7D9E4328"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Interest payable to financial institutions</w:t>
            </w:r>
          </w:p>
        </w:tc>
        <w:tc>
          <w:tcPr>
            <w:tcW w:w="1740" w:type="dxa"/>
            <w:tcBorders>
              <w:top w:val="nil"/>
              <w:left w:val="nil"/>
              <w:bottom w:val="nil"/>
              <w:right w:val="nil"/>
            </w:tcBorders>
            <w:vAlign w:val="center"/>
            <w:hideMark/>
          </w:tcPr>
          <w:p w14:paraId="3B835AD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8,907,455</w:t>
            </w:r>
          </w:p>
        </w:tc>
        <w:tc>
          <w:tcPr>
            <w:tcW w:w="840" w:type="dxa"/>
            <w:tcBorders>
              <w:top w:val="nil"/>
              <w:left w:val="nil"/>
              <w:bottom w:val="nil"/>
              <w:right w:val="nil"/>
            </w:tcBorders>
            <w:vAlign w:val="center"/>
            <w:hideMark/>
          </w:tcPr>
          <w:p w14:paraId="39405640"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7439A9E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9,338,795</w:t>
            </w:r>
          </w:p>
        </w:tc>
      </w:tr>
      <w:tr w:rsidR="002D17A4" w14:paraId="08B3DE5B" w14:textId="77777777">
        <w:trPr>
          <w:trHeight w:val="270"/>
        </w:trPr>
        <w:tc>
          <w:tcPr>
            <w:tcW w:w="4500" w:type="dxa"/>
            <w:tcBorders>
              <w:top w:val="nil"/>
              <w:left w:val="nil"/>
              <w:bottom w:val="nil"/>
              <w:right w:val="nil"/>
            </w:tcBorders>
            <w:vAlign w:val="center"/>
            <w:hideMark/>
          </w:tcPr>
          <w:p w14:paraId="0991768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Interest paid to Flextronics member firms</w:t>
            </w:r>
          </w:p>
        </w:tc>
        <w:tc>
          <w:tcPr>
            <w:tcW w:w="1740" w:type="dxa"/>
            <w:tcBorders>
              <w:top w:val="nil"/>
              <w:left w:val="nil"/>
              <w:bottom w:val="nil"/>
              <w:right w:val="nil"/>
            </w:tcBorders>
            <w:vAlign w:val="center"/>
            <w:hideMark/>
          </w:tcPr>
          <w:p w14:paraId="2C7DE0E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15,757,587</w:t>
            </w:r>
          </w:p>
        </w:tc>
        <w:tc>
          <w:tcPr>
            <w:tcW w:w="840" w:type="dxa"/>
            <w:tcBorders>
              <w:top w:val="nil"/>
              <w:left w:val="nil"/>
              <w:bottom w:val="nil"/>
              <w:right w:val="nil"/>
            </w:tcBorders>
            <w:vAlign w:val="center"/>
            <w:hideMark/>
          </w:tcPr>
          <w:p w14:paraId="742ADEE7"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2BB638F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8,649,058</w:t>
            </w:r>
          </w:p>
        </w:tc>
      </w:tr>
      <w:tr w:rsidR="002D17A4" w14:paraId="7C12F7F6" w14:textId="77777777">
        <w:trPr>
          <w:trHeight w:val="270"/>
        </w:trPr>
        <w:tc>
          <w:tcPr>
            <w:tcW w:w="4500" w:type="dxa"/>
            <w:tcBorders>
              <w:top w:val="nil"/>
              <w:left w:val="nil"/>
              <w:bottom w:val="nil"/>
              <w:right w:val="nil"/>
            </w:tcBorders>
            <w:vAlign w:val="center"/>
            <w:hideMark/>
          </w:tcPr>
          <w:p w14:paraId="77660A3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Loss on sale of trade receivables</w:t>
            </w:r>
          </w:p>
        </w:tc>
        <w:tc>
          <w:tcPr>
            <w:tcW w:w="1740" w:type="dxa"/>
            <w:tcBorders>
              <w:top w:val="nil"/>
              <w:left w:val="nil"/>
              <w:bottom w:val="nil"/>
              <w:right w:val="nil"/>
            </w:tcBorders>
            <w:vAlign w:val="center"/>
            <w:hideMark/>
          </w:tcPr>
          <w:p w14:paraId="20A3EDC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1,662,573</w:t>
            </w:r>
          </w:p>
        </w:tc>
        <w:tc>
          <w:tcPr>
            <w:tcW w:w="840" w:type="dxa"/>
            <w:tcBorders>
              <w:top w:val="nil"/>
              <w:left w:val="nil"/>
              <w:bottom w:val="nil"/>
              <w:right w:val="nil"/>
            </w:tcBorders>
            <w:vAlign w:val="center"/>
            <w:hideMark/>
          </w:tcPr>
          <w:p w14:paraId="4BE5AB82"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44F1674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886,908</w:t>
            </w:r>
          </w:p>
        </w:tc>
      </w:tr>
      <w:tr w:rsidR="002D17A4" w14:paraId="2C8CDDCB" w14:textId="77777777">
        <w:trPr>
          <w:trHeight w:val="270"/>
        </w:trPr>
        <w:tc>
          <w:tcPr>
            <w:tcW w:w="4500" w:type="dxa"/>
            <w:tcBorders>
              <w:top w:val="nil"/>
              <w:left w:val="nil"/>
              <w:bottom w:val="nil"/>
              <w:right w:val="nil"/>
            </w:tcBorders>
            <w:vAlign w:val="center"/>
            <w:hideMark/>
          </w:tcPr>
          <w:p w14:paraId="7EBF7FEA"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Lease interest</w:t>
            </w:r>
          </w:p>
        </w:tc>
        <w:tc>
          <w:tcPr>
            <w:tcW w:w="1740" w:type="dxa"/>
            <w:tcBorders>
              <w:top w:val="nil"/>
              <w:left w:val="nil"/>
              <w:bottom w:val="nil"/>
              <w:right w:val="nil"/>
            </w:tcBorders>
            <w:vAlign w:val="center"/>
            <w:hideMark/>
          </w:tcPr>
          <w:p w14:paraId="139B356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840" w:type="dxa"/>
            <w:tcBorders>
              <w:top w:val="nil"/>
              <w:left w:val="nil"/>
              <w:bottom w:val="nil"/>
              <w:right w:val="nil"/>
            </w:tcBorders>
            <w:vAlign w:val="center"/>
            <w:hideMark/>
          </w:tcPr>
          <w:p w14:paraId="445CCB4B"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36EFE76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38583413" w14:textId="77777777">
        <w:trPr>
          <w:trHeight w:val="270"/>
        </w:trPr>
        <w:tc>
          <w:tcPr>
            <w:tcW w:w="4500" w:type="dxa"/>
            <w:tcBorders>
              <w:top w:val="nil"/>
              <w:left w:val="nil"/>
              <w:bottom w:val="nil"/>
              <w:right w:val="nil"/>
            </w:tcBorders>
            <w:vAlign w:val="center"/>
            <w:hideMark/>
          </w:tcPr>
          <w:p w14:paraId="33256EE4"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3E1BF8DF" w14:textId="77777777" w:rsidR="002D17A4" w:rsidRDefault="002D17A4">
            <w:pPr>
              <w:keepLines w:val="0"/>
              <w:tabs>
                <w:tab w:val="clear" w:pos="567"/>
                <w:tab w:val="clear" w:pos="720"/>
              </w:tabs>
              <w:jc w:val="left"/>
              <w:rPr>
                <w:rFonts w:ascii="Times New Roman" w:hAnsi="Times New Roman"/>
                <w:sz w:val="20"/>
              </w:rPr>
            </w:pPr>
          </w:p>
        </w:tc>
        <w:tc>
          <w:tcPr>
            <w:tcW w:w="840" w:type="dxa"/>
            <w:tcBorders>
              <w:top w:val="nil"/>
              <w:left w:val="nil"/>
              <w:bottom w:val="nil"/>
              <w:right w:val="nil"/>
            </w:tcBorders>
            <w:vAlign w:val="center"/>
            <w:hideMark/>
          </w:tcPr>
          <w:p w14:paraId="522746E5" w14:textId="77777777" w:rsidR="002D17A4" w:rsidRDefault="002D17A4">
            <w:pPr>
              <w:keepLines w:val="0"/>
              <w:tabs>
                <w:tab w:val="clear" w:pos="567"/>
                <w:tab w:val="clear" w:pos="720"/>
              </w:tabs>
              <w:jc w:val="right"/>
              <w:rPr>
                <w:rFonts w:ascii="Times New Roman" w:hAnsi="Times New Roman"/>
                <w:sz w:val="20"/>
              </w:rPr>
            </w:pPr>
          </w:p>
        </w:tc>
        <w:tc>
          <w:tcPr>
            <w:tcW w:w="1740" w:type="dxa"/>
            <w:tcBorders>
              <w:top w:val="nil"/>
              <w:left w:val="nil"/>
              <w:bottom w:val="nil"/>
              <w:right w:val="nil"/>
            </w:tcBorders>
            <w:vAlign w:val="center"/>
            <w:hideMark/>
          </w:tcPr>
          <w:p w14:paraId="47D7AEC2" w14:textId="77777777" w:rsidR="002D17A4" w:rsidRDefault="002D17A4">
            <w:pPr>
              <w:keepLines w:val="0"/>
              <w:tabs>
                <w:tab w:val="clear" w:pos="567"/>
                <w:tab w:val="clear" w:pos="720"/>
              </w:tabs>
              <w:rPr>
                <w:rFonts w:ascii="Times New Roman" w:hAnsi="Times New Roman"/>
                <w:sz w:val="20"/>
              </w:rPr>
            </w:pPr>
          </w:p>
        </w:tc>
      </w:tr>
      <w:tr w:rsidR="002D17A4" w14:paraId="2AE406C4" w14:textId="77777777">
        <w:trPr>
          <w:trHeight w:val="510"/>
        </w:trPr>
        <w:tc>
          <w:tcPr>
            <w:tcW w:w="4500" w:type="dxa"/>
            <w:tcBorders>
              <w:top w:val="nil"/>
              <w:left w:val="nil"/>
              <w:bottom w:val="nil"/>
              <w:right w:val="nil"/>
            </w:tcBorders>
            <w:vAlign w:val="center"/>
            <w:hideMark/>
          </w:tcPr>
          <w:p w14:paraId="2AD29073"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color w:val="000000"/>
                <w:sz w:val="20"/>
              </w:rPr>
              <w:t>Impairment of shares, securities, long-term loans given and bank deposits</w:t>
            </w:r>
          </w:p>
        </w:tc>
        <w:tc>
          <w:tcPr>
            <w:tcW w:w="1740" w:type="dxa"/>
            <w:tcBorders>
              <w:top w:val="nil"/>
              <w:left w:val="nil"/>
              <w:bottom w:val="nil"/>
              <w:right w:val="nil"/>
            </w:tcBorders>
            <w:vAlign w:val="center"/>
            <w:hideMark/>
          </w:tcPr>
          <w:p w14:paraId="6AFC538E"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lang w:eastAsia="hu-HU"/>
              </w:rPr>
              <w:t>13,050,466</w:t>
            </w:r>
          </w:p>
        </w:tc>
        <w:tc>
          <w:tcPr>
            <w:tcW w:w="840" w:type="dxa"/>
            <w:tcBorders>
              <w:top w:val="nil"/>
              <w:left w:val="nil"/>
              <w:bottom w:val="nil"/>
              <w:right w:val="nil"/>
            </w:tcBorders>
            <w:vAlign w:val="center"/>
            <w:hideMark/>
          </w:tcPr>
          <w:p w14:paraId="6D1E6F3C" w14:textId="77777777" w:rsidR="002D17A4" w:rsidRDefault="002D17A4">
            <w:pPr>
              <w:keepLines w:val="0"/>
              <w:tabs>
                <w:tab w:val="clear" w:pos="567"/>
                <w:tab w:val="clear" w:pos="720"/>
              </w:tabs>
              <w:jc w:val="right"/>
              <w:rPr>
                <w:rFonts w:ascii="Times New Roman" w:hAnsi="Times New Roman"/>
                <w:b/>
                <w:color w:val="000000"/>
                <w:sz w:val="20"/>
              </w:rPr>
            </w:pPr>
          </w:p>
        </w:tc>
        <w:tc>
          <w:tcPr>
            <w:tcW w:w="1740" w:type="dxa"/>
            <w:tcBorders>
              <w:top w:val="nil"/>
              <w:left w:val="nil"/>
              <w:bottom w:val="nil"/>
              <w:right w:val="nil"/>
            </w:tcBorders>
            <w:vAlign w:val="center"/>
            <w:hideMark/>
          </w:tcPr>
          <w:p w14:paraId="439E4C5B"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-0</w:t>
            </w:r>
          </w:p>
        </w:tc>
      </w:tr>
      <w:tr w:rsidR="002D17A4" w14:paraId="7678AA93" w14:textId="77777777">
        <w:trPr>
          <w:trHeight w:val="270"/>
        </w:trPr>
        <w:tc>
          <w:tcPr>
            <w:tcW w:w="4500" w:type="dxa"/>
            <w:tcBorders>
              <w:top w:val="nil"/>
              <w:left w:val="nil"/>
              <w:bottom w:val="nil"/>
              <w:right w:val="nil"/>
            </w:tcBorders>
            <w:vAlign w:val="center"/>
            <w:hideMark/>
          </w:tcPr>
          <w:p w14:paraId="08E46087" w14:textId="77777777" w:rsidR="002D17A4" w:rsidRDefault="002D17A4">
            <w:pPr>
              <w:keepLines w:val="0"/>
              <w:tabs>
                <w:tab w:val="clear" w:pos="567"/>
                <w:tab w:val="clear" w:pos="720"/>
              </w:tabs>
              <w:jc w:val="right"/>
              <w:rPr>
                <w:rFonts w:ascii="Times New Roman" w:hAnsi="Times New Roman"/>
                <w:b/>
                <w:color w:val="000000"/>
                <w:sz w:val="20"/>
              </w:rPr>
            </w:pPr>
          </w:p>
        </w:tc>
        <w:tc>
          <w:tcPr>
            <w:tcW w:w="1740" w:type="dxa"/>
            <w:tcBorders>
              <w:top w:val="nil"/>
              <w:left w:val="nil"/>
              <w:bottom w:val="nil"/>
              <w:right w:val="nil"/>
            </w:tcBorders>
            <w:vAlign w:val="center"/>
            <w:hideMark/>
          </w:tcPr>
          <w:p w14:paraId="3C57CDEB" w14:textId="77777777" w:rsidR="002D17A4" w:rsidRDefault="002D17A4">
            <w:pPr>
              <w:keepLines w:val="0"/>
              <w:tabs>
                <w:tab w:val="clear" w:pos="567"/>
                <w:tab w:val="clear" w:pos="720"/>
              </w:tabs>
              <w:jc w:val="left"/>
              <w:rPr>
                <w:rFonts w:ascii="Times New Roman" w:hAnsi="Times New Roman"/>
                <w:sz w:val="20"/>
              </w:rPr>
            </w:pPr>
          </w:p>
        </w:tc>
        <w:tc>
          <w:tcPr>
            <w:tcW w:w="840" w:type="dxa"/>
            <w:tcBorders>
              <w:top w:val="nil"/>
              <w:left w:val="nil"/>
              <w:bottom w:val="nil"/>
              <w:right w:val="nil"/>
            </w:tcBorders>
            <w:vAlign w:val="center"/>
            <w:hideMark/>
          </w:tcPr>
          <w:p w14:paraId="0F839707" w14:textId="77777777" w:rsidR="002D17A4" w:rsidRDefault="002D17A4">
            <w:pPr>
              <w:keepLines w:val="0"/>
              <w:tabs>
                <w:tab w:val="clear" w:pos="567"/>
                <w:tab w:val="clear" w:pos="720"/>
              </w:tabs>
              <w:jc w:val="right"/>
              <w:rPr>
                <w:rFonts w:ascii="Times New Roman" w:hAnsi="Times New Roman"/>
                <w:sz w:val="20"/>
              </w:rPr>
            </w:pPr>
          </w:p>
        </w:tc>
        <w:tc>
          <w:tcPr>
            <w:tcW w:w="1740" w:type="dxa"/>
            <w:tcBorders>
              <w:top w:val="nil"/>
              <w:left w:val="nil"/>
              <w:bottom w:val="nil"/>
              <w:right w:val="nil"/>
            </w:tcBorders>
            <w:vAlign w:val="center"/>
            <w:hideMark/>
          </w:tcPr>
          <w:p w14:paraId="4645952D" w14:textId="77777777" w:rsidR="002D17A4" w:rsidRDefault="002D17A4">
            <w:pPr>
              <w:keepLines w:val="0"/>
              <w:tabs>
                <w:tab w:val="clear" w:pos="567"/>
                <w:tab w:val="clear" w:pos="720"/>
              </w:tabs>
              <w:rPr>
                <w:rFonts w:ascii="Times New Roman" w:hAnsi="Times New Roman"/>
                <w:sz w:val="20"/>
              </w:rPr>
            </w:pPr>
          </w:p>
        </w:tc>
      </w:tr>
      <w:tr w:rsidR="002D17A4" w14:paraId="1F25FFE4" w14:textId="77777777">
        <w:trPr>
          <w:trHeight w:val="300"/>
        </w:trPr>
        <w:tc>
          <w:tcPr>
            <w:tcW w:w="4500" w:type="dxa"/>
            <w:tcBorders>
              <w:top w:val="nil"/>
              <w:left w:val="nil"/>
              <w:bottom w:val="nil"/>
              <w:right w:val="nil"/>
            </w:tcBorders>
            <w:vAlign w:val="center"/>
            <w:hideMark/>
          </w:tcPr>
          <w:p w14:paraId="0E34B155"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Other expenses of financial transactions</w:t>
            </w:r>
          </w:p>
        </w:tc>
        <w:tc>
          <w:tcPr>
            <w:tcW w:w="1740" w:type="dxa"/>
            <w:tcBorders>
              <w:top w:val="nil"/>
              <w:left w:val="nil"/>
              <w:bottom w:val="nil"/>
              <w:right w:val="nil"/>
            </w:tcBorders>
            <w:vAlign w:val="center"/>
            <w:hideMark/>
          </w:tcPr>
          <w:p w14:paraId="1683BAF6"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1,531,647</w:t>
            </w:r>
          </w:p>
        </w:tc>
        <w:tc>
          <w:tcPr>
            <w:tcW w:w="840" w:type="dxa"/>
            <w:tcBorders>
              <w:top w:val="nil"/>
              <w:left w:val="nil"/>
              <w:bottom w:val="nil"/>
              <w:right w:val="nil"/>
            </w:tcBorders>
            <w:vAlign w:val="center"/>
            <w:hideMark/>
          </w:tcPr>
          <w:p w14:paraId="56A821DE" w14:textId="77777777" w:rsidR="002D17A4" w:rsidRDefault="002D17A4">
            <w:pPr>
              <w:keepLines w:val="0"/>
              <w:tabs>
                <w:tab w:val="clear" w:pos="567"/>
                <w:tab w:val="clear" w:pos="720"/>
              </w:tabs>
              <w:jc w:val="right"/>
              <w:rPr>
                <w:rFonts w:ascii="Times New Roman" w:hAnsi="Times New Roman"/>
                <w:b/>
                <w:color w:val="000000"/>
                <w:sz w:val="20"/>
              </w:rPr>
            </w:pPr>
          </w:p>
        </w:tc>
        <w:tc>
          <w:tcPr>
            <w:tcW w:w="1740" w:type="dxa"/>
            <w:tcBorders>
              <w:top w:val="nil"/>
              <w:left w:val="nil"/>
              <w:bottom w:val="nil"/>
              <w:right w:val="nil"/>
            </w:tcBorders>
            <w:vAlign w:val="center"/>
            <w:hideMark/>
          </w:tcPr>
          <w:p w14:paraId="0B282BD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4,351,898</w:t>
            </w:r>
          </w:p>
        </w:tc>
      </w:tr>
      <w:tr w:rsidR="002D17A4" w14:paraId="0CAFE921" w14:textId="77777777">
        <w:trPr>
          <w:trHeight w:val="319"/>
        </w:trPr>
        <w:tc>
          <w:tcPr>
            <w:tcW w:w="4500" w:type="dxa"/>
            <w:tcBorders>
              <w:top w:val="nil"/>
              <w:left w:val="nil"/>
              <w:bottom w:val="nil"/>
              <w:right w:val="nil"/>
            </w:tcBorders>
            <w:vAlign w:val="center"/>
            <w:hideMark/>
          </w:tcPr>
          <w:p w14:paraId="0FD6973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Exchange rate loss on receivables and liabilities</w:t>
            </w:r>
          </w:p>
        </w:tc>
        <w:tc>
          <w:tcPr>
            <w:tcW w:w="1740" w:type="dxa"/>
            <w:tcBorders>
              <w:top w:val="nil"/>
              <w:left w:val="nil"/>
              <w:bottom w:val="nil"/>
              <w:right w:val="nil"/>
            </w:tcBorders>
            <w:vAlign w:val="center"/>
            <w:hideMark/>
          </w:tcPr>
          <w:p w14:paraId="3672B93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1,425,094</w:t>
            </w:r>
          </w:p>
        </w:tc>
        <w:tc>
          <w:tcPr>
            <w:tcW w:w="840" w:type="dxa"/>
            <w:tcBorders>
              <w:top w:val="nil"/>
              <w:left w:val="nil"/>
              <w:bottom w:val="nil"/>
              <w:right w:val="nil"/>
            </w:tcBorders>
            <w:vAlign w:val="center"/>
            <w:hideMark/>
          </w:tcPr>
          <w:p w14:paraId="6A397130"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38B82D5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4,265,865</w:t>
            </w:r>
          </w:p>
        </w:tc>
      </w:tr>
      <w:tr w:rsidR="002D17A4" w14:paraId="14310296" w14:textId="77777777">
        <w:trPr>
          <w:trHeight w:val="270"/>
        </w:trPr>
        <w:tc>
          <w:tcPr>
            <w:tcW w:w="4500" w:type="dxa"/>
            <w:tcBorders>
              <w:top w:val="nil"/>
              <w:left w:val="nil"/>
              <w:bottom w:val="nil"/>
              <w:right w:val="nil"/>
            </w:tcBorders>
            <w:vAlign w:val="center"/>
            <w:hideMark/>
          </w:tcPr>
          <w:p w14:paraId="538F42E5"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Realised FX loss on futures</w:t>
            </w:r>
          </w:p>
        </w:tc>
        <w:tc>
          <w:tcPr>
            <w:tcW w:w="1740" w:type="dxa"/>
            <w:tcBorders>
              <w:top w:val="nil"/>
              <w:left w:val="nil"/>
              <w:bottom w:val="nil"/>
              <w:right w:val="nil"/>
            </w:tcBorders>
            <w:vAlign w:val="center"/>
            <w:hideMark/>
          </w:tcPr>
          <w:p w14:paraId="3A0635F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840" w:type="dxa"/>
            <w:tcBorders>
              <w:top w:val="nil"/>
              <w:left w:val="nil"/>
              <w:bottom w:val="nil"/>
              <w:right w:val="nil"/>
            </w:tcBorders>
            <w:vAlign w:val="center"/>
            <w:hideMark/>
          </w:tcPr>
          <w:p w14:paraId="1B51185A"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1120037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74F1ACC3" w14:textId="77777777">
        <w:trPr>
          <w:trHeight w:val="510"/>
        </w:trPr>
        <w:tc>
          <w:tcPr>
            <w:tcW w:w="4500" w:type="dxa"/>
            <w:tcBorders>
              <w:top w:val="nil"/>
              <w:left w:val="nil"/>
              <w:bottom w:val="nil"/>
              <w:right w:val="nil"/>
            </w:tcBorders>
            <w:vAlign w:val="center"/>
            <w:hideMark/>
          </w:tcPr>
          <w:p w14:paraId="373CE39F"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Unrealised exchange rate losses on receivables and liabilities</w:t>
            </w:r>
          </w:p>
        </w:tc>
        <w:tc>
          <w:tcPr>
            <w:tcW w:w="1740" w:type="dxa"/>
            <w:tcBorders>
              <w:top w:val="nil"/>
              <w:left w:val="nil"/>
              <w:bottom w:val="nil"/>
              <w:right w:val="nil"/>
            </w:tcBorders>
            <w:vAlign w:val="center"/>
            <w:hideMark/>
          </w:tcPr>
          <w:p w14:paraId="35F52E4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840" w:type="dxa"/>
            <w:tcBorders>
              <w:top w:val="nil"/>
              <w:left w:val="nil"/>
              <w:bottom w:val="nil"/>
              <w:right w:val="nil"/>
            </w:tcBorders>
            <w:vAlign w:val="center"/>
            <w:hideMark/>
          </w:tcPr>
          <w:p w14:paraId="19FCC8F0"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11B557B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48B8EF16" w14:textId="77777777">
        <w:trPr>
          <w:trHeight w:val="270"/>
        </w:trPr>
        <w:tc>
          <w:tcPr>
            <w:tcW w:w="4500" w:type="dxa"/>
            <w:tcBorders>
              <w:top w:val="nil"/>
              <w:left w:val="nil"/>
              <w:bottom w:val="nil"/>
              <w:right w:val="nil"/>
            </w:tcBorders>
            <w:vAlign w:val="center"/>
            <w:hideMark/>
          </w:tcPr>
          <w:p w14:paraId="767DAD06"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Expenses of cash discounts</w:t>
            </w:r>
          </w:p>
        </w:tc>
        <w:tc>
          <w:tcPr>
            <w:tcW w:w="1740" w:type="dxa"/>
            <w:tcBorders>
              <w:top w:val="nil"/>
              <w:left w:val="nil"/>
              <w:bottom w:val="nil"/>
              <w:right w:val="nil"/>
            </w:tcBorders>
            <w:vAlign w:val="center"/>
            <w:hideMark/>
          </w:tcPr>
          <w:p w14:paraId="4E63A68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106,553</w:t>
            </w:r>
          </w:p>
        </w:tc>
        <w:tc>
          <w:tcPr>
            <w:tcW w:w="840" w:type="dxa"/>
            <w:tcBorders>
              <w:top w:val="nil"/>
              <w:left w:val="nil"/>
              <w:bottom w:val="nil"/>
              <w:right w:val="nil"/>
            </w:tcBorders>
            <w:vAlign w:val="center"/>
            <w:hideMark/>
          </w:tcPr>
          <w:p w14:paraId="5FF78F48"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3740B6F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86,033</w:t>
            </w:r>
          </w:p>
        </w:tc>
      </w:tr>
      <w:tr w:rsidR="002D17A4" w14:paraId="6C2EE2FD" w14:textId="77777777">
        <w:trPr>
          <w:trHeight w:val="285"/>
        </w:trPr>
        <w:tc>
          <w:tcPr>
            <w:tcW w:w="4500" w:type="dxa"/>
            <w:tcBorders>
              <w:top w:val="nil"/>
              <w:left w:val="nil"/>
              <w:bottom w:val="nil"/>
              <w:right w:val="nil"/>
            </w:tcBorders>
            <w:vAlign w:val="center"/>
            <w:hideMark/>
          </w:tcPr>
          <w:p w14:paraId="79B8FD66" w14:textId="77777777" w:rsidR="002D17A4" w:rsidRDefault="002D17A4">
            <w:pPr>
              <w:keepLines w:val="0"/>
              <w:tabs>
                <w:tab w:val="clear" w:pos="567"/>
                <w:tab w:val="clear" w:pos="720"/>
              </w:tabs>
              <w:jc w:val="right"/>
              <w:rPr>
                <w:rFonts w:ascii="Times New Roman" w:hAnsi="Times New Roman"/>
                <w:color w:val="000000"/>
                <w:sz w:val="20"/>
              </w:rPr>
            </w:pPr>
          </w:p>
        </w:tc>
        <w:tc>
          <w:tcPr>
            <w:tcW w:w="1740" w:type="dxa"/>
            <w:tcBorders>
              <w:top w:val="nil"/>
              <w:left w:val="nil"/>
              <w:bottom w:val="nil"/>
              <w:right w:val="nil"/>
            </w:tcBorders>
            <w:vAlign w:val="center"/>
            <w:hideMark/>
          </w:tcPr>
          <w:p w14:paraId="48DE2D29" w14:textId="77777777" w:rsidR="002D17A4" w:rsidRDefault="002D17A4">
            <w:pPr>
              <w:keepLines w:val="0"/>
              <w:tabs>
                <w:tab w:val="clear" w:pos="567"/>
                <w:tab w:val="clear" w:pos="720"/>
              </w:tabs>
              <w:jc w:val="left"/>
              <w:rPr>
                <w:rFonts w:ascii="Times New Roman" w:hAnsi="Times New Roman"/>
                <w:sz w:val="20"/>
              </w:rPr>
            </w:pPr>
          </w:p>
        </w:tc>
        <w:tc>
          <w:tcPr>
            <w:tcW w:w="840" w:type="dxa"/>
            <w:tcBorders>
              <w:top w:val="nil"/>
              <w:left w:val="nil"/>
              <w:bottom w:val="nil"/>
              <w:right w:val="nil"/>
            </w:tcBorders>
            <w:vAlign w:val="center"/>
            <w:hideMark/>
          </w:tcPr>
          <w:p w14:paraId="0E776885" w14:textId="77777777" w:rsidR="002D17A4" w:rsidRDefault="002D17A4">
            <w:pPr>
              <w:keepLines w:val="0"/>
              <w:tabs>
                <w:tab w:val="clear" w:pos="567"/>
                <w:tab w:val="clear" w:pos="720"/>
              </w:tabs>
              <w:jc w:val="right"/>
              <w:rPr>
                <w:rFonts w:ascii="Times New Roman" w:hAnsi="Times New Roman"/>
                <w:sz w:val="20"/>
              </w:rPr>
            </w:pPr>
          </w:p>
        </w:tc>
        <w:tc>
          <w:tcPr>
            <w:tcW w:w="1740" w:type="dxa"/>
            <w:tcBorders>
              <w:top w:val="nil"/>
              <w:left w:val="nil"/>
              <w:bottom w:val="nil"/>
              <w:right w:val="nil"/>
            </w:tcBorders>
            <w:vAlign w:val="center"/>
            <w:hideMark/>
          </w:tcPr>
          <w:p w14:paraId="15F17C01" w14:textId="77777777" w:rsidR="002D17A4" w:rsidRDefault="002D17A4">
            <w:pPr>
              <w:keepLines w:val="0"/>
              <w:tabs>
                <w:tab w:val="clear" w:pos="567"/>
                <w:tab w:val="clear" w:pos="720"/>
              </w:tabs>
              <w:rPr>
                <w:rFonts w:ascii="Times New Roman" w:hAnsi="Times New Roman"/>
                <w:sz w:val="20"/>
              </w:rPr>
            </w:pPr>
          </w:p>
        </w:tc>
      </w:tr>
      <w:tr w:rsidR="002D17A4" w14:paraId="0584B29B" w14:textId="77777777">
        <w:trPr>
          <w:trHeight w:val="285"/>
        </w:trPr>
        <w:tc>
          <w:tcPr>
            <w:tcW w:w="4500" w:type="dxa"/>
            <w:tcBorders>
              <w:top w:val="nil"/>
              <w:left w:val="nil"/>
              <w:bottom w:val="nil"/>
              <w:right w:val="nil"/>
            </w:tcBorders>
            <w:vAlign w:val="center"/>
            <w:hideMark/>
          </w:tcPr>
          <w:p w14:paraId="5DC6FFB1"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lang w:eastAsia="hu-HU"/>
              </w:rPr>
              <w:t>Total</w:t>
            </w:r>
          </w:p>
        </w:tc>
        <w:tc>
          <w:tcPr>
            <w:tcW w:w="1740" w:type="dxa"/>
            <w:tcBorders>
              <w:top w:val="single" w:sz="8" w:space="0" w:color="auto"/>
              <w:left w:val="nil"/>
              <w:bottom w:val="double" w:sz="6" w:space="0" w:color="auto"/>
              <w:right w:val="nil"/>
            </w:tcBorders>
            <w:vAlign w:val="center"/>
            <w:hideMark/>
          </w:tcPr>
          <w:p w14:paraId="364C05D7"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lang w:eastAsia="hu-HU"/>
              </w:rPr>
              <w:t>40,909,728</w:t>
            </w:r>
          </w:p>
        </w:tc>
        <w:tc>
          <w:tcPr>
            <w:tcW w:w="840" w:type="dxa"/>
            <w:tcBorders>
              <w:top w:val="nil"/>
              <w:left w:val="nil"/>
              <w:bottom w:val="nil"/>
              <w:right w:val="nil"/>
            </w:tcBorders>
            <w:vAlign w:val="center"/>
            <w:hideMark/>
          </w:tcPr>
          <w:p w14:paraId="1D88C919" w14:textId="77777777" w:rsidR="002D17A4" w:rsidRDefault="002D17A4">
            <w:pPr>
              <w:keepLines w:val="0"/>
              <w:tabs>
                <w:tab w:val="clear" w:pos="567"/>
                <w:tab w:val="clear" w:pos="720"/>
              </w:tabs>
              <w:jc w:val="right"/>
              <w:rPr>
                <w:rFonts w:ascii="Times New Roman" w:hAnsi="Times New Roman"/>
                <w:b/>
                <w:color w:val="000000"/>
                <w:sz w:val="20"/>
              </w:rPr>
            </w:pPr>
          </w:p>
        </w:tc>
        <w:tc>
          <w:tcPr>
            <w:tcW w:w="1740" w:type="dxa"/>
            <w:tcBorders>
              <w:top w:val="single" w:sz="8" w:space="0" w:color="auto"/>
              <w:left w:val="nil"/>
              <w:bottom w:val="double" w:sz="6" w:space="0" w:color="auto"/>
              <w:right w:val="nil"/>
            </w:tcBorders>
            <w:vAlign w:val="center"/>
            <w:hideMark/>
          </w:tcPr>
          <w:p w14:paraId="23977C35"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23,226,659</w:t>
            </w:r>
          </w:p>
        </w:tc>
      </w:tr>
    </w:tbl>
    <w:p w14:paraId="4EC4A45F" w14:textId="77777777" w:rsidR="002D17A4" w:rsidRDefault="007E4F75">
      <w:pPr>
        <w:pStyle w:val="Heading1"/>
        <w:numPr>
          <w:ilvl w:val="0"/>
          <w:numId w:val="19"/>
        </w:numPr>
        <w:rPr>
          <w:b/>
          <w:bCs/>
          <w:sz w:val="20"/>
          <w:u w:val="single"/>
          <w:lang w:val="en-GB"/>
        </w:rPr>
      </w:pPr>
      <w:r>
        <w:rPr>
          <w:b/>
          <w:bCs/>
          <w:sz w:val="20"/>
          <w:u w:val="single"/>
          <w:lang w:val="en-GB"/>
        </w:rPr>
        <w:lastRenderedPageBreak/>
        <w:t>board of directors, management, supervisory board</w:t>
      </w:r>
    </w:p>
    <w:p w14:paraId="68E2B5F6" w14:textId="77777777" w:rsidR="002D17A4" w:rsidRDefault="007E4F75">
      <w:pPr>
        <w:rPr>
          <w:rFonts w:ascii="Times New Roman" w:hAnsi="Times New Roman"/>
          <w:b/>
          <w:sz w:val="20"/>
        </w:rPr>
      </w:pPr>
      <w:r>
        <w:rPr>
          <w:rFonts w:ascii="Times New Roman" w:hAnsi="Times New Roman"/>
          <w:sz w:val="20"/>
        </w:rPr>
        <w:t xml:space="preserve">No payments were made to the members of the Company's Board of Directors and Supervisory Board during the business years ended 31 March 2025 and 31 March 2026. </w:t>
      </w:r>
    </w:p>
    <w:p w14:paraId="5C6B9C52" w14:textId="77777777" w:rsidR="002D17A4" w:rsidRDefault="007E4F75">
      <w:pPr>
        <w:pStyle w:val="Heading1"/>
        <w:numPr>
          <w:ilvl w:val="0"/>
          <w:numId w:val="19"/>
        </w:numPr>
        <w:rPr>
          <w:b/>
          <w:bCs/>
          <w:sz w:val="20"/>
          <w:u w:val="single"/>
          <w:lang w:val="en-GB"/>
        </w:rPr>
      </w:pPr>
      <w:r>
        <w:rPr>
          <w:b/>
          <w:bCs/>
          <w:sz w:val="20"/>
          <w:u w:val="single"/>
          <w:lang w:val="en-GB"/>
        </w:rPr>
        <w:t>staff</w:t>
      </w:r>
    </w:p>
    <w:p w14:paraId="2758DC98" w14:textId="77777777" w:rsidR="002D17A4" w:rsidRDefault="007E4F75">
      <w:pPr>
        <w:rPr>
          <w:rFonts w:ascii="Times New Roman" w:hAnsi="Times New Roman"/>
          <w:sz w:val="20"/>
        </w:rPr>
      </w:pPr>
      <w:r>
        <w:rPr>
          <w:rFonts w:ascii="Times New Roman" w:hAnsi="Times New Roman"/>
          <w:sz w:val="20"/>
        </w:rPr>
        <w:t>The average headcount by employee group was as follows:</w:t>
      </w:r>
      <w:r>
        <w:rPr>
          <w:rFonts w:ascii="Times New Roman" w:hAnsi="Times New Roman"/>
          <w:b/>
          <w:sz w:val="20"/>
        </w:rPr>
        <w:t xml:space="preserve">  </w:t>
      </w:r>
    </w:p>
    <w:p w14:paraId="17136ECA" w14:textId="77777777" w:rsidR="002D17A4" w:rsidRDefault="007E4F75">
      <w:pPr>
        <w:rPr>
          <w:rFonts w:ascii="Verdana" w:hAnsi="Verdana"/>
          <w:b/>
          <w:color w:val="FF0000"/>
          <w:sz w:val="20"/>
        </w:rPr>
      </w:pPr>
      <w:r>
        <w:rPr>
          <w:rFonts w:ascii="Verdana" w:hAnsi="Verdana"/>
          <w:b/>
          <w:sz w:val="20"/>
        </w:rPr>
        <w:t xml:space="preserve">  </w:t>
      </w:r>
    </w:p>
    <w:tbl>
      <w:tblPr>
        <w:tblW w:w="4800" w:type="dxa"/>
        <w:tblCellMar>
          <w:left w:w="70" w:type="dxa"/>
          <w:right w:w="70" w:type="dxa"/>
        </w:tblCellMar>
        <w:tblLook w:val="04A0" w:firstRow="1" w:lastRow="0" w:firstColumn="1" w:lastColumn="0" w:noHBand="0" w:noVBand="1"/>
      </w:tblPr>
      <w:tblGrid>
        <w:gridCol w:w="1360"/>
        <w:gridCol w:w="1300"/>
        <w:gridCol w:w="880"/>
        <w:gridCol w:w="1260"/>
      </w:tblGrid>
      <w:tr w:rsidR="002D17A4" w14:paraId="03DCF9B1" w14:textId="77777777">
        <w:trPr>
          <w:trHeight w:val="270"/>
        </w:trPr>
        <w:tc>
          <w:tcPr>
            <w:tcW w:w="1360" w:type="dxa"/>
            <w:tcBorders>
              <w:top w:val="nil"/>
              <w:left w:val="nil"/>
              <w:bottom w:val="nil"/>
              <w:right w:val="nil"/>
            </w:tcBorders>
            <w:vAlign w:val="center"/>
            <w:hideMark/>
          </w:tcPr>
          <w:p w14:paraId="5F8DFE5E" w14:textId="77777777" w:rsidR="002D17A4" w:rsidRDefault="002D17A4">
            <w:pPr>
              <w:keepLines w:val="0"/>
              <w:tabs>
                <w:tab w:val="clear" w:pos="567"/>
                <w:tab w:val="clear" w:pos="720"/>
              </w:tabs>
              <w:jc w:val="left"/>
              <w:rPr>
                <w:rFonts w:ascii="Times New Roman" w:hAnsi="Times New Roman"/>
                <w:sz w:val="20"/>
              </w:rPr>
            </w:pPr>
          </w:p>
        </w:tc>
        <w:tc>
          <w:tcPr>
            <w:tcW w:w="1300" w:type="dxa"/>
            <w:tcBorders>
              <w:top w:val="nil"/>
              <w:left w:val="nil"/>
              <w:bottom w:val="single" w:sz="8" w:space="0" w:color="auto"/>
              <w:right w:val="nil"/>
            </w:tcBorders>
            <w:vAlign w:val="center"/>
            <w:hideMark/>
          </w:tcPr>
          <w:p w14:paraId="656444D2"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2025</w:t>
            </w:r>
          </w:p>
        </w:tc>
        <w:tc>
          <w:tcPr>
            <w:tcW w:w="880" w:type="dxa"/>
            <w:tcBorders>
              <w:top w:val="nil"/>
              <w:left w:val="nil"/>
              <w:bottom w:val="nil"/>
              <w:right w:val="nil"/>
            </w:tcBorders>
            <w:vAlign w:val="center"/>
            <w:hideMark/>
          </w:tcPr>
          <w:p w14:paraId="52B122FA" w14:textId="77777777" w:rsidR="002D17A4" w:rsidRDefault="002D17A4">
            <w:pPr>
              <w:keepLines w:val="0"/>
              <w:tabs>
                <w:tab w:val="clear" w:pos="567"/>
                <w:tab w:val="clear" w:pos="720"/>
              </w:tabs>
              <w:jc w:val="center"/>
              <w:rPr>
                <w:rFonts w:ascii="Times New Roman" w:hAnsi="Times New Roman"/>
                <w:color w:val="000000"/>
                <w:sz w:val="20"/>
              </w:rPr>
            </w:pPr>
          </w:p>
        </w:tc>
        <w:tc>
          <w:tcPr>
            <w:tcW w:w="1260" w:type="dxa"/>
            <w:tcBorders>
              <w:top w:val="nil"/>
              <w:left w:val="nil"/>
              <w:bottom w:val="single" w:sz="8" w:space="0" w:color="auto"/>
              <w:right w:val="nil"/>
            </w:tcBorders>
            <w:vAlign w:val="center"/>
            <w:hideMark/>
          </w:tcPr>
          <w:p w14:paraId="70979FDE"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2026</w:t>
            </w:r>
          </w:p>
        </w:tc>
      </w:tr>
      <w:tr w:rsidR="002D17A4" w14:paraId="0CAE9B40" w14:textId="77777777">
        <w:trPr>
          <w:trHeight w:val="255"/>
        </w:trPr>
        <w:tc>
          <w:tcPr>
            <w:tcW w:w="1360" w:type="dxa"/>
            <w:tcBorders>
              <w:top w:val="nil"/>
              <w:left w:val="nil"/>
              <w:bottom w:val="nil"/>
              <w:right w:val="nil"/>
            </w:tcBorders>
            <w:vAlign w:val="center"/>
            <w:hideMark/>
          </w:tcPr>
          <w:p w14:paraId="4F63C075"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Direct</w:t>
            </w:r>
          </w:p>
        </w:tc>
        <w:tc>
          <w:tcPr>
            <w:tcW w:w="1300" w:type="dxa"/>
            <w:tcBorders>
              <w:top w:val="nil"/>
              <w:left w:val="nil"/>
              <w:bottom w:val="nil"/>
              <w:right w:val="nil"/>
            </w:tcBorders>
            <w:vAlign w:val="center"/>
            <w:hideMark/>
          </w:tcPr>
          <w:p w14:paraId="40DB3B7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2,831</w:t>
            </w:r>
          </w:p>
        </w:tc>
        <w:tc>
          <w:tcPr>
            <w:tcW w:w="880" w:type="dxa"/>
            <w:tcBorders>
              <w:top w:val="nil"/>
              <w:left w:val="nil"/>
              <w:bottom w:val="nil"/>
              <w:right w:val="nil"/>
            </w:tcBorders>
            <w:vAlign w:val="center"/>
            <w:hideMark/>
          </w:tcPr>
          <w:p w14:paraId="35845051" w14:textId="77777777" w:rsidR="002D17A4" w:rsidRDefault="002D17A4">
            <w:pPr>
              <w:keepLines w:val="0"/>
              <w:tabs>
                <w:tab w:val="clear" w:pos="567"/>
                <w:tab w:val="clear" w:pos="720"/>
              </w:tabs>
              <w:jc w:val="right"/>
              <w:rPr>
                <w:rFonts w:ascii="Times New Roman" w:hAnsi="Times New Roman"/>
                <w:color w:val="000000"/>
                <w:sz w:val="20"/>
              </w:rPr>
            </w:pPr>
          </w:p>
        </w:tc>
        <w:tc>
          <w:tcPr>
            <w:tcW w:w="1260" w:type="dxa"/>
            <w:tcBorders>
              <w:top w:val="nil"/>
              <w:left w:val="nil"/>
              <w:bottom w:val="nil"/>
              <w:right w:val="nil"/>
            </w:tcBorders>
            <w:vAlign w:val="center"/>
            <w:hideMark/>
          </w:tcPr>
          <w:p w14:paraId="300A0D5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2,550</w:t>
            </w:r>
          </w:p>
        </w:tc>
      </w:tr>
      <w:tr w:rsidR="002D17A4" w14:paraId="16FE540B" w14:textId="77777777">
        <w:trPr>
          <w:trHeight w:val="270"/>
        </w:trPr>
        <w:tc>
          <w:tcPr>
            <w:tcW w:w="1360" w:type="dxa"/>
            <w:tcBorders>
              <w:top w:val="nil"/>
              <w:left w:val="nil"/>
              <w:bottom w:val="nil"/>
              <w:right w:val="nil"/>
            </w:tcBorders>
            <w:vAlign w:val="center"/>
            <w:hideMark/>
          </w:tcPr>
          <w:p w14:paraId="21869528"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Indirect</w:t>
            </w:r>
          </w:p>
        </w:tc>
        <w:tc>
          <w:tcPr>
            <w:tcW w:w="1300" w:type="dxa"/>
            <w:tcBorders>
              <w:top w:val="nil"/>
              <w:left w:val="nil"/>
              <w:bottom w:val="single" w:sz="8" w:space="0" w:color="auto"/>
              <w:right w:val="nil"/>
            </w:tcBorders>
            <w:vAlign w:val="center"/>
            <w:hideMark/>
          </w:tcPr>
          <w:p w14:paraId="4314EE2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2,927</w:t>
            </w:r>
          </w:p>
        </w:tc>
        <w:tc>
          <w:tcPr>
            <w:tcW w:w="880" w:type="dxa"/>
            <w:tcBorders>
              <w:top w:val="nil"/>
              <w:left w:val="nil"/>
              <w:bottom w:val="nil"/>
              <w:right w:val="nil"/>
            </w:tcBorders>
            <w:vAlign w:val="center"/>
            <w:hideMark/>
          </w:tcPr>
          <w:p w14:paraId="15005696" w14:textId="77777777" w:rsidR="002D17A4" w:rsidRDefault="002D17A4">
            <w:pPr>
              <w:keepLines w:val="0"/>
              <w:tabs>
                <w:tab w:val="clear" w:pos="567"/>
                <w:tab w:val="clear" w:pos="720"/>
              </w:tabs>
              <w:jc w:val="right"/>
              <w:rPr>
                <w:rFonts w:ascii="Times New Roman" w:hAnsi="Times New Roman"/>
                <w:color w:val="000000"/>
                <w:sz w:val="20"/>
              </w:rPr>
            </w:pPr>
          </w:p>
        </w:tc>
        <w:tc>
          <w:tcPr>
            <w:tcW w:w="1260" w:type="dxa"/>
            <w:tcBorders>
              <w:top w:val="nil"/>
              <w:left w:val="nil"/>
              <w:bottom w:val="single" w:sz="8" w:space="0" w:color="auto"/>
              <w:right w:val="nil"/>
            </w:tcBorders>
            <w:vAlign w:val="center"/>
            <w:hideMark/>
          </w:tcPr>
          <w:p w14:paraId="49066FD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2,789</w:t>
            </w:r>
          </w:p>
        </w:tc>
      </w:tr>
      <w:tr w:rsidR="002D17A4" w14:paraId="3D3C1B7F" w14:textId="77777777">
        <w:trPr>
          <w:trHeight w:val="270"/>
        </w:trPr>
        <w:tc>
          <w:tcPr>
            <w:tcW w:w="1360" w:type="dxa"/>
            <w:tcBorders>
              <w:top w:val="nil"/>
              <w:left w:val="nil"/>
              <w:bottom w:val="nil"/>
              <w:right w:val="nil"/>
            </w:tcBorders>
            <w:vAlign w:val="center"/>
            <w:hideMark/>
          </w:tcPr>
          <w:p w14:paraId="35EAECE8"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Total</w:t>
            </w:r>
          </w:p>
        </w:tc>
        <w:tc>
          <w:tcPr>
            <w:tcW w:w="1300" w:type="dxa"/>
            <w:tcBorders>
              <w:top w:val="nil"/>
              <w:left w:val="nil"/>
              <w:bottom w:val="double" w:sz="6" w:space="0" w:color="auto"/>
              <w:right w:val="nil"/>
            </w:tcBorders>
            <w:vAlign w:val="center"/>
            <w:hideMark/>
          </w:tcPr>
          <w:p w14:paraId="108F61FE"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5,758</w:t>
            </w:r>
          </w:p>
        </w:tc>
        <w:tc>
          <w:tcPr>
            <w:tcW w:w="880" w:type="dxa"/>
            <w:tcBorders>
              <w:top w:val="nil"/>
              <w:left w:val="nil"/>
              <w:bottom w:val="nil"/>
              <w:right w:val="nil"/>
            </w:tcBorders>
            <w:vAlign w:val="center"/>
            <w:hideMark/>
          </w:tcPr>
          <w:p w14:paraId="67AEFB5A" w14:textId="77777777" w:rsidR="002D17A4" w:rsidRDefault="002D17A4">
            <w:pPr>
              <w:keepLines w:val="0"/>
              <w:tabs>
                <w:tab w:val="clear" w:pos="567"/>
                <w:tab w:val="clear" w:pos="720"/>
              </w:tabs>
              <w:jc w:val="right"/>
              <w:rPr>
                <w:rFonts w:ascii="Times New Roman" w:hAnsi="Times New Roman"/>
                <w:b/>
                <w:color w:val="000000"/>
                <w:sz w:val="20"/>
              </w:rPr>
            </w:pPr>
          </w:p>
        </w:tc>
        <w:tc>
          <w:tcPr>
            <w:tcW w:w="1260" w:type="dxa"/>
            <w:tcBorders>
              <w:top w:val="nil"/>
              <w:left w:val="nil"/>
              <w:bottom w:val="double" w:sz="6" w:space="0" w:color="auto"/>
              <w:right w:val="nil"/>
            </w:tcBorders>
            <w:vAlign w:val="center"/>
            <w:hideMark/>
          </w:tcPr>
          <w:p w14:paraId="3EEDA0BC"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5,339</w:t>
            </w:r>
          </w:p>
        </w:tc>
      </w:tr>
    </w:tbl>
    <w:p w14:paraId="45F7B0C0" w14:textId="77777777" w:rsidR="002D17A4" w:rsidRDefault="002D17A4">
      <w:pPr>
        <w:keepNext/>
        <w:spacing w:line="288" w:lineRule="atLeast"/>
        <w:rPr>
          <w:rFonts w:ascii="Times New Roman" w:hAnsi="Times New Roman"/>
          <w:sz w:val="20"/>
        </w:rPr>
      </w:pPr>
    </w:p>
    <w:p w14:paraId="4A4498E1" w14:textId="77777777" w:rsidR="002D17A4" w:rsidRDefault="007E4F75">
      <w:pPr>
        <w:keepNext/>
        <w:spacing w:line="288" w:lineRule="atLeast"/>
        <w:rPr>
          <w:rFonts w:ascii="Times New Roman" w:hAnsi="Times New Roman"/>
          <w:sz w:val="20"/>
        </w:rPr>
      </w:pPr>
      <w:r>
        <w:rPr>
          <w:rFonts w:ascii="Times New Roman" w:hAnsi="Times New Roman"/>
          <w:sz w:val="20"/>
        </w:rPr>
        <w:t>Wage costs and other staff benefits paid by category:</w:t>
      </w:r>
      <w:r>
        <w:rPr>
          <w:rFonts w:ascii="Times New Roman" w:hAnsi="Times New Roman"/>
          <w:b/>
          <w:sz w:val="20"/>
          <w:u w:val="single"/>
        </w:rPr>
        <w:t xml:space="preserve"> </w:t>
      </w:r>
      <w:r>
        <w:rPr>
          <w:rFonts w:ascii="Times New Roman" w:hAnsi="Times New Roman"/>
          <w:b/>
          <w:sz w:val="20"/>
        </w:rPr>
        <w:t xml:space="preserve"> </w:t>
      </w:r>
    </w:p>
    <w:p w14:paraId="44A9D57E" w14:textId="77777777" w:rsidR="002D17A4" w:rsidRDefault="007E4F75">
      <w:pPr>
        <w:keepNext/>
        <w:spacing w:line="288" w:lineRule="atLeast"/>
        <w:rPr>
          <w:rFonts w:ascii="Times New Roman" w:hAnsi="Times New Roman"/>
          <w:b/>
          <w:color w:val="FF0000"/>
          <w:sz w:val="20"/>
        </w:rPr>
      </w:pPr>
      <w:r>
        <w:rPr>
          <w:rFonts w:ascii="Times New Roman" w:hAnsi="Times New Roman"/>
          <w:b/>
          <w:sz w:val="20"/>
        </w:rPr>
        <w:t xml:space="preserve">  </w:t>
      </w:r>
    </w:p>
    <w:tbl>
      <w:tblPr>
        <w:tblW w:w="8360" w:type="dxa"/>
        <w:tblCellMar>
          <w:left w:w="70" w:type="dxa"/>
          <w:right w:w="70" w:type="dxa"/>
        </w:tblCellMar>
        <w:tblLook w:val="04A0" w:firstRow="1" w:lastRow="0" w:firstColumn="1" w:lastColumn="0" w:noHBand="0" w:noVBand="1"/>
      </w:tblPr>
      <w:tblGrid>
        <w:gridCol w:w="1320"/>
        <w:gridCol w:w="1240"/>
        <w:gridCol w:w="1180"/>
        <w:gridCol w:w="1180"/>
        <w:gridCol w:w="1080"/>
        <w:gridCol w:w="1180"/>
        <w:gridCol w:w="1180"/>
      </w:tblGrid>
      <w:tr w:rsidR="002D17A4" w14:paraId="2CAFD14C" w14:textId="77777777">
        <w:trPr>
          <w:trHeight w:val="270"/>
        </w:trPr>
        <w:tc>
          <w:tcPr>
            <w:tcW w:w="1320" w:type="dxa"/>
            <w:tcBorders>
              <w:top w:val="nil"/>
              <w:left w:val="nil"/>
              <w:bottom w:val="nil"/>
              <w:right w:val="nil"/>
            </w:tcBorders>
            <w:vAlign w:val="center"/>
            <w:hideMark/>
          </w:tcPr>
          <w:p w14:paraId="42700FE0" w14:textId="77777777" w:rsidR="002D17A4" w:rsidRDefault="002D17A4">
            <w:pPr>
              <w:keepLines w:val="0"/>
              <w:tabs>
                <w:tab w:val="clear" w:pos="567"/>
                <w:tab w:val="clear" w:pos="720"/>
              </w:tabs>
              <w:jc w:val="left"/>
              <w:rPr>
                <w:rFonts w:ascii="Times New Roman" w:hAnsi="Times New Roman"/>
                <w:sz w:val="20"/>
              </w:rPr>
            </w:pPr>
          </w:p>
        </w:tc>
        <w:tc>
          <w:tcPr>
            <w:tcW w:w="2420" w:type="dxa"/>
            <w:gridSpan w:val="2"/>
            <w:tcBorders>
              <w:top w:val="nil"/>
              <w:left w:val="nil"/>
              <w:bottom w:val="single" w:sz="8" w:space="0" w:color="auto"/>
              <w:right w:val="nil"/>
            </w:tcBorders>
            <w:vAlign w:val="center"/>
            <w:hideMark/>
          </w:tcPr>
          <w:p w14:paraId="601DDAB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Payroll costs</w:t>
            </w:r>
          </w:p>
        </w:tc>
        <w:tc>
          <w:tcPr>
            <w:tcW w:w="2260" w:type="dxa"/>
            <w:gridSpan w:val="2"/>
            <w:tcBorders>
              <w:top w:val="nil"/>
              <w:left w:val="nil"/>
              <w:bottom w:val="single" w:sz="8" w:space="0" w:color="auto"/>
              <w:right w:val="nil"/>
            </w:tcBorders>
            <w:vAlign w:val="center"/>
            <w:hideMark/>
          </w:tcPr>
          <w:p w14:paraId="745B9BBA"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Other payments to staff</w:t>
            </w:r>
          </w:p>
        </w:tc>
        <w:tc>
          <w:tcPr>
            <w:tcW w:w="2360" w:type="dxa"/>
            <w:gridSpan w:val="2"/>
            <w:tcBorders>
              <w:top w:val="nil"/>
              <w:left w:val="nil"/>
              <w:bottom w:val="single" w:sz="8" w:space="0" w:color="auto"/>
              <w:right w:val="nil"/>
            </w:tcBorders>
            <w:vAlign w:val="center"/>
            <w:hideMark/>
          </w:tcPr>
          <w:p w14:paraId="7972303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Total</w:t>
            </w:r>
          </w:p>
        </w:tc>
      </w:tr>
      <w:tr w:rsidR="002D17A4" w14:paraId="302B46F1" w14:textId="77777777">
        <w:trPr>
          <w:trHeight w:val="276"/>
        </w:trPr>
        <w:tc>
          <w:tcPr>
            <w:tcW w:w="1320" w:type="dxa"/>
            <w:tcBorders>
              <w:top w:val="nil"/>
              <w:left w:val="nil"/>
              <w:bottom w:val="nil"/>
              <w:right w:val="nil"/>
            </w:tcBorders>
            <w:vAlign w:val="center"/>
            <w:hideMark/>
          </w:tcPr>
          <w:p w14:paraId="6FFD1012" w14:textId="77777777" w:rsidR="002D17A4" w:rsidRDefault="002D17A4">
            <w:pPr>
              <w:keepLines w:val="0"/>
              <w:tabs>
                <w:tab w:val="clear" w:pos="567"/>
                <w:tab w:val="clear" w:pos="720"/>
              </w:tabs>
              <w:jc w:val="center"/>
              <w:rPr>
                <w:rFonts w:ascii="Times New Roman" w:hAnsi="Times New Roman"/>
                <w:color w:val="000000"/>
                <w:sz w:val="20"/>
              </w:rPr>
            </w:pPr>
          </w:p>
        </w:tc>
        <w:tc>
          <w:tcPr>
            <w:tcW w:w="1240" w:type="dxa"/>
            <w:tcBorders>
              <w:top w:val="nil"/>
              <w:left w:val="nil"/>
              <w:bottom w:val="single" w:sz="8" w:space="0" w:color="auto"/>
              <w:right w:val="nil"/>
            </w:tcBorders>
            <w:vAlign w:val="center"/>
            <w:hideMark/>
          </w:tcPr>
          <w:p w14:paraId="5A5E7CF8"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2025</w:t>
            </w:r>
          </w:p>
        </w:tc>
        <w:tc>
          <w:tcPr>
            <w:tcW w:w="1180" w:type="dxa"/>
            <w:tcBorders>
              <w:top w:val="nil"/>
              <w:left w:val="nil"/>
              <w:bottom w:val="single" w:sz="8" w:space="0" w:color="auto"/>
              <w:right w:val="nil"/>
            </w:tcBorders>
            <w:vAlign w:val="center"/>
            <w:hideMark/>
          </w:tcPr>
          <w:p w14:paraId="75ED2ECD"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2026</w:t>
            </w:r>
          </w:p>
        </w:tc>
        <w:tc>
          <w:tcPr>
            <w:tcW w:w="1180" w:type="dxa"/>
            <w:tcBorders>
              <w:top w:val="nil"/>
              <w:left w:val="nil"/>
              <w:bottom w:val="single" w:sz="8" w:space="0" w:color="auto"/>
              <w:right w:val="nil"/>
            </w:tcBorders>
            <w:vAlign w:val="center"/>
            <w:hideMark/>
          </w:tcPr>
          <w:p w14:paraId="2729603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2025</w:t>
            </w:r>
          </w:p>
        </w:tc>
        <w:tc>
          <w:tcPr>
            <w:tcW w:w="1080" w:type="dxa"/>
            <w:tcBorders>
              <w:top w:val="nil"/>
              <w:left w:val="nil"/>
              <w:bottom w:val="single" w:sz="8" w:space="0" w:color="auto"/>
              <w:right w:val="nil"/>
            </w:tcBorders>
            <w:vAlign w:val="center"/>
            <w:hideMark/>
          </w:tcPr>
          <w:p w14:paraId="795CEDA0"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2026</w:t>
            </w:r>
          </w:p>
        </w:tc>
        <w:tc>
          <w:tcPr>
            <w:tcW w:w="1180" w:type="dxa"/>
            <w:tcBorders>
              <w:top w:val="nil"/>
              <w:left w:val="nil"/>
              <w:bottom w:val="single" w:sz="8" w:space="0" w:color="auto"/>
              <w:right w:val="nil"/>
            </w:tcBorders>
            <w:vAlign w:val="center"/>
            <w:hideMark/>
          </w:tcPr>
          <w:p w14:paraId="7D15168C"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2025</w:t>
            </w:r>
          </w:p>
        </w:tc>
        <w:tc>
          <w:tcPr>
            <w:tcW w:w="1180" w:type="dxa"/>
            <w:tcBorders>
              <w:top w:val="nil"/>
              <w:left w:val="nil"/>
              <w:bottom w:val="single" w:sz="8" w:space="0" w:color="auto"/>
              <w:right w:val="nil"/>
            </w:tcBorders>
            <w:vAlign w:val="center"/>
            <w:hideMark/>
          </w:tcPr>
          <w:p w14:paraId="2D0EE9C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2026</w:t>
            </w:r>
          </w:p>
        </w:tc>
      </w:tr>
      <w:tr w:rsidR="002D17A4" w14:paraId="2735664E" w14:textId="77777777">
        <w:trPr>
          <w:trHeight w:val="264"/>
        </w:trPr>
        <w:tc>
          <w:tcPr>
            <w:tcW w:w="1320" w:type="dxa"/>
            <w:tcBorders>
              <w:top w:val="nil"/>
              <w:left w:val="nil"/>
              <w:bottom w:val="nil"/>
              <w:right w:val="nil"/>
            </w:tcBorders>
            <w:vAlign w:val="center"/>
            <w:hideMark/>
          </w:tcPr>
          <w:p w14:paraId="074D689E" w14:textId="77777777" w:rsidR="002D17A4" w:rsidRDefault="002D17A4">
            <w:pPr>
              <w:keepLines w:val="0"/>
              <w:tabs>
                <w:tab w:val="clear" w:pos="567"/>
                <w:tab w:val="clear" w:pos="720"/>
              </w:tabs>
              <w:jc w:val="center"/>
              <w:rPr>
                <w:rFonts w:ascii="Times New Roman" w:hAnsi="Times New Roman"/>
                <w:color w:val="000000"/>
                <w:sz w:val="20"/>
              </w:rPr>
            </w:pPr>
          </w:p>
        </w:tc>
        <w:tc>
          <w:tcPr>
            <w:tcW w:w="1240" w:type="dxa"/>
            <w:tcBorders>
              <w:top w:val="nil"/>
              <w:left w:val="nil"/>
              <w:bottom w:val="nil"/>
              <w:right w:val="nil"/>
            </w:tcBorders>
            <w:vAlign w:val="center"/>
            <w:hideMark/>
          </w:tcPr>
          <w:p w14:paraId="3FB31970" w14:textId="77777777" w:rsidR="002D17A4" w:rsidRDefault="002D17A4">
            <w:pPr>
              <w:keepLines w:val="0"/>
              <w:tabs>
                <w:tab w:val="clear" w:pos="567"/>
                <w:tab w:val="clear" w:pos="720"/>
              </w:tabs>
              <w:rPr>
                <w:rFonts w:ascii="Times New Roman" w:hAnsi="Times New Roman"/>
                <w:sz w:val="20"/>
              </w:rPr>
            </w:pPr>
          </w:p>
        </w:tc>
        <w:tc>
          <w:tcPr>
            <w:tcW w:w="1180" w:type="dxa"/>
            <w:tcBorders>
              <w:top w:val="nil"/>
              <w:left w:val="nil"/>
              <w:bottom w:val="nil"/>
              <w:right w:val="nil"/>
            </w:tcBorders>
            <w:vAlign w:val="center"/>
            <w:hideMark/>
          </w:tcPr>
          <w:p w14:paraId="54E3C5B0" w14:textId="77777777" w:rsidR="002D17A4" w:rsidRDefault="002D17A4">
            <w:pPr>
              <w:keepLines w:val="0"/>
              <w:tabs>
                <w:tab w:val="clear" w:pos="567"/>
                <w:tab w:val="clear" w:pos="720"/>
              </w:tabs>
              <w:rPr>
                <w:rFonts w:ascii="Times New Roman" w:hAnsi="Times New Roman"/>
                <w:sz w:val="20"/>
              </w:rPr>
            </w:pPr>
          </w:p>
        </w:tc>
        <w:tc>
          <w:tcPr>
            <w:tcW w:w="1180" w:type="dxa"/>
            <w:tcBorders>
              <w:top w:val="nil"/>
              <w:left w:val="nil"/>
              <w:bottom w:val="nil"/>
              <w:right w:val="nil"/>
            </w:tcBorders>
            <w:vAlign w:val="center"/>
            <w:hideMark/>
          </w:tcPr>
          <w:p w14:paraId="4123CF46"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w:t>
            </w:r>
          </w:p>
        </w:tc>
        <w:tc>
          <w:tcPr>
            <w:tcW w:w="1080" w:type="dxa"/>
            <w:tcBorders>
              <w:top w:val="nil"/>
              <w:left w:val="nil"/>
              <w:bottom w:val="nil"/>
              <w:right w:val="nil"/>
            </w:tcBorders>
            <w:vAlign w:val="center"/>
            <w:hideMark/>
          </w:tcPr>
          <w:p w14:paraId="15D37E35"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w:t>
            </w:r>
          </w:p>
        </w:tc>
        <w:tc>
          <w:tcPr>
            <w:tcW w:w="1180" w:type="dxa"/>
            <w:tcBorders>
              <w:top w:val="nil"/>
              <w:left w:val="nil"/>
              <w:bottom w:val="nil"/>
              <w:right w:val="nil"/>
            </w:tcBorders>
            <w:vAlign w:val="center"/>
            <w:hideMark/>
          </w:tcPr>
          <w:p w14:paraId="6D9D7F8F"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w:t>
            </w:r>
          </w:p>
        </w:tc>
        <w:tc>
          <w:tcPr>
            <w:tcW w:w="1180" w:type="dxa"/>
            <w:tcBorders>
              <w:top w:val="nil"/>
              <w:left w:val="nil"/>
              <w:bottom w:val="nil"/>
              <w:right w:val="nil"/>
            </w:tcBorders>
            <w:vAlign w:val="center"/>
            <w:hideMark/>
          </w:tcPr>
          <w:p w14:paraId="4E3375A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w:t>
            </w:r>
          </w:p>
        </w:tc>
      </w:tr>
      <w:tr w:rsidR="002D17A4" w14:paraId="5C4E3A3E" w14:textId="77777777">
        <w:trPr>
          <w:trHeight w:val="264"/>
        </w:trPr>
        <w:tc>
          <w:tcPr>
            <w:tcW w:w="1320" w:type="dxa"/>
            <w:tcBorders>
              <w:top w:val="nil"/>
              <w:left w:val="nil"/>
              <w:bottom w:val="nil"/>
              <w:right w:val="nil"/>
            </w:tcBorders>
            <w:vAlign w:val="center"/>
            <w:hideMark/>
          </w:tcPr>
          <w:p w14:paraId="46A2819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Direct</w:t>
            </w:r>
          </w:p>
        </w:tc>
        <w:tc>
          <w:tcPr>
            <w:tcW w:w="1240" w:type="dxa"/>
            <w:tcBorders>
              <w:top w:val="nil"/>
              <w:left w:val="nil"/>
              <w:bottom w:val="nil"/>
              <w:right w:val="nil"/>
            </w:tcBorders>
            <w:vAlign w:val="center"/>
            <w:hideMark/>
          </w:tcPr>
          <w:p w14:paraId="63538EF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62,136,218</w:t>
            </w:r>
          </w:p>
        </w:tc>
        <w:tc>
          <w:tcPr>
            <w:tcW w:w="1180" w:type="dxa"/>
            <w:tcBorders>
              <w:top w:val="nil"/>
              <w:left w:val="nil"/>
              <w:bottom w:val="nil"/>
              <w:right w:val="nil"/>
            </w:tcBorders>
            <w:vAlign w:val="center"/>
            <w:hideMark/>
          </w:tcPr>
          <w:p w14:paraId="179FC01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65,100,388</w:t>
            </w:r>
          </w:p>
        </w:tc>
        <w:tc>
          <w:tcPr>
            <w:tcW w:w="1180" w:type="dxa"/>
            <w:tcBorders>
              <w:top w:val="nil"/>
              <w:left w:val="nil"/>
              <w:bottom w:val="nil"/>
              <w:right w:val="nil"/>
            </w:tcBorders>
            <w:vAlign w:val="center"/>
            <w:hideMark/>
          </w:tcPr>
          <w:p w14:paraId="669A0F7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7,037,609</w:t>
            </w:r>
          </w:p>
        </w:tc>
        <w:tc>
          <w:tcPr>
            <w:tcW w:w="1080" w:type="dxa"/>
            <w:tcBorders>
              <w:top w:val="nil"/>
              <w:left w:val="nil"/>
              <w:bottom w:val="nil"/>
              <w:right w:val="nil"/>
            </w:tcBorders>
            <w:vAlign w:val="center"/>
            <w:hideMark/>
          </w:tcPr>
          <w:p w14:paraId="3F4F6C5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7,633,359</w:t>
            </w:r>
          </w:p>
        </w:tc>
        <w:tc>
          <w:tcPr>
            <w:tcW w:w="1180" w:type="dxa"/>
            <w:tcBorders>
              <w:top w:val="nil"/>
              <w:left w:val="nil"/>
              <w:bottom w:val="nil"/>
              <w:right w:val="nil"/>
            </w:tcBorders>
            <w:vAlign w:val="center"/>
            <w:hideMark/>
          </w:tcPr>
          <w:p w14:paraId="64FD37D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69,173,827</w:t>
            </w:r>
          </w:p>
        </w:tc>
        <w:tc>
          <w:tcPr>
            <w:tcW w:w="1180" w:type="dxa"/>
            <w:tcBorders>
              <w:top w:val="nil"/>
              <w:left w:val="nil"/>
              <w:bottom w:val="nil"/>
              <w:right w:val="nil"/>
            </w:tcBorders>
            <w:vAlign w:val="center"/>
            <w:hideMark/>
          </w:tcPr>
          <w:p w14:paraId="6153862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72,733,747</w:t>
            </w:r>
          </w:p>
        </w:tc>
      </w:tr>
      <w:tr w:rsidR="002D17A4" w14:paraId="44246B94" w14:textId="77777777">
        <w:trPr>
          <w:trHeight w:val="276"/>
        </w:trPr>
        <w:tc>
          <w:tcPr>
            <w:tcW w:w="1320" w:type="dxa"/>
            <w:tcBorders>
              <w:top w:val="nil"/>
              <w:left w:val="nil"/>
              <w:bottom w:val="nil"/>
              <w:right w:val="nil"/>
            </w:tcBorders>
            <w:vAlign w:val="center"/>
            <w:hideMark/>
          </w:tcPr>
          <w:p w14:paraId="401D3F9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Indirect</w:t>
            </w:r>
          </w:p>
        </w:tc>
        <w:tc>
          <w:tcPr>
            <w:tcW w:w="1240" w:type="dxa"/>
            <w:tcBorders>
              <w:top w:val="nil"/>
              <w:left w:val="nil"/>
              <w:bottom w:val="single" w:sz="8" w:space="0" w:color="auto"/>
              <w:right w:val="nil"/>
            </w:tcBorders>
            <w:vAlign w:val="center"/>
            <w:hideMark/>
          </w:tcPr>
          <w:p w14:paraId="3D1CEF8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53,718,274</w:t>
            </w:r>
          </w:p>
        </w:tc>
        <w:tc>
          <w:tcPr>
            <w:tcW w:w="1180" w:type="dxa"/>
            <w:tcBorders>
              <w:top w:val="nil"/>
              <w:left w:val="nil"/>
              <w:bottom w:val="single" w:sz="8" w:space="0" w:color="auto"/>
              <w:right w:val="nil"/>
            </w:tcBorders>
            <w:vAlign w:val="center"/>
            <w:hideMark/>
          </w:tcPr>
          <w:p w14:paraId="1A1EC57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55,684,539</w:t>
            </w:r>
          </w:p>
        </w:tc>
        <w:tc>
          <w:tcPr>
            <w:tcW w:w="1180" w:type="dxa"/>
            <w:tcBorders>
              <w:top w:val="nil"/>
              <w:left w:val="nil"/>
              <w:bottom w:val="single" w:sz="8" w:space="0" w:color="auto"/>
              <w:right w:val="nil"/>
            </w:tcBorders>
            <w:vAlign w:val="center"/>
            <w:hideMark/>
          </w:tcPr>
          <w:p w14:paraId="29897C5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5,418,010</w:t>
            </w:r>
          </w:p>
        </w:tc>
        <w:tc>
          <w:tcPr>
            <w:tcW w:w="1080" w:type="dxa"/>
            <w:tcBorders>
              <w:top w:val="nil"/>
              <w:left w:val="nil"/>
              <w:bottom w:val="single" w:sz="8" w:space="0" w:color="auto"/>
              <w:right w:val="nil"/>
            </w:tcBorders>
            <w:vAlign w:val="center"/>
            <w:hideMark/>
          </w:tcPr>
          <w:p w14:paraId="1A74960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5,480,515</w:t>
            </w:r>
          </w:p>
        </w:tc>
        <w:tc>
          <w:tcPr>
            <w:tcW w:w="1180" w:type="dxa"/>
            <w:tcBorders>
              <w:top w:val="nil"/>
              <w:left w:val="nil"/>
              <w:bottom w:val="single" w:sz="8" w:space="0" w:color="auto"/>
              <w:right w:val="nil"/>
            </w:tcBorders>
            <w:vAlign w:val="center"/>
            <w:hideMark/>
          </w:tcPr>
          <w:p w14:paraId="05ABBA9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59,136,</w:t>
            </w:r>
            <w:r>
              <w:rPr>
                <w:rFonts w:ascii="Times New Roman" w:hAnsi="Times New Roman"/>
                <w:color w:val="000000"/>
                <w:sz w:val="20"/>
                <w:lang w:eastAsia="hu-HU"/>
              </w:rPr>
              <w:t>283</w:t>
            </w:r>
          </w:p>
        </w:tc>
        <w:tc>
          <w:tcPr>
            <w:tcW w:w="1180" w:type="dxa"/>
            <w:tcBorders>
              <w:top w:val="nil"/>
              <w:left w:val="nil"/>
              <w:bottom w:val="single" w:sz="8" w:space="0" w:color="auto"/>
              <w:right w:val="nil"/>
            </w:tcBorders>
            <w:vAlign w:val="center"/>
            <w:hideMark/>
          </w:tcPr>
          <w:p w14:paraId="28223A5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61,165,054</w:t>
            </w:r>
          </w:p>
        </w:tc>
      </w:tr>
      <w:tr w:rsidR="002D17A4" w14:paraId="02A1B510" w14:textId="77777777">
        <w:trPr>
          <w:trHeight w:val="276"/>
        </w:trPr>
        <w:tc>
          <w:tcPr>
            <w:tcW w:w="1320" w:type="dxa"/>
            <w:tcBorders>
              <w:top w:val="nil"/>
              <w:left w:val="nil"/>
              <w:bottom w:val="nil"/>
              <w:right w:val="nil"/>
            </w:tcBorders>
            <w:vAlign w:val="center"/>
            <w:hideMark/>
          </w:tcPr>
          <w:p w14:paraId="443FD60C"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Total</w:t>
            </w:r>
          </w:p>
        </w:tc>
        <w:tc>
          <w:tcPr>
            <w:tcW w:w="1240" w:type="dxa"/>
            <w:tcBorders>
              <w:top w:val="nil"/>
              <w:left w:val="nil"/>
              <w:bottom w:val="double" w:sz="6" w:space="0" w:color="auto"/>
              <w:right w:val="nil"/>
            </w:tcBorders>
            <w:vAlign w:val="center"/>
            <w:hideMark/>
          </w:tcPr>
          <w:p w14:paraId="6003568F"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115,854,492</w:t>
            </w:r>
          </w:p>
        </w:tc>
        <w:tc>
          <w:tcPr>
            <w:tcW w:w="1180" w:type="dxa"/>
            <w:tcBorders>
              <w:top w:val="nil"/>
              <w:left w:val="nil"/>
              <w:bottom w:val="double" w:sz="6" w:space="0" w:color="auto"/>
              <w:right w:val="nil"/>
            </w:tcBorders>
            <w:vAlign w:val="center"/>
            <w:hideMark/>
          </w:tcPr>
          <w:p w14:paraId="7B1CA1BC"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120,784,927</w:t>
            </w:r>
          </w:p>
        </w:tc>
        <w:tc>
          <w:tcPr>
            <w:tcW w:w="1180" w:type="dxa"/>
            <w:tcBorders>
              <w:top w:val="nil"/>
              <w:left w:val="nil"/>
              <w:bottom w:val="double" w:sz="6" w:space="0" w:color="auto"/>
              <w:right w:val="nil"/>
            </w:tcBorders>
            <w:vAlign w:val="center"/>
            <w:hideMark/>
          </w:tcPr>
          <w:p w14:paraId="147597D2"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12,455,619</w:t>
            </w:r>
          </w:p>
        </w:tc>
        <w:tc>
          <w:tcPr>
            <w:tcW w:w="1080" w:type="dxa"/>
            <w:tcBorders>
              <w:top w:val="nil"/>
              <w:left w:val="nil"/>
              <w:bottom w:val="double" w:sz="6" w:space="0" w:color="auto"/>
              <w:right w:val="nil"/>
            </w:tcBorders>
            <w:vAlign w:val="center"/>
            <w:hideMark/>
          </w:tcPr>
          <w:p w14:paraId="7E4E03C4"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13,113,874</w:t>
            </w:r>
          </w:p>
        </w:tc>
        <w:tc>
          <w:tcPr>
            <w:tcW w:w="1180" w:type="dxa"/>
            <w:tcBorders>
              <w:top w:val="nil"/>
              <w:left w:val="nil"/>
              <w:bottom w:val="double" w:sz="6" w:space="0" w:color="auto"/>
              <w:right w:val="nil"/>
            </w:tcBorders>
            <w:vAlign w:val="center"/>
            <w:hideMark/>
          </w:tcPr>
          <w:p w14:paraId="11F3640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128,310,</w:t>
            </w:r>
            <w:r>
              <w:rPr>
                <w:rFonts w:ascii="Times New Roman" w:hAnsi="Times New Roman"/>
                <w:b/>
                <w:bCs/>
                <w:color w:val="000000"/>
                <w:sz w:val="20"/>
                <w:lang w:eastAsia="hu-HU"/>
              </w:rPr>
              <w:t>110</w:t>
            </w:r>
          </w:p>
        </w:tc>
        <w:tc>
          <w:tcPr>
            <w:tcW w:w="1180" w:type="dxa"/>
            <w:tcBorders>
              <w:top w:val="nil"/>
              <w:left w:val="nil"/>
              <w:bottom w:val="double" w:sz="6" w:space="0" w:color="auto"/>
              <w:right w:val="nil"/>
            </w:tcBorders>
            <w:vAlign w:val="center"/>
            <w:hideMark/>
          </w:tcPr>
          <w:p w14:paraId="4152054A"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133,898,801</w:t>
            </w:r>
          </w:p>
        </w:tc>
      </w:tr>
    </w:tbl>
    <w:p w14:paraId="10ABDDBD" w14:textId="77777777" w:rsidR="002D17A4" w:rsidRDefault="002D17A4">
      <w:pPr>
        <w:pStyle w:val="Footer"/>
        <w:keepNext/>
        <w:tabs>
          <w:tab w:val="clear" w:pos="4320"/>
          <w:tab w:val="clear" w:pos="8640"/>
        </w:tabs>
        <w:spacing w:line="288" w:lineRule="atLeast"/>
        <w:rPr>
          <w:rFonts w:ascii="Times New Roman" w:hAnsi="Times New Roman"/>
          <w:sz w:val="20"/>
        </w:rPr>
      </w:pPr>
    </w:p>
    <w:p w14:paraId="2C66549C" w14:textId="77777777" w:rsidR="002D17A4" w:rsidRDefault="002D17A4">
      <w:pPr>
        <w:rPr>
          <w:rFonts w:ascii="Times New Roman" w:hAnsi="Times New Roman"/>
          <w:sz w:val="20"/>
        </w:rPr>
      </w:pPr>
    </w:p>
    <w:p w14:paraId="6CC8B0F2" w14:textId="77777777" w:rsidR="002D17A4" w:rsidRDefault="002D17A4">
      <w:pPr>
        <w:rPr>
          <w:rFonts w:ascii="Times New Roman" w:hAnsi="Times New Roman"/>
          <w:sz w:val="20"/>
        </w:rPr>
      </w:pPr>
    </w:p>
    <w:p w14:paraId="6A3930AB" w14:textId="77777777" w:rsidR="002D17A4" w:rsidRDefault="007E4F75">
      <w:pPr>
        <w:rPr>
          <w:rFonts w:ascii="Times New Roman" w:hAnsi="Times New Roman"/>
          <w:sz w:val="20"/>
        </w:rPr>
      </w:pPr>
      <w:r>
        <w:rPr>
          <w:rFonts w:ascii="Times New Roman" w:hAnsi="Times New Roman"/>
          <w:sz w:val="20"/>
        </w:rPr>
        <w:t>The amount of wage contributions related to the salaries, wages and other payroll related costs:</w:t>
      </w:r>
      <w:r>
        <w:rPr>
          <w:rFonts w:ascii="Times New Roman" w:hAnsi="Times New Roman"/>
          <w:b/>
          <w:sz w:val="20"/>
          <w:u w:val="single"/>
        </w:rPr>
        <w:t xml:space="preserve"> </w:t>
      </w:r>
      <w:r>
        <w:rPr>
          <w:rFonts w:ascii="Times New Roman" w:hAnsi="Times New Roman"/>
          <w:b/>
          <w:sz w:val="20"/>
        </w:rPr>
        <w:t xml:space="preserve"> </w:t>
      </w:r>
    </w:p>
    <w:p w14:paraId="2F0CFA98" w14:textId="77777777" w:rsidR="002D17A4" w:rsidRDefault="007E4F75">
      <w:pPr>
        <w:rPr>
          <w:rFonts w:ascii="Times New Roman" w:hAnsi="Times New Roman"/>
          <w:b/>
          <w:color w:val="FF0000"/>
          <w:sz w:val="20"/>
        </w:rPr>
      </w:pPr>
      <w:r>
        <w:rPr>
          <w:rFonts w:ascii="Times New Roman" w:hAnsi="Times New Roman"/>
          <w:b/>
          <w:sz w:val="20"/>
        </w:rPr>
        <w:t xml:space="preserve">  </w:t>
      </w:r>
    </w:p>
    <w:tbl>
      <w:tblPr>
        <w:tblW w:w="4480" w:type="dxa"/>
        <w:tblCellMar>
          <w:left w:w="70" w:type="dxa"/>
          <w:right w:w="70" w:type="dxa"/>
        </w:tblCellMar>
        <w:tblLook w:val="04A0" w:firstRow="1" w:lastRow="0" w:firstColumn="1" w:lastColumn="0" w:noHBand="0" w:noVBand="1"/>
      </w:tblPr>
      <w:tblGrid>
        <w:gridCol w:w="1260"/>
        <w:gridCol w:w="1220"/>
        <w:gridCol w:w="820"/>
        <w:gridCol w:w="1180"/>
      </w:tblGrid>
      <w:tr w:rsidR="002D17A4" w14:paraId="2C033AFA" w14:textId="77777777">
        <w:trPr>
          <w:trHeight w:val="276"/>
        </w:trPr>
        <w:tc>
          <w:tcPr>
            <w:tcW w:w="1260" w:type="dxa"/>
            <w:tcBorders>
              <w:top w:val="nil"/>
              <w:left w:val="nil"/>
              <w:bottom w:val="nil"/>
              <w:right w:val="nil"/>
            </w:tcBorders>
            <w:vAlign w:val="center"/>
            <w:hideMark/>
          </w:tcPr>
          <w:p w14:paraId="1FF67755" w14:textId="77777777" w:rsidR="002D17A4" w:rsidRDefault="002D17A4">
            <w:pPr>
              <w:keepLines w:val="0"/>
              <w:tabs>
                <w:tab w:val="clear" w:pos="567"/>
                <w:tab w:val="clear" w:pos="720"/>
              </w:tabs>
              <w:jc w:val="left"/>
              <w:rPr>
                <w:rFonts w:ascii="Times New Roman" w:hAnsi="Times New Roman"/>
                <w:sz w:val="20"/>
              </w:rPr>
            </w:pPr>
          </w:p>
        </w:tc>
        <w:tc>
          <w:tcPr>
            <w:tcW w:w="1220" w:type="dxa"/>
            <w:tcBorders>
              <w:top w:val="nil"/>
              <w:left w:val="nil"/>
              <w:bottom w:val="single" w:sz="8" w:space="0" w:color="auto"/>
              <w:right w:val="nil"/>
            </w:tcBorders>
            <w:vAlign w:val="center"/>
            <w:hideMark/>
          </w:tcPr>
          <w:p w14:paraId="4D4CB0C0"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2025</w:t>
            </w:r>
          </w:p>
        </w:tc>
        <w:tc>
          <w:tcPr>
            <w:tcW w:w="820" w:type="dxa"/>
            <w:tcBorders>
              <w:top w:val="nil"/>
              <w:left w:val="nil"/>
              <w:bottom w:val="nil"/>
              <w:right w:val="nil"/>
            </w:tcBorders>
            <w:vAlign w:val="center"/>
            <w:hideMark/>
          </w:tcPr>
          <w:p w14:paraId="12258A6C" w14:textId="77777777" w:rsidR="002D17A4" w:rsidRDefault="002D17A4">
            <w:pPr>
              <w:keepLines w:val="0"/>
              <w:tabs>
                <w:tab w:val="clear" w:pos="567"/>
                <w:tab w:val="clear" w:pos="720"/>
              </w:tabs>
              <w:jc w:val="center"/>
              <w:rPr>
                <w:rFonts w:ascii="Times New Roman" w:hAnsi="Times New Roman"/>
                <w:color w:val="000000"/>
                <w:sz w:val="20"/>
              </w:rPr>
            </w:pPr>
          </w:p>
        </w:tc>
        <w:tc>
          <w:tcPr>
            <w:tcW w:w="1180" w:type="dxa"/>
            <w:tcBorders>
              <w:top w:val="nil"/>
              <w:left w:val="nil"/>
              <w:bottom w:val="single" w:sz="8" w:space="0" w:color="auto"/>
              <w:right w:val="nil"/>
            </w:tcBorders>
            <w:vAlign w:val="center"/>
            <w:hideMark/>
          </w:tcPr>
          <w:p w14:paraId="453C0E7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2026</w:t>
            </w:r>
          </w:p>
        </w:tc>
      </w:tr>
      <w:tr w:rsidR="002D17A4" w14:paraId="2D9AF21A" w14:textId="77777777">
        <w:trPr>
          <w:trHeight w:val="264"/>
        </w:trPr>
        <w:tc>
          <w:tcPr>
            <w:tcW w:w="1260" w:type="dxa"/>
            <w:tcBorders>
              <w:top w:val="nil"/>
              <w:left w:val="nil"/>
              <w:bottom w:val="nil"/>
              <w:right w:val="nil"/>
            </w:tcBorders>
            <w:vAlign w:val="center"/>
            <w:hideMark/>
          </w:tcPr>
          <w:p w14:paraId="12FA639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Direct</w:t>
            </w:r>
          </w:p>
        </w:tc>
        <w:tc>
          <w:tcPr>
            <w:tcW w:w="1220" w:type="dxa"/>
            <w:tcBorders>
              <w:top w:val="nil"/>
              <w:left w:val="nil"/>
              <w:bottom w:val="nil"/>
              <w:right w:val="nil"/>
            </w:tcBorders>
            <w:vAlign w:val="center"/>
            <w:hideMark/>
          </w:tcPr>
          <w:p w14:paraId="2ACA3D8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11,722,796</w:t>
            </w:r>
          </w:p>
        </w:tc>
        <w:tc>
          <w:tcPr>
            <w:tcW w:w="820" w:type="dxa"/>
            <w:tcBorders>
              <w:top w:val="nil"/>
              <w:left w:val="nil"/>
              <w:bottom w:val="nil"/>
              <w:right w:val="nil"/>
            </w:tcBorders>
            <w:vAlign w:val="center"/>
            <w:hideMark/>
          </w:tcPr>
          <w:p w14:paraId="2BA6BF41" w14:textId="77777777" w:rsidR="002D17A4" w:rsidRDefault="002D17A4">
            <w:pPr>
              <w:keepLines w:val="0"/>
              <w:tabs>
                <w:tab w:val="clear" w:pos="567"/>
                <w:tab w:val="clear" w:pos="720"/>
              </w:tabs>
              <w:jc w:val="right"/>
              <w:rPr>
                <w:rFonts w:ascii="Times New Roman" w:hAnsi="Times New Roman"/>
                <w:color w:val="000000"/>
                <w:sz w:val="20"/>
              </w:rPr>
            </w:pPr>
          </w:p>
        </w:tc>
        <w:tc>
          <w:tcPr>
            <w:tcW w:w="1180" w:type="dxa"/>
            <w:tcBorders>
              <w:top w:val="nil"/>
              <w:left w:val="nil"/>
              <w:bottom w:val="nil"/>
              <w:right w:val="nil"/>
            </w:tcBorders>
            <w:vAlign w:val="center"/>
            <w:hideMark/>
          </w:tcPr>
          <w:p w14:paraId="3703F35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11,670,741</w:t>
            </w:r>
          </w:p>
        </w:tc>
      </w:tr>
      <w:tr w:rsidR="002D17A4" w14:paraId="28456EE7" w14:textId="77777777">
        <w:trPr>
          <w:trHeight w:val="276"/>
        </w:trPr>
        <w:tc>
          <w:tcPr>
            <w:tcW w:w="1260" w:type="dxa"/>
            <w:tcBorders>
              <w:top w:val="nil"/>
              <w:left w:val="nil"/>
              <w:bottom w:val="nil"/>
              <w:right w:val="nil"/>
            </w:tcBorders>
            <w:vAlign w:val="center"/>
            <w:hideMark/>
          </w:tcPr>
          <w:p w14:paraId="2C468A57"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Indirect</w:t>
            </w:r>
          </w:p>
        </w:tc>
        <w:tc>
          <w:tcPr>
            <w:tcW w:w="1220" w:type="dxa"/>
            <w:tcBorders>
              <w:top w:val="nil"/>
              <w:left w:val="nil"/>
              <w:bottom w:val="single" w:sz="8" w:space="0" w:color="auto"/>
              <w:right w:val="nil"/>
            </w:tcBorders>
            <w:vAlign w:val="center"/>
            <w:hideMark/>
          </w:tcPr>
          <w:p w14:paraId="2935FC9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5,977,033</w:t>
            </w:r>
          </w:p>
        </w:tc>
        <w:tc>
          <w:tcPr>
            <w:tcW w:w="820" w:type="dxa"/>
            <w:tcBorders>
              <w:top w:val="nil"/>
              <w:left w:val="nil"/>
              <w:bottom w:val="nil"/>
              <w:right w:val="nil"/>
            </w:tcBorders>
            <w:vAlign w:val="center"/>
            <w:hideMark/>
          </w:tcPr>
          <w:p w14:paraId="17288759" w14:textId="77777777" w:rsidR="002D17A4" w:rsidRDefault="002D17A4">
            <w:pPr>
              <w:keepLines w:val="0"/>
              <w:tabs>
                <w:tab w:val="clear" w:pos="567"/>
                <w:tab w:val="clear" w:pos="720"/>
              </w:tabs>
              <w:jc w:val="right"/>
              <w:rPr>
                <w:rFonts w:ascii="Times New Roman" w:hAnsi="Times New Roman"/>
                <w:color w:val="000000"/>
                <w:sz w:val="20"/>
              </w:rPr>
            </w:pPr>
          </w:p>
        </w:tc>
        <w:tc>
          <w:tcPr>
            <w:tcW w:w="1180" w:type="dxa"/>
            <w:tcBorders>
              <w:top w:val="nil"/>
              <w:left w:val="nil"/>
              <w:bottom w:val="single" w:sz="8" w:space="0" w:color="auto"/>
              <w:right w:val="nil"/>
            </w:tcBorders>
            <w:vAlign w:val="center"/>
            <w:hideMark/>
          </w:tcPr>
          <w:p w14:paraId="08DD2E4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6,571,109</w:t>
            </w:r>
          </w:p>
        </w:tc>
      </w:tr>
      <w:tr w:rsidR="002D17A4" w14:paraId="656F54D8" w14:textId="77777777">
        <w:trPr>
          <w:trHeight w:val="276"/>
        </w:trPr>
        <w:tc>
          <w:tcPr>
            <w:tcW w:w="1260" w:type="dxa"/>
            <w:tcBorders>
              <w:top w:val="nil"/>
              <w:left w:val="nil"/>
              <w:bottom w:val="nil"/>
              <w:right w:val="nil"/>
            </w:tcBorders>
            <w:vAlign w:val="center"/>
            <w:hideMark/>
          </w:tcPr>
          <w:p w14:paraId="0ABC593B" w14:textId="77777777" w:rsidR="002D17A4" w:rsidRDefault="007E4F75">
            <w:pPr>
              <w:keepLines w:val="0"/>
              <w:tabs>
                <w:tab w:val="clear" w:pos="567"/>
                <w:tab w:val="clear" w:pos="720"/>
              </w:tabs>
              <w:rPr>
                <w:rFonts w:ascii="Times New Roman" w:hAnsi="Times New Roman"/>
                <w:b/>
                <w:color w:val="000000"/>
                <w:sz w:val="20"/>
              </w:rPr>
            </w:pPr>
            <w:r>
              <w:rPr>
                <w:rFonts w:ascii="Times New Roman" w:hAnsi="Times New Roman"/>
                <w:b/>
                <w:bCs/>
                <w:color w:val="000000"/>
                <w:sz w:val="20"/>
              </w:rPr>
              <w:t>Total</w:t>
            </w:r>
          </w:p>
        </w:tc>
        <w:tc>
          <w:tcPr>
            <w:tcW w:w="1220" w:type="dxa"/>
            <w:tcBorders>
              <w:top w:val="nil"/>
              <w:left w:val="nil"/>
              <w:bottom w:val="double" w:sz="6" w:space="0" w:color="auto"/>
              <w:right w:val="nil"/>
            </w:tcBorders>
            <w:vAlign w:val="center"/>
            <w:hideMark/>
          </w:tcPr>
          <w:p w14:paraId="76B7E095"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17,699,829</w:t>
            </w:r>
          </w:p>
        </w:tc>
        <w:tc>
          <w:tcPr>
            <w:tcW w:w="820" w:type="dxa"/>
            <w:tcBorders>
              <w:top w:val="nil"/>
              <w:left w:val="nil"/>
              <w:bottom w:val="nil"/>
              <w:right w:val="nil"/>
            </w:tcBorders>
            <w:vAlign w:val="center"/>
            <w:hideMark/>
          </w:tcPr>
          <w:p w14:paraId="072F9E28" w14:textId="77777777" w:rsidR="002D17A4" w:rsidRDefault="002D17A4">
            <w:pPr>
              <w:keepLines w:val="0"/>
              <w:tabs>
                <w:tab w:val="clear" w:pos="567"/>
                <w:tab w:val="clear" w:pos="720"/>
              </w:tabs>
              <w:jc w:val="right"/>
              <w:rPr>
                <w:rFonts w:ascii="Times New Roman" w:hAnsi="Times New Roman"/>
                <w:b/>
                <w:color w:val="000000"/>
                <w:sz w:val="20"/>
              </w:rPr>
            </w:pPr>
          </w:p>
        </w:tc>
        <w:tc>
          <w:tcPr>
            <w:tcW w:w="1180" w:type="dxa"/>
            <w:tcBorders>
              <w:top w:val="nil"/>
              <w:left w:val="nil"/>
              <w:bottom w:val="double" w:sz="6" w:space="0" w:color="auto"/>
              <w:right w:val="nil"/>
            </w:tcBorders>
            <w:vAlign w:val="center"/>
            <w:hideMark/>
          </w:tcPr>
          <w:p w14:paraId="48D318E8"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18,241,850</w:t>
            </w:r>
          </w:p>
        </w:tc>
      </w:tr>
    </w:tbl>
    <w:p w14:paraId="7B16D721" w14:textId="77777777" w:rsidR="002D17A4" w:rsidRDefault="002D17A4">
      <w:pPr>
        <w:keepNext/>
        <w:spacing w:line="288" w:lineRule="atLeast"/>
        <w:rPr>
          <w:rFonts w:ascii="Times New Roman" w:hAnsi="Times New Roman"/>
          <w:sz w:val="20"/>
        </w:rPr>
      </w:pPr>
    </w:p>
    <w:p w14:paraId="36480613" w14:textId="77777777" w:rsidR="002D17A4" w:rsidRDefault="002D17A4">
      <w:pPr>
        <w:pStyle w:val="Heading1"/>
        <w:tabs>
          <w:tab w:val="clear" w:pos="720"/>
        </w:tabs>
        <w:rPr>
          <w:b/>
          <w:bCs/>
          <w:sz w:val="20"/>
          <w:u w:val="single"/>
          <w:lang w:val="en-GB"/>
        </w:rPr>
      </w:pPr>
    </w:p>
    <w:p w14:paraId="041DCEC3" w14:textId="77777777" w:rsidR="002D17A4" w:rsidRDefault="007E4F75">
      <w:pPr>
        <w:pStyle w:val="Heading1"/>
        <w:numPr>
          <w:ilvl w:val="0"/>
          <w:numId w:val="19"/>
        </w:numPr>
        <w:rPr>
          <w:b/>
          <w:bCs/>
          <w:sz w:val="20"/>
          <w:u w:val="single"/>
          <w:lang w:val="en-GB"/>
        </w:rPr>
      </w:pPr>
      <w:r>
        <w:rPr>
          <w:b/>
          <w:bCs/>
          <w:sz w:val="20"/>
          <w:u w:val="single"/>
          <w:lang w:val="en-GB"/>
        </w:rPr>
        <w:br w:type="page"/>
      </w:r>
      <w:r>
        <w:rPr>
          <w:b/>
          <w:bCs/>
          <w:sz w:val="20"/>
          <w:u w:val="single"/>
          <w:lang w:val="en-GB"/>
        </w:rPr>
        <w:lastRenderedPageBreak/>
        <w:t>corporate income tax</w:t>
      </w:r>
    </w:p>
    <w:p w14:paraId="0691C9BD" w14:textId="77777777" w:rsidR="002D17A4" w:rsidRDefault="007E4F75">
      <w:pPr>
        <w:rPr>
          <w:rFonts w:ascii="Times New Roman" w:hAnsi="Times New Roman"/>
          <w:b/>
          <w:sz w:val="20"/>
        </w:rPr>
      </w:pPr>
      <w:r>
        <w:rPr>
          <w:rFonts w:ascii="Times New Roman" w:hAnsi="Times New Roman"/>
          <w:sz w:val="20"/>
        </w:rPr>
        <w:t>The items modifying the Company's corporate income tax base in 2026 were the following:</w:t>
      </w:r>
      <w:r>
        <w:rPr>
          <w:rFonts w:ascii="Times New Roman" w:hAnsi="Times New Roman"/>
          <w:b/>
          <w:sz w:val="20"/>
        </w:rPr>
        <w:t xml:space="preserve">  </w:t>
      </w:r>
    </w:p>
    <w:p w14:paraId="21F5024C" w14:textId="77777777" w:rsidR="002D17A4" w:rsidRDefault="007E4F75">
      <w:pPr>
        <w:rPr>
          <w:rFonts w:ascii="Times New Roman" w:hAnsi="Times New Roman"/>
          <w:b/>
          <w:color w:val="FF0000"/>
          <w:sz w:val="20"/>
        </w:rPr>
      </w:pPr>
      <w:r>
        <w:rPr>
          <w:rFonts w:ascii="Times New Roman" w:hAnsi="Times New Roman"/>
          <w:b/>
          <w:sz w:val="20"/>
        </w:rPr>
        <w:t xml:space="preserve">  </w:t>
      </w:r>
    </w:p>
    <w:tbl>
      <w:tblPr>
        <w:tblW w:w="9580" w:type="dxa"/>
        <w:tblCellMar>
          <w:left w:w="70" w:type="dxa"/>
          <w:right w:w="70" w:type="dxa"/>
        </w:tblCellMar>
        <w:tblLook w:val="04A0" w:firstRow="1" w:lastRow="0" w:firstColumn="1" w:lastColumn="0" w:noHBand="0" w:noVBand="1"/>
      </w:tblPr>
      <w:tblGrid>
        <w:gridCol w:w="5320"/>
        <w:gridCol w:w="1920"/>
        <w:gridCol w:w="520"/>
        <w:gridCol w:w="1820"/>
      </w:tblGrid>
      <w:tr w:rsidR="002D17A4" w14:paraId="570C2172" w14:textId="77777777">
        <w:trPr>
          <w:trHeight w:val="255"/>
        </w:trPr>
        <w:tc>
          <w:tcPr>
            <w:tcW w:w="5320" w:type="dxa"/>
            <w:tcBorders>
              <w:top w:val="nil"/>
              <w:left w:val="nil"/>
              <w:bottom w:val="nil"/>
              <w:right w:val="nil"/>
            </w:tcBorders>
            <w:vAlign w:val="center"/>
            <w:hideMark/>
          </w:tcPr>
          <w:p w14:paraId="4F65DEA6" w14:textId="77777777" w:rsidR="002D17A4" w:rsidRDefault="002D17A4">
            <w:pPr>
              <w:keepLines w:val="0"/>
              <w:tabs>
                <w:tab w:val="clear" w:pos="567"/>
                <w:tab w:val="clear" w:pos="720"/>
              </w:tabs>
              <w:jc w:val="left"/>
              <w:rPr>
                <w:rFonts w:ascii="Times New Roman" w:hAnsi="Times New Roman"/>
                <w:sz w:val="20"/>
              </w:rPr>
            </w:pPr>
          </w:p>
        </w:tc>
        <w:tc>
          <w:tcPr>
            <w:tcW w:w="1920" w:type="dxa"/>
            <w:tcBorders>
              <w:top w:val="nil"/>
              <w:left w:val="nil"/>
              <w:bottom w:val="nil"/>
              <w:right w:val="nil"/>
            </w:tcBorders>
            <w:vAlign w:val="center"/>
            <w:hideMark/>
          </w:tcPr>
          <w:p w14:paraId="121B5342"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color w:val="000000"/>
                <w:sz w:val="20"/>
              </w:rPr>
              <w:t>2025</w:t>
            </w:r>
          </w:p>
        </w:tc>
        <w:tc>
          <w:tcPr>
            <w:tcW w:w="520" w:type="dxa"/>
            <w:tcBorders>
              <w:top w:val="nil"/>
              <w:left w:val="nil"/>
              <w:bottom w:val="nil"/>
              <w:right w:val="nil"/>
            </w:tcBorders>
            <w:vAlign w:val="center"/>
            <w:hideMark/>
          </w:tcPr>
          <w:p w14:paraId="3D55D35C" w14:textId="77777777" w:rsidR="002D17A4" w:rsidRDefault="002D17A4">
            <w:pPr>
              <w:keepLines w:val="0"/>
              <w:tabs>
                <w:tab w:val="clear" w:pos="567"/>
                <w:tab w:val="clear" w:pos="720"/>
              </w:tabs>
              <w:jc w:val="center"/>
              <w:rPr>
                <w:rFonts w:ascii="Times New Roman" w:hAnsi="Times New Roman"/>
                <w:b/>
                <w:color w:val="000000"/>
                <w:sz w:val="20"/>
              </w:rPr>
            </w:pPr>
          </w:p>
        </w:tc>
        <w:tc>
          <w:tcPr>
            <w:tcW w:w="1820" w:type="dxa"/>
            <w:tcBorders>
              <w:top w:val="nil"/>
              <w:left w:val="nil"/>
              <w:bottom w:val="nil"/>
              <w:right w:val="nil"/>
            </w:tcBorders>
            <w:vAlign w:val="center"/>
            <w:hideMark/>
          </w:tcPr>
          <w:p w14:paraId="209A35BC"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color w:val="000000"/>
                <w:sz w:val="20"/>
              </w:rPr>
              <w:t>2026</w:t>
            </w:r>
          </w:p>
        </w:tc>
      </w:tr>
      <w:tr w:rsidR="002D17A4" w14:paraId="73D40E77" w14:textId="77777777">
        <w:trPr>
          <w:trHeight w:val="270"/>
        </w:trPr>
        <w:tc>
          <w:tcPr>
            <w:tcW w:w="5320" w:type="dxa"/>
            <w:tcBorders>
              <w:top w:val="nil"/>
              <w:left w:val="nil"/>
              <w:bottom w:val="nil"/>
              <w:right w:val="nil"/>
            </w:tcBorders>
            <w:vAlign w:val="center"/>
            <w:hideMark/>
          </w:tcPr>
          <w:p w14:paraId="076BFC71"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Pre-tax profit</w:t>
            </w:r>
          </w:p>
        </w:tc>
        <w:tc>
          <w:tcPr>
            <w:tcW w:w="1920" w:type="dxa"/>
            <w:tcBorders>
              <w:top w:val="nil"/>
              <w:left w:val="nil"/>
              <w:bottom w:val="single" w:sz="8" w:space="0" w:color="auto"/>
              <w:right w:val="nil"/>
            </w:tcBorders>
            <w:vAlign w:val="center"/>
            <w:hideMark/>
          </w:tcPr>
          <w:p w14:paraId="54C02F5A"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8,182,380</w:t>
            </w:r>
          </w:p>
        </w:tc>
        <w:tc>
          <w:tcPr>
            <w:tcW w:w="520" w:type="dxa"/>
            <w:tcBorders>
              <w:top w:val="nil"/>
              <w:left w:val="nil"/>
              <w:bottom w:val="nil"/>
              <w:right w:val="nil"/>
            </w:tcBorders>
            <w:vAlign w:val="center"/>
            <w:hideMark/>
          </w:tcPr>
          <w:p w14:paraId="6BE5614A" w14:textId="77777777" w:rsidR="002D17A4" w:rsidRDefault="002D17A4">
            <w:pPr>
              <w:keepLines w:val="0"/>
              <w:tabs>
                <w:tab w:val="clear" w:pos="567"/>
                <w:tab w:val="clear" w:pos="720"/>
              </w:tabs>
              <w:jc w:val="right"/>
              <w:rPr>
                <w:rFonts w:ascii="Times New Roman" w:hAnsi="Times New Roman"/>
                <w:b/>
                <w:color w:val="000000"/>
                <w:sz w:val="20"/>
              </w:rPr>
            </w:pPr>
          </w:p>
        </w:tc>
        <w:tc>
          <w:tcPr>
            <w:tcW w:w="1820" w:type="dxa"/>
            <w:tcBorders>
              <w:top w:val="nil"/>
              <w:left w:val="nil"/>
              <w:bottom w:val="single" w:sz="8" w:space="0" w:color="auto"/>
              <w:right w:val="nil"/>
            </w:tcBorders>
            <w:vAlign w:val="center"/>
            <w:hideMark/>
          </w:tcPr>
          <w:p w14:paraId="59D24CAA"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lang w:eastAsia="hu-HU"/>
              </w:rPr>
              <w:t>17</w:t>
            </w:r>
            <w:r>
              <w:rPr>
                <w:rFonts w:ascii="Times New Roman" w:hAnsi="Times New Roman"/>
                <w:b/>
                <w:color w:val="000000"/>
                <w:sz w:val="20"/>
              </w:rPr>
              <w:t>,110</w:t>
            </w:r>
            <w:r>
              <w:rPr>
                <w:rFonts w:ascii="Times New Roman" w:hAnsi="Times New Roman"/>
                <w:b/>
                <w:bCs/>
                <w:color w:val="000000"/>
                <w:sz w:val="20"/>
                <w:lang w:eastAsia="hu-HU"/>
              </w:rPr>
              <w:t>,008</w:t>
            </w:r>
          </w:p>
        </w:tc>
      </w:tr>
      <w:tr w:rsidR="002D17A4" w14:paraId="7AB52F3F" w14:textId="77777777">
        <w:trPr>
          <w:trHeight w:val="255"/>
        </w:trPr>
        <w:tc>
          <w:tcPr>
            <w:tcW w:w="5320" w:type="dxa"/>
            <w:tcBorders>
              <w:top w:val="nil"/>
              <w:left w:val="nil"/>
              <w:bottom w:val="nil"/>
              <w:right w:val="nil"/>
            </w:tcBorders>
            <w:vAlign w:val="center"/>
            <w:hideMark/>
          </w:tcPr>
          <w:p w14:paraId="293BDCF9" w14:textId="77777777" w:rsidR="002D17A4" w:rsidRDefault="002D17A4">
            <w:pPr>
              <w:keepLines w:val="0"/>
              <w:tabs>
                <w:tab w:val="clear" w:pos="567"/>
                <w:tab w:val="clear" w:pos="720"/>
              </w:tabs>
              <w:jc w:val="right"/>
              <w:rPr>
                <w:rFonts w:ascii="Times New Roman" w:hAnsi="Times New Roman"/>
                <w:b/>
                <w:color w:val="000000"/>
                <w:sz w:val="20"/>
              </w:rPr>
            </w:pPr>
          </w:p>
        </w:tc>
        <w:tc>
          <w:tcPr>
            <w:tcW w:w="1920" w:type="dxa"/>
            <w:tcBorders>
              <w:top w:val="nil"/>
              <w:left w:val="nil"/>
              <w:bottom w:val="nil"/>
              <w:right w:val="nil"/>
            </w:tcBorders>
            <w:vAlign w:val="center"/>
            <w:hideMark/>
          </w:tcPr>
          <w:p w14:paraId="78990C1A" w14:textId="77777777" w:rsidR="002D17A4" w:rsidRDefault="002D17A4">
            <w:pPr>
              <w:keepLines w:val="0"/>
              <w:tabs>
                <w:tab w:val="clear" w:pos="567"/>
                <w:tab w:val="clear" w:pos="720"/>
              </w:tabs>
              <w:jc w:val="left"/>
              <w:rPr>
                <w:rFonts w:ascii="Times New Roman" w:hAnsi="Times New Roman"/>
                <w:sz w:val="20"/>
              </w:rPr>
            </w:pPr>
          </w:p>
        </w:tc>
        <w:tc>
          <w:tcPr>
            <w:tcW w:w="520" w:type="dxa"/>
            <w:tcBorders>
              <w:top w:val="nil"/>
              <w:left w:val="nil"/>
              <w:bottom w:val="nil"/>
              <w:right w:val="nil"/>
            </w:tcBorders>
            <w:vAlign w:val="center"/>
            <w:hideMark/>
          </w:tcPr>
          <w:p w14:paraId="227244DF" w14:textId="77777777" w:rsidR="002D17A4" w:rsidRDefault="002D17A4">
            <w:pPr>
              <w:keepLines w:val="0"/>
              <w:tabs>
                <w:tab w:val="clear" w:pos="567"/>
                <w:tab w:val="clear" w:pos="720"/>
              </w:tabs>
              <w:jc w:val="right"/>
              <w:rPr>
                <w:rFonts w:ascii="Times New Roman" w:hAnsi="Times New Roman"/>
                <w:sz w:val="20"/>
              </w:rPr>
            </w:pPr>
          </w:p>
        </w:tc>
        <w:tc>
          <w:tcPr>
            <w:tcW w:w="1820" w:type="dxa"/>
            <w:tcBorders>
              <w:top w:val="nil"/>
              <w:left w:val="nil"/>
              <w:bottom w:val="nil"/>
              <w:right w:val="nil"/>
            </w:tcBorders>
            <w:vAlign w:val="center"/>
            <w:hideMark/>
          </w:tcPr>
          <w:p w14:paraId="14C8E991" w14:textId="77777777" w:rsidR="002D17A4" w:rsidRDefault="002D17A4">
            <w:pPr>
              <w:keepLines w:val="0"/>
              <w:tabs>
                <w:tab w:val="clear" w:pos="567"/>
                <w:tab w:val="clear" w:pos="720"/>
              </w:tabs>
              <w:jc w:val="right"/>
              <w:rPr>
                <w:rFonts w:ascii="Times New Roman" w:hAnsi="Times New Roman"/>
                <w:sz w:val="20"/>
              </w:rPr>
            </w:pPr>
          </w:p>
        </w:tc>
      </w:tr>
      <w:tr w:rsidR="002D17A4" w14:paraId="6DA9A63A" w14:textId="77777777">
        <w:trPr>
          <w:trHeight w:val="270"/>
        </w:trPr>
        <w:tc>
          <w:tcPr>
            <w:tcW w:w="5320" w:type="dxa"/>
            <w:tcBorders>
              <w:top w:val="nil"/>
              <w:left w:val="nil"/>
              <w:bottom w:val="nil"/>
              <w:right w:val="nil"/>
            </w:tcBorders>
            <w:vAlign w:val="center"/>
            <w:hideMark/>
          </w:tcPr>
          <w:p w14:paraId="13E28058"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Deductibles</w:t>
            </w:r>
          </w:p>
        </w:tc>
        <w:tc>
          <w:tcPr>
            <w:tcW w:w="1920" w:type="dxa"/>
            <w:tcBorders>
              <w:top w:val="nil"/>
              <w:left w:val="nil"/>
              <w:bottom w:val="single" w:sz="8" w:space="0" w:color="auto"/>
              <w:right w:val="nil"/>
            </w:tcBorders>
            <w:vAlign w:val="center"/>
            <w:hideMark/>
          </w:tcPr>
          <w:p w14:paraId="73627E91"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59,058,345</w:t>
            </w:r>
          </w:p>
        </w:tc>
        <w:tc>
          <w:tcPr>
            <w:tcW w:w="520" w:type="dxa"/>
            <w:tcBorders>
              <w:top w:val="nil"/>
              <w:left w:val="nil"/>
              <w:bottom w:val="nil"/>
              <w:right w:val="nil"/>
            </w:tcBorders>
            <w:vAlign w:val="center"/>
            <w:hideMark/>
          </w:tcPr>
          <w:p w14:paraId="249E6F46" w14:textId="77777777" w:rsidR="002D17A4" w:rsidRDefault="002D17A4">
            <w:pPr>
              <w:keepLines w:val="0"/>
              <w:tabs>
                <w:tab w:val="clear" w:pos="567"/>
                <w:tab w:val="clear" w:pos="720"/>
              </w:tabs>
              <w:jc w:val="right"/>
              <w:rPr>
                <w:rFonts w:ascii="Times New Roman" w:hAnsi="Times New Roman"/>
                <w:b/>
                <w:color w:val="000000"/>
                <w:sz w:val="20"/>
              </w:rPr>
            </w:pPr>
          </w:p>
        </w:tc>
        <w:tc>
          <w:tcPr>
            <w:tcW w:w="1820" w:type="dxa"/>
            <w:tcBorders>
              <w:top w:val="nil"/>
              <w:left w:val="nil"/>
              <w:bottom w:val="single" w:sz="8" w:space="0" w:color="auto"/>
              <w:right w:val="nil"/>
            </w:tcBorders>
            <w:vAlign w:val="center"/>
            <w:hideMark/>
          </w:tcPr>
          <w:p w14:paraId="6D1F87CD"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bCs/>
                <w:color w:val="000000"/>
                <w:sz w:val="20"/>
                <w:lang w:eastAsia="hu-HU"/>
              </w:rPr>
              <w:t>48,520,085</w:t>
            </w:r>
          </w:p>
        </w:tc>
      </w:tr>
      <w:tr w:rsidR="002D17A4" w14:paraId="676070DF" w14:textId="77777777">
        <w:trPr>
          <w:trHeight w:val="255"/>
        </w:trPr>
        <w:tc>
          <w:tcPr>
            <w:tcW w:w="5320" w:type="dxa"/>
            <w:tcBorders>
              <w:top w:val="nil"/>
              <w:left w:val="nil"/>
              <w:bottom w:val="nil"/>
              <w:right w:val="nil"/>
            </w:tcBorders>
            <w:vAlign w:val="center"/>
            <w:hideMark/>
          </w:tcPr>
          <w:p w14:paraId="205AE87F"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Amount recorded as income in the tax year due to the use of provisions</w:t>
            </w:r>
          </w:p>
        </w:tc>
        <w:tc>
          <w:tcPr>
            <w:tcW w:w="1920" w:type="dxa"/>
            <w:tcBorders>
              <w:top w:val="nil"/>
              <w:left w:val="nil"/>
              <w:bottom w:val="nil"/>
              <w:right w:val="nil"/>
            </w:tcBorders>
            <w:vAlign w:val="center"/>
            <w:hideMark/>
          </w:tcPr>
          <w:p w14:paraId="5A96197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9,917,384</w:t>
            </w:r>
          </w:p>
        </w:tc>
        <w:tc>
          <w:tcPr>
            <w:tcW w:w="520" w:type="dxa"/>
            <w:tcBorders>
              <w:top w:val="nil"/>
              <w:left w:val="nil"/>
              <w:bottom w:val="nil"/>
              <w:right w:val="nil"/>
            </w:tcBorders>
            <w:vAlign w:val="center"/>
            <w:hideMark/>
          </w:tcPr>
          <w:p w14:paraId="4B5CC9F2"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41BC143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5,820,824</w:t>
            </w:r>
          </w:p>
        </w:tc>
      </w:tr>
      <w:tr w:rsidR="002D17A4" w14:paraId="648772E8" w14:textId="77777777">
        <w:trPr>
          <w:trHeight w:val="255"/>
        </w:trPr>
        <w:tc>
          <w:tcPr>
            <w:tcW w:w="5320" w:type="dxa"/>
            <w:tcBorders>
              <w:top w:val="nil"/>
              <w:left w:val="nil"/>
              <w:bottom w:val="nil"/>
              <w:right w:val="nil"/>
            </w:tcBorders>
            <w:vAlign w:val="center"/>
            <w:hideMark/>
          </w:tcPr>
          <w:p w14:paraId="79D7149E"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Amount deducted from the previous years' deferred losses in the tax year</w:t>
            </w:r>
          </w:p>
        </w:tc>
        <w:tc>
          <w:tcPr>
            <w:tcW w:w="1920" w:type="dxa"/>
            <w:tcBorders>
              <w:top w:val="nil"/>
              <w:left w:val="nil"/>
              <w:bottom w:val="nil"/>
              <w:right w:val="nil"/>
            </w:tcBorders>
            <w:vAlign w:val="center"/>
            <w:hideMark/>
          </w:tcPr>
          <w:p w14:paraId="4B3EEA0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911,017</w:t>
            </w:r>
          </w:p>
        </w:tc>
        <w:tc>
          <w:tcPr>
            <w:tcW w:w="520" w:type="dxa"/>
            <w:tcBorders>
              <w:top w:val="nil"/>
              <w:left w:val="nil"/>
              <w:bottom w:val="nil"/>
              <w:right w:val="nil"/>
            </w:tcBorders>
            <w:vAlign w:val="center"/>
            <w:hideMark/>
          </w:tcPr>
          <w:p w14:paraId="47A51FD4"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24C2E99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4,496,404</w:t>
            </w:r>
          </w:p>
        </w:tc>
      </w:tr>
      <w:tr w:rsidR="002D17A4" w14:paraId="7A7D568A" w14:textId="77777777">
        <w:trPr>
          <w:trHeight w:val="255"/>
        </w:trPr>
        <w:tc>
          <w:tcPr>
            <w:tcW w:w="5320" w:type="dxa"/>
            <w:tcBorders>
              <w:top w:val="nil"/>
              <w:left w:val="nil"/>
              <w:bottom w:val="nil"/>
              <w:right w:val="nil"/>
            </w:tcBorders>
            <w:vAlign w:val="center"/>
            <w:hideMark/>
          </w:tcPr>
          <w:p w14:paraId="3B502B9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Depreciation recognised as per the tax law</w:t>
            </w:r>
          </w:p>
        </w:tc>
        <w:tc>
          <w:tcPr>
            <w:tcW w:w="1920" w:type="dxa"/>
            <w:tcBorders>
              <w:top w:val="nil"/>
              <w:left w:val="nil"/>
              <w:bottom w:val="nil"/>
              <w:right w:val="nil"/>
            </w:tcBorders>
            <w:vAlign w:val="center"/>
            <w:hideMark/>
          </w:tcPr>
          <w:p w14:paraId="0DA401C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31,025,526</w:t>
            </w:r>
          </w:p>
        </w:tc>
        <w:tc>
          <w:tcPr>
            <w:tcW w:w="520" w:type="dxa"/>
            <w:tcBorders>
              <w:top w:val="nil"/>
              <w:left w:val="nil"/>
              <w:bottom w:val="nil"/>
              <w:right w:val="nil"/>
            </w:tcBorders>
            <w:vAlign w:val="center"/>
            <w:hideMark/>
          </w:tcPr>
          <w:p w14:paraId="67E4767F"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42A2CC1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28,039,958</w:t>
            </w:r>
          </w:p>
        </w:tc>
      </w:tr>
      <w:tr w:rsidR="002D17A4" w14:paraId="4502D0E2" w14:textId="77777777">
        <w:trPr>
          <w:trHeight w:val="255"/>
        </w:trPr>
        <w:tc>
          <w:tcPr>
            <w:tcW w:w="5320" w:type="dxa"/>
            <w:tcBorders>
              <w:top w:val="nil"/>
              <w:left w:val="nil"/>
              <w:bottom w:val="nil"/>
              <w:right w:val="nil"/>
            </w:tcBorders>
            <w:vAlign w:val="center"/>
            <w:hideMark/>
          </w:tcPr>
          <w:p w14:paraId="356DDC7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Allowance received on students who take part in vocational training</w:t>
            </w:r>
          </w:p>
        </w:tc>
        <w:tc>
          <w:tcPr>
            <w:tcW w:w="1920" w:type="dxa"/>
            <w:tcBorders>
              <w:top w:val="nil"/>
              <w:left w:val="nil"/>
              <w:bottom w:val="nil"/>
              <w:right w:val="nil"/>
            </w:tcBorders>
            <w:vAlign w:val="center"/>
            <w:hideMark/>
          </w:tcPr>
          <w:p w14:paraId="52AF0C6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9,615</w:t>
            </w:r>
          </w:p>
        </w:tc>
        <w:tc>
          <w:tcPr>
            <w:tcW w:w="520" w:type="dxa"/>
            <w:tcBorders>
              <w:top w:val="nil"/>
              <w:left w:val="nil"/>
              <w:bottom w:val="nil"/>
              <w:right w:val="nil"/>
            </w:tcBorders>
            <w:vAlign w:val="center"/>
            <w:hideMark/>
          </w:tcPr>
          <w:p w14:paraId="207BC973"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47EC082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4,641</w:t>
            </w:r>
          </w:p>
        </w:tc>
      </w:tr>
      <w:tr w:rsidR="002D17A4" w14:paraId="7DA75BAD" w14:textId="77777777">
        <w:trPr>
          <w:trHeight w:val="255"/>
        </w:trPr>
        <w:tc>
          <w:tcPr>
            <w:tcW w:w="5320" w:type="dxa"/>
            <w:tcBorders>
              <w:top w:val="nil"/>
              <w:left w:val="nil"/>
              <w:bottom w:val="nil"/>
              <w:right w:val="nil"/>
            </w:tcBorders>
            <w:vAlign w:val="center"/>
            <w:hideMark/>
          </w:tcPr>
          <w:p w14:paraId="181457D4"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Exchange rate gain on the revaluation of shares</w:t>
            </w:r>
          </w:p>
        </w:tc>
        <w:tc>
          <w:tcPr>
            <w:tcW w:w="1920" w:type="dxa"/>
            <w:tcBorders>
              <w:top w:val="nil"/>
              <w:left w:val="nil"/>
              <w:bottom w:val="nil"/>
              <w:right w:val="nil"/>
            </w:tcBorders>
            <w:vAlign w:val="center"/>
            <w:hideMark/>
          </w:tcPr>
          <w:p w14:paraId="5F7A1EC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1,052,921</w:t>
            </w:r>
          </w:p>
        </w:tc>
        <w:tc>
          <w:tcPr>
            <w:tcW w:w="520" w:type="dxa"/>
            <w:tcBorders>
              <w:top w:val="nil"/>
              <w:left w:val="nil"/>
              <w:bottom w:val="nil"/>
              <w:right w:val="nil"/>
            </w:tcBorders>
            <w:vAlign w:val="center"/>
            <w:hideMark/>
          </w:tcPr>
          <w:p w14:paraId="6AFCA6EA"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799C564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931,627</w:t>
            </w:r>
          </w:p>
        </w:tc>
      </w:tr>
      <w:tr w:rsidR="002D17A4" w14:paraId="6BCA09B5" w14:textId="77777777">
        <w:trPr>
          <w:trHeight w:val="255"/>
        </w:trPr>
        <w:tc>
          <w:tcPr>
            <w:tcW w:w="5320" w:type="dxa"/>
            <w:tcBorders>
              <w:top w:val="nil"/>
              <w:left w:val="nil"/>
              <w:bottom w:val="nil"/>
              <w:right w:val="nil"/>
            </w:tcBorders>
            <w:vAlign w:val="center"/>
            <w:hideMark/>
          </w:tcPr>
          <w:p w14:paraId="1874F35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Reversal of impairment recorded on receivables</w:t>
            </w:r>
          </w:p>
        </w:tc>
        <w:tc>
          <w:tcPr>
            <w:tcW w:w="1920" w:type="dxa"/>
            <w:tcBorders>
              <w:top w:val="nil"/>
              <w:left w:val="nil"/>
              <w:bottom w:val="nil"/>
              <w:right w:val="nil"/>
            </w:tcBorders>
            <w:vAlign w:val="center"/>
            <w:hideMark/>
          </w:tcPr>
          <w:p w14:paraId="59A8DF7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902,570</w:t>
            </w:r>
          </w:p>
        </w:tc>
        <w:tc>
          <w:tcPr>
            <w:tcW w:w="520" w:type="dxa"/>
            <w:tcBorders>
              <w:top w:val="nil"/>
              <w:left w:val="nil"/>
              <w:bottom w:val="nil"/>
              <w:right w:val="nil"/>
            </w:tcBorders>
            <w:vAlign w:val="center"/>
            <w:hideMark/>
          </w:tcPr>
          <w:p w14:paraId="3E91F0A3"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7FC9623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356,105</w:t>
            </w:r>
          </w:p>
        </w:tc>
      </w:tr>
      <w:tr w:rsidR="002D17A4" w14:paraId="344A6D9E" w14:textId="77777777">
        <w:trPr>
          <w:trHeight w:val="255"/>
        </w:trPr>
        <w:tc>
          <w:tcPr>
            <w:tcW w:w="5320" w:type="dxa"/>
            <w:tcBorders>
              <w:top w:val="nil"/>
              <w:left w:val="nil"/>
              <w:bottom w:val="nil"/>
              <w:right w:val="nil"/>
            </w:tcBorders>
            <w:vAlign w:val="center"/>
            <w:hideMark/>
          </w:tcPr>
          <w:p w14:paraId="40E35F43"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Direct costs of research and development </w:t>
            </w:r>
          </w:p>
        </w:tc>
        <w:tc>
          <w:tcPr>
            <w:tcW w:w="1920" w:type="dxa"/>
            <w:tcBorders>
              <w:top w:val="nil"/>
              <w:left w:val="nil"/>
              <w:bottom w:val="nil"/>
              <w:right w:val="nil"/>
            </w:tcBorders>
            <w:vAlign w:val="center"/>
            <w:hideMark/>
          </w:tcPr>
          <w:p w14:paraId="6DCA669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15,239,313</w:t>
            </w:r>
          </w:p>
        </w:tc>
        <w:tc>
          <w:tcPr>
            <w:tcW w:w="520" w:type="dxa"/>
            <w:tcBorders>
              <w:top w:val="nil"/>
              <w:left w:val="nil"/>
              <w:bottom w:val="nil"/>
              <w:right w:val="nil"/>
            </w:tcBorders>
            <w:vAlign w:val="center"/>
            <w:hideMark/>
          </w:tcPr>
          <w:p w14:paraId="08CE226C"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670B370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8,870,526</w:t>
            </w:r>
          </w:p>
        </w:tc>
      </w:tr>
      <w:tr w:rsidR="002D17A4" w14:paraId="65A4CA47" w14:textId="77777777">
        <w:trPr>
          <w:trHeight w:val="255"/>
        </w:trPr>
        <w:tc>
          <w:tcPr>
            <w:tcW w:w="5320" w:type="dxa"/>
            <w:tcBorders>
              <w:top w:val="nil"/>
              <w:left w:val="nil"/>
              <w:bottom w:val="nil"/>
              <w:right w:val="nil"/>
            </w:tcBorders>
            <w:vAlign w:val="center"/>
            <w:hideMark/>
          </w:tcPr>
          <w:p w14:paraId="265C2615"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Other deductibles</w:t>
            </w:r>
          </w:p>
        </w:tc>
        <w:tc>
          <w:tcPr>
            <w:tcW w:w="1920" w:type="dxa"/>
            <w:tcBorders>
              <w:top w:val="nil"/>
              <w:left w:val="nil"/>
              <w:bottom w:val="nil"/>
              <w:right w:val="nil"/>
            </w:tcBorders>
            <w:vAlign w:val="center"/>
            <w:hideMark/>
          </w:tcPr>
          <w:p w14:paraId="382DCBB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520" w:type="dxa"/>
            <w:tcBorders>
              <w:top w:val="nil"/>
              <w:left w:val="nil"/>
              <w:bottom w:val="nil"/>
              <w:right w:val="nil"/>
            </w:tcBorders>
            <w:vAlign w:val="center"/>
            <w:hideMark/>
          </w:tcPr>
          <w:p w14:paraId="4FEE293D"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7EB0F49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35366EEA" w14:textId="77777777">
        <w:trPr>
          <w:trHeight w:val="255"/>
        </w:trPr>
        <w:tc>
          <w:tcPr>
            <w:tcW w:w="5320" w:type="dxa"/>
            <w:tcBorders>
              <w:top w:val="nil"/>
              <w:left w:val="nil"/>
              <w:bottom w:val="nil"/>
              <w:right w:val="nil"/>
            </w:tcBorders>
            <w:vAlign w:val="center"/>
            <w:hideMark/>
          </w:tcPr>
          <w:p w14:paraId="7DF0FC4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Reversal of impairment of shares</w:t>
            </w:r>
          </w:p>
        </w:tc>
        <w:tc>
          <w:tcPr>
            <w:tcW w:w="1920" w:type="dxa"/>
            <w:tcBorders>
              <w:top w:val="nil"/>
              <w:left w:val="nil"/>
              <w:bottom w:val="nil"/>
              <w:right w:val="nil"/>
            </w:tcBorders>
            <w:vAlign w:val="center"/>
            <w:hideMark/>
          </w:tcPr>
          <w:p w14:paraId="210A2A20"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520" w:type="dxa"/>
            <w:tcBorders>
              <w:top w:val="nil"/>
              <w:left w:val="nil"/>
              <w:bottom w:val="nil"/>
              <w:right w:val="nil"/>
            </w:tcBorders>
            <w:vAlign w:val="center"/>
            <w:hideMark/>
          </w:tcPr>
          <w:p w14:paraId="1DFEBF4E"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50FDD73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1AF4D463" w14:textId="77777777">
        <w:trPr>
          <w:trHeight w:val="255"/>
        </w:trPr>
        <w:tc>
          <w:tcPr>
            <w:tcW w:w="5320" w:type="dxa"/>
            <w:tcBorders>
              <w:top w:val="nil"/>
              <w:left w:val="nil"/>
              <w:bottom w:val="nil"/>
              <w:right w:val="nil"/>
            </w:tcBorders>
            <w:vAlign w:val="center"/>
            <w:hideMark/>
          </w:tcPr>
          <w:p w14:paraId="0449CC3F" w14:textId="77777777" w:rsidR="002D17A4" w:rsidRDefault="002D17A4">
            <w:pPr>
              <w:keepLines w:val="0"/>
              <w:tabs>
                <w:tab w:val="clear" w:pos="567"/>
                <w:tab w:val="clear" w:pos="720"/>
              </w:tabs>
              <w:jc w:val="right"/>
              <w:rPr>
                <w:rFonts w:ascii="Times New Roman" w:hAnsi="Times New Roman"/>
                <w:color w:val="000000"/>
                <w:sz w:val="20"/>
              </w:rPr>
            </w:pPr>
          </w:p>
        </w:tc>
        <w:tc>
          <w:tcPr>
            <w:tcW w:w="1920" w:type="dxa"/>
            <w:tcBorders>
              <w:top w:val="nil"/>
              <w:left w:val="nil"/>
              <w:bottom w:val="nil"/>
              <w:right w:val="nil"/>
            </w:tcBorders>
            <w:vAlign w:val="center"/>
            <w:hideMark/>
          </w:tcPr>
          <w:p w14:paraId="1E2D3A12" w14:textId="77777777" w:rsidR="002D17A4" w:rsidRDefault="002D17A4">
            <w:pPr>
              <w:keepLines w:val="0"/>
              <w:tabs>
                <w:tab w:val="clear" w:pos="567"/>
                <w:tab w:val="clear" w:pos="720"/>
              </w:tabs>
              <w:jc w:val="left"/>
              <w:rPr>
                <w:rFonts w:ascii="Times New Roman" w:hAnsi="Times New Roman"/>
                <w:sz w:val="20"/>
              </w:rPr>
            </w:pPr>
          </w:p>
        </w:tc>
        <w:tc>
          <w:tcPr>
            <w:tcW w:w="520" w:type="dxa"/>
            <w:tcBorders>
              <w:top w:val="nil"/>
              <w:left w:val="nil"/>
              <w:bottom w:val="nil"/>
              <w:right w:val="nil"/>
            </w:tcBorders>
            <w:vAlign w:val="center"/>
            <w:hideMark/>
          </w:tcPr>
          <w:p w14:paraId="48198C52" w14:textId="77777777" w:rsidR="002D17A4" w:rsidRDefault="002D17A4">
            <w:pPr>
              <w:keepLines w:val="0"/>
              <w:tabs>
                <w:tab w:val="clear" w:pos="567"/>
                <w:tab w:val="clear" w:pos="720"/>
              </w:tabs>
              <w:jc w:val="left"/>
              <w:rPr>
                <w:rFonts w:ascii="Times New Roman" w:hAnsi="Times New Roman"/>
                <w:sz w:val="20"/>
              </w:rPr>
            </w:pPr>
          </w:p>
        </w:tc>
        <w:tc>
          <w:tcPr>
            <w:tcW w:w="1820" w:type="dxa"/>
            <w:tcBorders>
              <w:top w:val="nil"/>
              <w:left w:val="nil"/>
              <w:bottom w:val="nil"/>
              <w:right w:val="nil"/>
            </w:tcBorders>
            <w:vAlign w:val="center"/>
            <w:hideMark/>
          </w:tcPr>
          <w:p w14:paraId="17290015" w14:textId="77777777" w:rsidR="002D17A4" w:rsidRDefault="002D17A4">
            <w:pPr>
              <w:keepLines w:val="0"/>
              <w:tabs>
                <w:tab w:val="clear" w:pos="567"/>
                <w:tab w:val="clear" w:pos="720"/>
              </w:tabs>
              <w:jc w:val="left"/>
              <w:rPr>
                <w:rFonts w:ascii="Times New Roman" w:hAnsi="Times New Roman"/>
                <w:sz w:val="20"/>
              </w:rPr>
            </w:pPr>
          </w:p>
        </w:tc>
      </w:tr>
      <w:tr w:rsidR="002D17A4" w14:paraId="3BA84FE5" w14:textId="77777777">
        <w:trPr>
          <w:trHeight w:val="270"/>
        </w:trPr>
        <w:tc>
          <w:tcPr>
            <w:tcW w:w="5320" w:type="dxa"/>
            <w:tcBorders>
              <w:top w:val="nil"/>
              <w:left w:val="nil"/>
              <w:bottom w:val="nil"/>
              <w:right w:val="nil"/>
            </w:tcBorders>
            <w:vAlign w:val="center"/>
            <w:hideMark/>
          </w:tcPr>
          <w:p w14:paraId="3D849AA1"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Additions</w:t>
            </w:r>
          </w:p>
        </w:tc>
        <w:tc>
          <w:tcPr>
            <w:tcW w:w="1920" w:type="dxa"/>
            <w:tcBorders>
              <w:top w:val="nil"/>
              <w:left w:val="nil"/>
              <w:bottom w:val="single" w:sz="8" w:space="0" w:color="auto"/>
              <w:right w:val="nil"/>
            </w:tcBorders>
            <w:vAlign w:val="center"/>
            <w:hideMark/>
          </w:tcPr>
          <w:p w14:paraId="232CE2F7"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51,786,983</w:t>
            </w:r>
          </w:p>
        </w:tc>
        <w:tc>
          <w:tcPr>
            <w:tcW w:w="520" w:type="dxa"/>
            <w:tcBorders>
              <w:top w:val="nil"/>
              <w:left w:val="nil"/>
              <w:bottom w:val="nil"/>
              <w:right w:val="nil"/>
            </w:tcBorders>
            <w:vAlign w:val="center"/>
            <w:hideMark/>
          </w:tcPr>
          <w:p w14:paraId="0C0BD45B" w14:textId="77777777" w:rsidR="002D17A4" w:rsidRDefault="002D17A4">
            <w:pPr>
              <w:keepLines w:val="0"/>
              <w:tabs>
                <w:tab w:val="clear" w:pos="567"/>
                <w:tab w:val="clear" w:pos="720"/>
              </w:tabs>
              <w:jc w:val="right"/>
              <w:rPr>
                <w:rFonts w:ascii="Times New Roman" w:hAnsi="Times New Roman"/>
                <w:b/>
                <w:color w:val="000000"/>
                <w:sz w:val="20"/>
              </w:rPr>
            </w:pPr>
          </w:p>
        </w:tc>
        <w:tc>
          <w:tcPr>
            <w:tcW w:w="1820" w:type="dxa"/>
            <w:tcBorders>
              <w:top w:val="nil"/>
              <w:left w:val="nil"/>
              <w:bottom w:val="single" w:sz="8" w:space="0" w:color="auto"/>
              <w:right w:val="nil"/>
            </w:tcBorders>
            <w:vAlign w:val="center"/>
            <w:hideMark/>
          </w:tcPr>
          <w:p w14:paraId="3CDE6A7F"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35,906,481</w:t>
            </w:r>
          </w:p>
        </w:tc>
      </w:tr>
      <w:tr w:rsidR="002D17A4" w14:paraId="648A1086" w14:textId="77777777">
        <w:trPr>
          <w:trHeight w:val="255"/>
        </w:trPr>
        <w:tc>
          <w:tcPr>
            <w:tcW w:w="5320" w:type="dxa"/>
            <w:tcBorders>
              <w:top w:val="nil"/>
              <w:left w:val="nil"/>
              <w:bottom w:val="nil"/>
              <w:right w:val="nil"/>
            </w:tcBorders>
            <w:vAlign w:val="center"/>
            <w:hideMark/>
          </w:tcPr>
          <w:p w14:paraId="430DE22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Provisions for expected liabilities and future expenses</w:t>
            </w:r>
          </w:p>
        </w:tc>
        <w:tc>
          <w:tcPr>
            <w:tcW w:w="1920" w:type="dxa"/>
            <w:tcBorders>
              <w:top w:val="nil"/>
              <w:left w:val="nil"/>
              <w:bottom w:val="nil"/>
              <w:right w:val="nil"/>
            </w:tcBorders>
            <w:vAlign w:val="center"/>
            <w:hideMark/>
          </w:tcPr>
          <w:p w14:paraId="06A9C37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5,820,824</w:t>
            </w:r>
          </w:p>
        </w:tc>
        <w:tc>
          <w:tcPr>
            <w:tcW w:w="520" w:type="dxa"/>
            <w:tcBorders>
              <w:top w:val="nil"/>
              <w:left w:val="nil"/>
              <w:bottom w:val="nil"/>
              <w:right w:val="nil"/>
            </w:tcBorders>
            <w:vAlign w:val="center"/>
            <w:hideMark/>
          </w:tcPr>
          <w:p w14:paraId="39BC8924"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10E60CE9"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5,599,715</w:t>
            </w:r>
          </w:p>
        </w:tc>
      </w:tr>
      <w:tr w:rsidR="002D17A4" w14:paraId="34496CBB" w14:textId="77777777">
        <w:trPr>
          <w:trHeight w:val="255"/>
        </w:trPr>
        <w:tc>
          <w:tcPr>
            <w:tcW w:w="5320" w:type="dxa"/>
            <w:tcBorders>
              <w:top w:val="nil"/>
              <w:left w:val="nil"/>
              <w:bottom w:val="nil"/>
              <w:right w:val="nil"/>
            </w:tcBorders>
            <w:vAlign w:val="center"/>
            <w:hideMark/>
          </w:tcPr>
          <w:p w14:paraId="1FA8C24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Depreciation as per the Accounting Act -</w:t>
            </w:r>
          </w:p>
        </w:tc>
        <w:tc>
          <w:tcPr>
            <w:tcW w:w="1920" w:type="dxa"/>
            <w:tcBorders>
              <w:top w:val="nil"/>
              <w:left w:val="nil"/>
              <w:bottom w:val="nil"/>
              <w:right w:val="nil"/>
            </w:tcBorders>
            <w:vAlign w:val="center"/>
            <w:hideMark/>
          </w:tcPr>
          <w:p w14:paraId="28317F8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31,077,789</w:t>
            </w:r>
          </w:p>
        </w:tc>
        <w:tc>
          <w:tcPr>
            <w:tcW w:w="520" w:type="dxa"/>
            <w:tcBorders>
              <w:top w:val="nil"/>
              <w:left w:val="nil"/>
              <w:bottom w:val="nil"/>
              <w:right w:val="nil"/>
            </w:tcBorders>
            <w:vAlign w:val="center"/>
            <w:hideMark/>
          </w:tcPr>
          <w:p w14:paraId="0DF602D6"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31D7865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28,092,221</w:t>
            </w:r>
          </w:p>
        </w:tc>
      </w:tr>
      <w:tr w:rsidR="002D17A4" w14:paraId="744DAD47" w14:textId="77777777">
        <w:trPr>
          <w:trHeight w:val="255"/>
        </w:trPr>
        <w:tc>
          <w:tcPr>
            <w:tcW w:w="5320" w:type="dxa"/>
            <w:tcBorders>
              <w:top w:val="nil"/>
              <w:left w:val="nil"/>
              <w:bottom w:val="nil"/>
              <w:right w:val="nil"/>
            </w:tcBorders>
            <w:vAlign w:val="center"/>
            <w:hideMark/>
          </w:tcPr>
          <w:p w14:paraId="7FDD1374"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Costs not incurred in the interest of the Company</w:t>
            </w:r>
          </w:p>
        </w:tc>
        <w:tc>
          <w:tcPr>
            <w:tcW w:w="1920" w:type="dxa"/>
            <w:tcBorders>
              <w:top w:val="nil"/>
              <w:left w:val="nil"/>
              <w:bottom w:val="nil"/>
              <w:right w:val="nil"/>
            </w:tcBorders>
            <w:vAlign w:val="center"/>
            <w:hideMark/>
          </w:tcPr>
          <w:p w14:paraId="5F403AF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1,351,503</w:t>
            </w:r>
          </w:p>
        </w:tc>
        <w:tc>
          <w:tcPr>
            <w:tcW w:w="520" w:type="dxa"/>
            <w:tcBorders>
              <w:top w:val="nil"/>
              <w:left w:val="nil"/>
              <w:bottom w:val="nil"/>
              <w:right w:val="nil"/>
            </w:tcBorders>
            <w:vAlign w:val="center"/>
            <w:hideMark/>
          </w:tcPr>
          <w:p w14:paraId="3E229F8C"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514F8FD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1,925,919</w:t>
            </w:r>
          </w:p>
        </w:tc>
      </w:tr>
      <w:tr w:rsidR="002D17A4" w14:paraId="40567882" w14:textId="77777777">
        <w:trPr>
          <w:trHeight w:val="255"/>
        </w:trPr>
        <w:tc>
          <w:tcPr>
            <w:tcW w:w="5320" w:type="dxa"/>
            <w:tcBorders>
              <w:top w:val="nil"/>
              <w:left w:val="nil"/>
              <w:bottom w:val="nil"/>
              <w:right w:val="nil"/>
            </w:tcBorders>
            <w:vAlign w:val="center"/>
            <w:hideMark/>
          </w:tcPr>
          <w:p w14:paraId="62FD60E5"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Fine imposed by a final ruling </w:t>
            </w:r>
          </w:p>
        </w:tc>
        <w:tc>
          <w:tcPr>
            <w:tcW w:w="1920" w:type="dxa"/>
            <w:tcBorders>
              <w:top w:val="nil"/>
              <w:left w:val="nil"/>
              <w:bottom w:val="nil"/>
              <w:right w:val="nil"/>
            </w:tcBorders>
            <w:vAlign w:val="center"/>
            <w:hideMark/>
          </w:tcPr>
          <w:p w14:paraId="2D7B24C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41,162</w:t>
            </w:r>
          </w:p>
        </w:tc>
        <w:tc>
          <w:tcPr>
            <w:tcW w:w="520" w:type="dxa"/>
            <w:tcBorders>
              <w:top w:val="nil"/>
              <w:left w:val="nil"/>
              <w:bottom w:val="nil"/>
              <w:right w:val="nil"/>
            </w:tcBorders>
            <w:vAlign w:val="center"/>
            <w:hideMark/>
          </w:tcPr>
          <w:p w14:paraId="683FD716"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742B688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28,957</w:t>
            </w:r>
          </w:p>
        </w:tc>
      </w:tr>
      <w:tr w:rsidR="002D17A4" w14:paraId="64583EE8" w14:textId="77777777">
        <w:trPr>
          <w:trHeight w:val="255"/>
        </w:trPr>
        <w:tc>
          <w:tcPr>
            <w:tcW w:w="5320" w:type="dxa"/>
            <w:tcBorders>
              <w:top w:val="nil"/>
              <w:left w:val="nil"/>
              <w:bottom w:val="nil"/>
              <w:right w:val="nil"/>
            </w:tcBorders>
            <w:vAlign w:val="center"/>
            <w:hideMark/>
          </w:tcPr>
          <w:p w14:paraId="5059EF2A"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Impairment of trade receivables</w:t>
            </w:r>
          </w:p>
        </w:tc>
        <w:tc>
          <w:tcPr>
            <w:tcW w:w="1920" w:type="dxa"/>
            <w:tcBorders>
              <w:top w:val="nil"/>
              <w:left w:val="nil"/>
              <w:bottom w:val="nil"/>
              <w:right w:val="nil"/>
            </w:tcBorders>
            <w:vAlign w:val="center"/>
            <w:hideMark/>
          </w:tcPr>
          <w:p w14:paraId="2538F33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445,238</w:t>
            </w:r>
          </w:p>
        </w:tc>
        <w:tc>
          <w:tcPr>
            <w:tcW w:w="520" w:type="dxa"/>
            <w:tcBorders>
              <w:top w:val="nil"/>
              <w:left w:val="nil"/>
              <w:bottom w:val="nil"/>
              <w:right w:val="nil"/>
            </w:tcBorders>
            <w:vAlign w:val="center"/>
            <w:hideMark/>
          </w:tcPr>
          <w:p w14:paraId="14D7D12A"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367FEA9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248,382</w:t>
            </w:r>
          </w:p>
        </w:tc>
      </w:tr>
      <w:tr w:rsidR="002D17A4" w14:paraId="004E8B4B" w14:textId="77777777">
        <w:trPr>
          <w:trHeight w:val="255"/>
        </w:trPr>
        <w:tc>
          <w:tcPr>
            <w:tcW w:w="5320" w:type="dxa"/>
            <w:tcBorders>
              <w:top w:val="nil"/>
              <w:left w:val="nil"/>
              <w:bottom w:val="nil"/>
              <w:right w:val="nil"/>
            </w:tcBorders>
            <w:vAlign w:val="center"/>
            <w:hideMark/>
          </w:tcPr>
          <w:p w14:paraId="28723B2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Amount of uncollectible receivables written off and forgiven receivables</w:t>
            </w:r>
          </w:p>
        </w:tc>
        <w:tc>
          <w:tcPr>
            <w:tcW w:w="1920" w:type="dxa"/>
            <w:tcBorders>
              <w:top w:val="nil"/>
              <w:left w:val="nil"/>
              <w:bottom w:val="nil"/>
              <w:right w:val="nil"/>
            </w:tcBorders>
            <w:vAlign w:val="center"/>
            <w:hideMark/>
          </w:tcPr>
          <w:p w14:paraId="4153033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520" w:type="dxa"/>
            <w:tcBorders>
              <w:top w:val="nil"/>
              <w:left w:val="nil"/>
              <w:bottom w:val="nil"/>
              <w:right w:val="nil"/>
            </w:tcBorders>
            <w:vAlign w:val="center"/>
            <w:hideMark/>
          </w:tcPr>
          <w:p w14:paraId="28AFC8A6"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7AB1567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11,287</w:t>
            </w:r>
          </w:p>
        </w:tc>
      </w:tr>
      <w:tr w:rsidR="002D17A4" w14:paraId="018B8F62" w14:textId="77777777">
        <w:trPr>
          <w:trHeight w:val="255"/>
        </w:trPr>
        <w:tc>
          <w:tcPr>
            <w:tcW w:w="5320" w:type="dxa"/>
            <w:tcBorders>
              <w:top w:val="nil"/>
              <w:left w:val="nil"/>
              <w:bottom w:val="nil"/>
              <w:right w:val="nil"/>
            </w:tcBorders>
            <w:vAlign w:val="center"/>
            <w:hideMark/>
          </w:tcPr>
          <w:p w14:paraId="60426621"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Exchange rate loss on the revaluation of shares</w:t>
            </w:r>
          </w:p>
        </w:tc>
        <w:tc>
          <w:tcPr>
            <w:tcW w:w="1920" w:type="dxa"/>
            <w:tcBorders>
              <w:top w:val="nil"/>
              <w:left w:val="nil"/>
              <w:bottom w:val="nil"/>
              <w:right w:val="nil"/>
            </w:tcBorders>
            <w:vAlign w:val="center"/>
            <w:hideMark/>
          </w:tcPr>
          <w:p w14:paraId="6E54EE6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520" w:type="dxa"/>
            <w:tcBorders>
              <w:top w:val="nil"/>
              <w:left w:val="nil"/>
              <w:bottom w:val="nil"/>
              <w:right w:val="nil"/>
            </w:tcBorders>
            <w:vAlign w:val="center"/>
            <w:hideMark/>
          </w:tcPr>
          <w:p w14:paraId="4B4BF682"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3C3CBF8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2AA2F78F" w14:textId="77777777">
        <w:trPr>
          <w:trHeight w:val="255"/>
        </w:trPr>
        <w:tc>
          <w:tcPr>
            <w:tcW w:w="5320" w:type="dxa"/>
            <w:tcBorders>
              <w:top w:val="nil"/>
              <w:left w:val="nil"/>
              <w:bottom w:val="nil"/>
              <w:right w:val="nil"/>
            </w:tcBorders>
            <w:vAlign w:val="center"/>
            <w:hideMark/>
          </w:tcPr>
          <w:p w14:paraId="62085C12"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Impairment on shares</w:t>
            </w:r>
          </w:p>
        </w:tc>
        <w:tc>
          <w:tcPr>
            <w:tcW w:w="1920" w:type="dxa"/>
            <w:tcBorders>
              <w:top w:val="nil"/>
              <w:left w:val="nil"/>
              <w:bottom w:val="nil"/>
              <w:right w:val="nil"/>
            </w:tcBorders>
            <w:vAlign w:val="center"/>
            <w:hideMark/>
          </w:tcPr>
          <w:p w14:paraId="75C1049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13,050,466</w:t>
            </w:r>
          </w:p>
        </w:tc>
        <w:tc>
          <w:tcPr>
            <w:tcW w:w="520" w:type="dxa"/>
            <w:tcBorders>
              <w:top w:val="nil"/>
              <w:left w:val="nil"/>
              <w:bottom w:val="nil"/>
              <w:right w:val="nil"/>
            </w:tcBorders>
            <w:vAlign w:val="center"/>
            <w:hideMark/>
          </w:tcPr>
          <w:p w14:paraId="08DA094C"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2FA3669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3C5FFC2B" w14:textId="77777777">
        <w:trPr>
          <w:trHeight w:val="255"/>
        </w:trPr>
        <w:tc>
          <w:tcPr>
            <w:tcW w:w="5320" w:type="dxa"/>
            <w:tcBorders>
              <w:top w:val="nil"/>
              <w:left w:val="nil"/>
              <w:bottom w:val="nil"/>
              <w:right w:val="nil"/>
            </w:tcBorders>
            <w:vAlign w:val="center"/>
            <w:hideMark/>
          </w:tcPr>
          <w:p w14:paraId="490000D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 xml:space="preserve">Subsidies given without the obligation of repayment   </w:t>
            </w:r>
          </w:p>
        </w:tc>
        <w:tc>
          <w:tcPr>
            <w:tcW w:w="1920" w:type="dxa"/>
            <w:tcBorders>
              <w:top w:val="nil"/>
              <w:left w:val="nil"/>
              <w:bottom w:val="nil"/>
              <w:right w:val="nil"/>
            </w:tcBorders>
            <w:vAlign w:val="center"/>
            <w:hideMark/>
          </w:tcPr>
          <w:p w14:paraId="202D146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520" w:type="dxa"/>
            <w:tcBorders>
              <w:top w:val="nil"/>
              <w:left w:val="nil"/>
              <w:bottom w:val="nil"/>
              <w:right w:val="nil"/>
            </w:tcBorders>
            <w:vAlign w:val="center"/>
            <w:hideMark/>
          </w:tcPr>
          <w:p w14:paraId="7C751E51"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3418F44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716F62D5" w14:textId="77777777">
        <w:trPr>
          <w:trHeight w:val="255"/>
        </w:trPr>
        <w:tc>
          <w:tcPr>
            <w:tcW w:w="5320" w:type="dxa"/>
            <w:tcBorders>
              <w:top w:val="nil"/>
              <w:left w:val="nil"/>
              <w:bottom w:val="nil"/>
              <w:right w:val="nil"/>
            </w:tcBorders>
            <w:vAlign w:val="center"/>
            <w:hideMark/>
          </w:tcPr>
          <w:p w14:paraId="4959D63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Other additions</w:t>
            </w:r>
          </w:p>
        </w:tc>
        <w:tc>
          <w:tcPr>
            <w:tcW w:w="1920" w:type="dxa"/>
            <w:tcBorders>
              <w:top w:val="nil"/>
              <w:left w:val="nil"/>
              <w:bottom w:val="nil"/>
              <w:right w:val="nil"/>
            </w:tcBorders>
            <w:vAlign w:val="center"/>
            <w:hideMark/>
          </w:tcPr>
          <w:p w14:paraId="167ABDBE"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c>
          <w:tcPr>
            <w:tcW w:w="520" w:type="dxa"/>
            <w:tcBorders>
              <w:top w:val="nil"/>
              <w:left w:val="nil"/>
              <w:bottom w:val="nil"/>
              <w:right w:val="nil"/>
            </w:tcBorders>
            <w:vAlign w:val="center"/>
            <w:hideMark/>
          </w:tcPr>
          <w:p w14:paraId="7DCDCE61" w14:textId="77777777" w:rsidR="002D17A4" w:rsidRDefault="002D17A4">
            <w:pPr>
              <w:keepLines w:val="0"/>
              <w:tabs>
                <w:tab w:val="clear" w:pos="567"/>
                <w:tab w:val="clear" w:pos="720"/>
              </w:tabs>
              <w:jc w:val="right"/>
              <w:rPr>
                <w:rFonts w:ascii="Times New Roman" w:hAnsi="Times New Roman"/>
                <w:color w:val="000000"/>
                <w:sz w:val="20"/>
              </w:rPr>
            </w:pPr>
          </w:p>
        </w:tc>
        <w:tc>
          <w:tcPr>
            <w:tcW w:w="1820" w:type="dxa"/>
            <w:tcBorders>
              <w:top w:val="nil"/>
              <w:left w:val="nil"/>
              <w:bottom w:val="nil"/>
              <w:right w:val="nil"/>
            </w:tcBorders>
            <w:vAlign w:val="center"/>
            <w:hideMark/>
          </w:tcPr>
          <w:p w14:paraId="5B734D7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0</w:t>
            </w:r>
          </w:p>
        </w:tc>
      </w:tr>
      <w:tr w:rsidR="002D17A4" w14:paraId="64E2E885" w14:textId="77777777">
        <w:trPr>
          <w:trHeight w:val="270"/>
        </w:trPr>
        <w:tc>
          <w:tcPr>
            <w:tcW w:w="5320" w:type="dxa"/>
            <w:tcBorders>
              <w:top w:val="nil"/>
              <w:left w:val="nil"/>
              <w:bottom w:val="nil"/>
              <w:right w:val="nil"/>
            </w:tcBorders>
            <w:vAlign w:val="center"/>
            <w:hideMark/>
          </w:tcPr>
          <w:p w14:paraId="592F83B5"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Tax base</w:t>
            </w:r>
          </w:p>
        </w:tc>
        <w:tc>
          <w:tcPr>
            <w:tcW w:w="1920" w:type="dxa"/>
            <w:tcBorders>
              <w:top w:val="nil"/>
              <w:left w:val="nil"/>
              <w:bottom w:val="single" w:sz="8" w:space="0" w:color="auto"/>
              <w:right w:val="nil"/>
            </w:tcBorders>
            <w:vAlign w:val="center"/>
            <w:hideMark/>
          </w:tcPr>
          <w:p w14:paraId="0EDC9A30"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911,017</w:t>
            </w:r>
          </w:p>
        </w:tc>
        <w:tc>
          <w:tcPr>
            <w:tcW w:w="520" w:type="dxa"/>
            <w:tcBorders>
              <w:top w:val="nil"/>
              <w:left w:val="nil"/>
              <w:bottom w:val="nil"/>
              <w:right w:val="nil"/>
            </w:tcBorders>
            <w:vAlign w:val="center"/>
            <w:hideMark/>
          </w:tcPr>
          <w:p w14:paraId="4013D856" w14:textId="77777777" w:rsidR="002D17A4" w:rsidRDefault="002D17A4">
            <w:pPr>
              <w:keepLines w:val="0"/>
              <w:tabs>
                <w:tab w:val="clear" w:pos="567"/>
                <w:tab w:val="clear" w:pos="720"/>
              </w:tabs>
              <w:jc w:val="right"/>
              <w:rPr>
                <w:rFonts w:ascii="Times New Roman" w:hAnsi="Times New Roman"/>
                <w:b/>
                <w:color w:val="000000"/>
                <w:sz w:val="20"/>
              </w:rPr>
            </w:pPr>
          </w:p>
        </w:tc>
        <w:tc>
          <w:tcPr>
            <w:tcW w:w="1820" w:type="dxa"/>
            <w:tcBorders>
              <w:top w:val="nil"/>
              <w:left w:val="nil"/>
              <w:bottom w:val="single" w:sz="8" w:space="0" w:color="auto"/>
              <w:right w:val="nil"/>
            </w:tcBorders>
            <w:vAlign w:val="center"/>
            <w:hideMark/>
          </w:tcPr>
          <w:p w14:paraId="545F3E39"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4,496,404</w:t>
            </w:r>
          </w:p>
        </w:tc>
      </w:tr>
      <w:tr w:rsidR="002D17A4" w14:paraId="1899ADED" w14:textId="77777777">
        <w:trPr>
          <w:trHeight w:val="255"/>
        </w:trPr>
        <w:tc>
          <w:tcPr>
            <w:tcW w:w="5320" w:type="dxa"/>
            <w:tcBorders>
              <w:top w:val="nil"/>
              <w:left w:val="nil"/>
              <w:bottom w:val="nil"/>
              <w:right w:val="nil"/>
            </w:tcBorders>
            <w:vAlign w:val="center"/>
            <w:hideMark/>
          </w:tcPr>
          <w:p w14:paraId="6FFF3205"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Tax 9%</w:t>
            </w:r>
          </w:p>
        </w:tc>
        <w:tc>
          <w:tcPr>
            <w:tcW w:w="1920" w:type="dxa"/>
            <w:tcBorders>
              <w:top w:val="nil"/>
              <w:left w:val="nil"/>
              <w:bottom w:val="nil"/>
              <w:right w:val="nil"/>
            </w:tcBorders>
            <w:vAlign w:val="center"/>
            <w:hideMark/>
          </w:tcPr>
          <w:p w14:paraId="2C2EE5C0"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81,992</w:t>
            </w:r>
          </w:p>
        </w:tc>
        <w:tc>
          <w:tcPr>
            <w:tcW w:w="520" w:type="dxa"/>
            <w:tcBorders>
              <w:top w:val="nil"/>
              <w:left w:val="nil"/>
              <w:bottom w:val="nil"/>
              <w:right w:val="nil"/>
            </w:tcBorders>
            <w:vAlign w:val="center"/>
            <w:hideMark/>
          </w:tcPr>
          <w:p w14:paraId="1E30BB03" w14:textId="77777777" w:rsidR="002D17A4" w:rsidRDefault="002D17A4">
            <w:pPr>
              <w:keepLines w:val="0"/>
              <w:tabs>
                <w:tab w:val="clear" w:pos="567"/>
                <w:tab w:val="clear" w:pos="720"/>
              </w:tabs>
              <w:jc w:val="right"/>
              <w:rPr>
                <w:rFonts w:ascii="Times New Roman" w:hAnsi="Times New Roman"/>
                <w:b/>
                <w:color w:val="000000"/>
                <w:sz w:val="20"/>
              </w:rPr>
            </w:pPr>
          </w:p>
        </w:tc>
        <w:tc>
          <w:tcPr>
            <w:tcW w:w="1820" w:type="dxa"/>
            <w:tcBorders>
              <w:top w:val="nil"/>
              <w:left w:val="nil"/>
              <w:bottom w:val="nil"/>
              <w:right w:val="nil"/>
            </w:tcBorders>
            <w:vAlign w:val="center"/>
            <w:hideMark/>
          </w:tcPr>
          <w:p w14:paraId="4E8327C6"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404,</w:t>
            </w:r>
            <w:r>
              <w:rPr>
                <w:rFonts w:ascii="Times New Roman" w:hAnsi="Times New Roman"/>
                <w:b/>
                <w:bCs/>
                <w:color w:val="000000"/>
                <w:sz w:val="20"/>
                <w:lang w:eastAsia="hu-HU"/>
              </w:rPr>
              <w:t>676</w:t>
            </w:r>
          </w:p>
        </w:tc>
      </w:tr>
      <w:tr w:rsidR="002D17A4" w14:paraId="6D3318AD" w14:textId="77777777">
        <w:trPr>
          <w:trHeight w:val="255"/>
        </w:trPr>
        <w:tc>
          <w:tcPr>
            <w:tcW w:w="5320" w:type="dxa"/>
            <w:tcBorders>
              <w:top w:val="nil"/>
              <w:left w:val="nil"/>
              <w:bottom w:val="nil"/>
              <w:right w:val="nil"/>
            </w:tcBorders>
            <w:vAlign w:val="center"/>
            <w:hideMark/>
          </w:tcPr>
          <w:p w14:paraId="5AB20C27"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Amount of sports subsidy</w:t>
            </w:r>
          </w:p>
        </w:tc>
        <w:tc>
          <w:tcPr>
            <w:tcW w:w="1920" w:type="dxa"/>
            <w:tcBorders>
              <w:top w:val="nil"/>
              <w:left w:val="nil"/>
              <w:bottom w:val="nil"/>
              <w:right w:val="nil"/>
            </w:tcBorders>
            <w:vAlign w:val="center"/>
            <w:hideMark/>
          </w:tcPr>
          <w:p w14:paraId="7B8910B3"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0</w:t>
            </w:r>
          </w:p>
        </w:tc>
        <w:tc>
          <w:tcPr>
            <w:tcW w:w="520" w:type="dxa"/>
            <w:tcBorders>
              <w:top w:val="nil"/>
              <w:left w:val="nil"/>
              <w:bottom w:val="nil"/>
              <w:right w:val="nil"/>
            </w:tcBorders>
            <w:vAlign w:val="center"/>
            <w:hideMark/>
          </w:tcPr>
          <w:p w14:paraId="5452AFBE" w14:textId="77777777" w:rsidR="002D17A4" w:rsidRDefault="002D17A4">
            <w:pPr>
              <w:keepLines w:val="0"/>
              <w:tabs>
                <w:tab w:val="clear" w:pos="567"/>
                <w:tab w:val="clear" w:pos="720"/>
              </w:tabs>
              <w:jc w:val="right"/>
              <w:rPr>
                <w:rFonts w:ascii="Times New Roman" w:hAnsi="Times New Roman"/>
                <w:b/>
                <w:color w:val="000000"/>
                <w:sz w:val="20"/>
              </w:rPr>
            </w:pPr>
          </w:p>
        </w:tc>
        <w:tc>
          <w:tcPr>
            <w:tcW w:w="1820" w:type="dxa"/>
            <w:tcBorders>
              <w:top w:val="nil"/>
              <w:left w:val="nil"/>
              <w:bottom w:val="nil"/>
              <w:right w:val="nil"/>
            </w:tcBorders>
            <w:vAlign w:val="center"/>
            <w:hideMark/>
          </w:tcPr>
          <w:p w14:paraId="032CEAA9"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0</w:t>
            </w:r>
          </w:p>
        </w:tc>
      </w:tr>
      <w:tr w:rsidR="002D17A4" w14:paraId="377E42F7" w14:textId="77777777">
        <w:trPr>
          <w:trHeight w:val="255"/>
        </w:trPr>
        <w:tc>
          <w:tcPr>
            <w:tcW w:w="5320" w:type="dxa"/>
            <w:tcBorders>
              <w:top w:val="nil"/>
              <w:left w:val="nil"/>
              <w:bottom w:val="nil"/>
              <w:right w:val="nil"/>
            </w:tcBorders>
            <w:vAlign w:val="center"/>
            <w:hideMark/>
          </w:tcPr>
          <w:p w14:paraId="5C46A966"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Amount of cultural subsidy</w:t>
            </w:r>
          </w:p>
        </w:tc>
        <w:tc>
          <w:tcPr>
            <w:tcW w:w="1920" w:type="dxa"/>
            <w:tcBorders>
              <w:top w:val="nil"/>
              <w:left w:val="nil"/>
              <w:bottom w:val="nil"/>
              <w:right w:val="nil"/>
            </w:tcBorders>
            <w:vAlign w:val="center"/>
            <w:hideMark/>
          </w:tcPr>
          <w:p w14:paraId="1DDD84E6"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0</w:t>
            </w:r>
          </w:p>
        </w:tc>
        <w:tc>
          <w:tcPr>
            <w:tcW w:w="520" w:type="dxa"/>
            <w:tcBorders>
              <w:top w:val="nil"/>
              <w:left w:val="nil"/>
              <w:bottom w:val="nil"/>
              <w:right w:val="nil"/>
            </w:tcBorders>
            <w:vAlign w:val="center"/>
            <w:hideMark/>
          </w:tcPr>
          <w:p w14:paraId="56403309" w14:textId="77777777" w:rsidR="002D17A4" w:rsidRDefault="002D17A4">
            <w:pPr>
              <w:keepLines w:val="0"/>
              <w:tabs>
                <w:tab w:val="clear" w:pos="567"/>
                <w:tab w:val="clear" w:pos="720"/>
              </w:tabs>
              <w:jc w:val="right"/>
              <w:rPr>
                <w:rFonts w:ascii="Times New Roman" w:hAnsi="Times New Roman"/>
                <w:b/>
                <w:color w:val="000000"/>
                <w:sz w:val="20"/>
              </w:rPr>
            </w:pPr>
          </w:p>
        </w:tc>
        <w:tc>
          <w:tcPr>
            <w:tcW w:w="1820" w:type="dxa"/>
            <w:tcBorders>
              <w:top w:val="nil"/>
              <w:left w:val="nil"/>
              <w:bottom w:val="nil"/>
              <w:right w:val="nil"/>
            </w:tcBorders>
            <w:vAlign w:val="center"/>
            <w:hideMark/>
          </w:tcPr>
          <w:p w14:paraId="77F2C50C"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0</w:t>
            </w:r>
          </w:p>
        </w:tc>
      </w:tr>
      <w:tr w:rsidR="002D17A4" w14:paraId="4F9203E7" w14:textId="77777777">
        <w:trPr>
          <w:trHeight w:val="270"/>
        </w:trPr>
        <w:tc>
          <w:tcPr>
            <w:tcW w:w="5320" w:type="dxa"/>
            <w:tcBorders>
              <w:top w:val="nil"/>
              <w:left w:val="nil"/>
              <w:bottom w:val="nil"/>
              <w:right w:val="nil"/>
            </w:tcBorders>
            <w:vAlign w:val="center"/>
            <w:hideMark/>
          </w:tcPr>
          <w:p w14:paraId="01DBBCE6" w14:textId="77777777" w:rsidR="002D17A4" w:rsidRDefault="007E4F75">
            <w:pPr>
              <w:keepLines w:val="0"/>
              <w:tabs>
                <w:tab w:val="clear" w:pos="567"/>
                <w:tab w:val="clear" w:pos="720"/>
              </w:tabs>
              <w:jc w:val="left"/>
              <w:rPr>
                <w:rFonts w:ascii="Times New Roman" w:hAnsi="Times New Roman"/>
                <w:b/>
                <w:color w:val="000000"/>
                <w:sz w:val="20"/>
              </w:rPr>
            </w:pPr>
            <w:r>
              <w:rPr>
                <w:rFonts w:ascii="Times New Roman" w:hAnsi="Times New Roman"/>
                <w:b/>
                <w:bCs/>
                <w:color w:val="000000"/>
                <w:sz w:val="20"/>
              </w:rPr>
              <w:t>Tax payable</w:t>
            </w:r>
          </w:p>
        </w:tc>
        <w:tc>
          <w:tcPr>
            <w:tcW w:w="1920" w:type="dxa"/>
            <w:tcBorders>
              <w:top w:val="nil"/>
              <w:left w:val="nil"/>
              <w:bottom w:val="double" w:sz="6" w:space="0" w:color="auto"/>
              <w:right w:val="nil"/>
            </w:tcBorders>
            <w:vAlign w:val="center"/>
            <w:hideMark/>
          </w:tcPr>
          <w:p w14:paraId="65EA7BC0"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81,992</w:t>
            </w:r>
          </w:p>
        </w:tc>
        <w:tc>
          <w:tcPr>
            <w:tcW w:w="520" w:type="dxa"/>
            <w:tcBorders>
              <w:top w:val="nil"/>
              <w:left w:val="nil"/>
              <w:bottom w:val="nil"/>
              <w:right w:val="nil"/>
            </w:tcBorders>
            <w:vAlign w:val="center"/>
            <w:hideMark/>
          </w:tcPr>
          <w:p w14:paraId="6F9A576E" w14:textId="77777777" w:rsidR="002D17A4" w:rsidRDefault="002D17A4">
            <w:pPr>
              <w:keepLines w:val="0"/>
              <w:tabs>
                <w:tab w:val="clear" w:pos="567"/>
                <w:tab w:val="clear" w:pos="720"/>
              </w:tabs>
              <w:jc w:val="right"/>
              <w:rPr>
                <w:rFonts w:ascii="Times New Roman" w:hAnsi="Times New Roman"/>
                <w:b/>
                <w:color w:val="000000"/>
                <w:sz w:val="20"/>
              </w:rPr>
            </w:pPr>
          </w:p>
        </w:tc>
        <w:tc>
          <w:tcPr>
            <w:tcW w:w="1820" w:type="dxa"/>
            <w:tcBorders>
              <w:top w:val="nil"/>
              <w:left w:val="nil"/>
              <w:bottom w:val="double" w:sz="6" w:space="0" w:color="auto"/>
              <w:right w:val="nil"/>
            </w:tcBorders>
            <w:vAlign w:val="center"/>
            <w:hideMark/>
          </w:tcPr>
          <w:p w14:paraId="0F191046"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404,</w:t>
            </w:r>
            <w:r>
              <w:rPr>
                <w:rFonts w:ascii="Times New Roman" w:hAnsi="Times New Roman"/>
                <w:b/>
                <w:bCs/>
                <w:color w:val="000000"/>
                <w:sz w:val="20"/>
                <w:lang w:eastAsia="hu-HU"/>
              </w:rPr>
              <w:t>676</w:t>
            </w:r>
          </w:p>
        </w:tc>
      </w:tr>
    </w:tbl>
    <w:p w14:paraId="2FAC90C8" w14:textId="77777777" w:rsidR="002D17A4" w:rsidRDefault="002D17A4">
      <w:pPr>
        <w:rPr>
          <w:rFonts w:ascii="Times New Roman" w:hAnsi="Times New Roman"/>
          <w:sz w:val="20"/>
        </w:rPr>
      </w:pPr>
    </w:p>
    <w:p w14:paraId="0A3B16A9" w14:textId="77777777" w:rsidR="002D17A4" w:rsidRDefault="002D17A4">
      <w:pPr>
        <w:rPr>
          <w:rFonts w:ascii="Times New Roman" w:hAnsi="Times New Roman"/>
          <w:sz w:val="20"/>
        </w:rPr>
      </w:pPr>
    </w:p>
    <w:p w14:paraId="17E1083F" w14:textId="77777777" w:rsidR="002D17A4" w:rsidRDefault="002D17A4">
      <w:pPr>
        <w:tabs>
          <w:tab w:val="left" w:pos="6141"/>
        </w:tabs>
        <w:rPr>
          <w:rFonts w:ascii="Times New Roman" w:hAnsi="Times New Roman"/>
          <w:sz w:val="20"/>
        </w:rPr>
      </w:pPr>
    </w:p>
    <w:p w14:paraId="2F060ADE" w14:textId="77777777" w:rsidR="002D17A4" w:rsidRDefault="007E4F75">
      <w:pPr>
        <w:tabs>
          <w:tab w:val="left" w:pos="6141"/>
        </w:tabs>
        <w:rPr>
          <w:rFonts w:ascii="Times New Roman" w:hAnsi="Times New Roman"/>
          <w:sz w:val="20"/>
        </w:rPr>
      </w:pPr>
      <w:r>
        <w:rPr>
          <w:rFonts w:ascii="Times New Roman" w:hAnsi="Times New Roman"/>
          <w:sz w:val="20"/>
        </w:rPr>
        <w:t>The ultimate parent entity of the Group, Flex Ltd, is subject to the global minimum tax in its country of residence (United States of America).</w:t>
      </w:r>
    </w:p>
    <w:p w14:paraId="15DBA00C" w14:textId="77777777" w:rsidR="002D17A4" w:rsidRDefault="007E4F75">
      <w:pPr>
        <w:tabs>
          <w:tab w:val="left" w:pos="6141"/>
        </w:tabs>
        <w:rPr>
          <w:rFonts w:ascii="Times New Roman" w:hAnsi="Times New Roman"/>
          <w:sz w:val="20"/>
        </w:rPr>
      </w:pPr>
      <w:r>
        <w:rPr>
          <w:rFonts w:ascii="Times New Roman" w:hAnsi="Times New Roman"/>
          <w:sz w:val="20"/>
        </w:rPr>
        <w:t>The Group has performed an assessment of its exposure to the global minimum tax for the year ending 31 March 2026. On this basis, the Pillar Two effective tax rate of the Group’s constituent entities resident in Hungary complies with the conditions of the recognised safe harbors.</w:t>
      </w:r>
    </w:p>
    <w:p w14:paraId="2597A515" w14:textId="6AE2CEFC" w:rsidR="002D17A4" w:rsidRDefault="008C7125">
      <w:pPr>
        <w:tabs>
          <w:tab w:val="left" w:pos="6141"/>
        </w:tabs>
        <w:rPr>
          <w:rFonts w:ascii="Times New Roman" w:hAnsi="Times New Roman"/>
          <w:sz w:val="20"/>
        </w:rPr>
      </w:pPr>
      <w:bookmarkStart w:id="28" w:name="diff_29"/>
      <w:r w:rsidRPr="008C7125">
        <w:rPr>
          <w:rFonts w:ascii="Times New Roman" w:hAnsi="Times New Roman"/>
          <w:sz w:val="20"/>
        </w:rPr>
        <w:t>Therefore, Flextronics International Kft., as a constituent entity of the Group, is not subject to the top-up tax in tax year 2026</w:t>
      </w:r>
      <w:r w:rsidR="007E4F75">
        <w:rPr>
          <w:rFonts w:ascii="Times New Roman" w:hAnsi="Times New Roman"/>
          <w:sz w:val="20"/>
        </w:rPr>
        <w:t>.</w:t>
      </w:r>
      <w:bookmarkEnd w:id="28"/>
    </w:p>
    <w:p w14:paraId="45A4DD5C" w14:textId="77777777" w:rsidR="002D17A4" w:rsidRDefault="007E4F75">
      <w:pPr>
        <w:pStyle w:val="Heading1"/>
        <w:numPr>
          <w:ilvl w:val="0"/>
          <w:numId w:val="19"/>
        </w:numPr>
        <w:spacing w:before="160"/>
        <w:ind w:left="1080"/>
        <w:rPr>
          <w:b/>
          <w:sz w:val="20"/>
          <w:u w:val="single"/>
          <w:lang w:val="en-GB"/>
        </w:rPr>
      </w:pPr>
      <w:r>
        <w:rPr>
          <w:sz w:val="20"/>
          <w:lang w:val="en-GB"/>
        </w:rPr>
        <w:br w:type="page"/>
      </w:r>
      <w:r>
        <w:rPr>
          <w:b/>
          <w:bCs/>
          <w:sz w:val="20"/>
          <w:u w:val="single"/>
          <w:lang w:val="en-GB"/>
        </w:rPr>
        <w:lastRenderedPageBreak/>
        <w:t>Hazardous waste</w:t>
      </w:r>
    </w:p>
    <w:p w14:paraId="60CCFE3E" w14:textId="0590421C" w:rsidR="002D17A4" w:rsidRDefault="007E4F75">
      <w:pPr>
        <w:rPr>
          <w:rFonts w:ascii="Times New Roman" w:hAnsi="Times New Roman"/>
          <w:sz w:val="20"/>
        </w:rPr>
      </w:pPr>
      <w:bookmarkStart w:id="29" w:name="diff_30"/>
      <w:r>
        <w:rPr>
          <w:rFonts w:ascii="Times New Roman" w:hAnsi="Times New Roman"/>
          <w:sz w:val="20"/>
        </w:rPr>
        <w:t>In the current year the Company made provisions for environmental liabilities in the value of EUR 69</w:t>
      </w:r>
      <w:r w:rsidR="008C7125">
        <w:rPr>
          <w:rFonts w:ascii="Times New Roman" w:hAnsi="Times New Roman"/>
          <w:sz w:val="20"/>
        </w:rPr>
        <w:t>,</w:t>
      </w:r>
      <w:r>
        <w:rPr>
          <w:rFonts w:ascii="Times New Roman" w:hAnsi="Times New Roman"/>
          <w:sz w:val="20"/>
        </w:rPr>
        <w:t>453</w:t>
      </w:r>
      <w:bookmarkEnd w:id="29"/>
      <w:r>
        <w:rPr>
          <w:rFonts w:ascii="Times New Roman" w:hAnsi="Times New Roman"/>
          <w:sz w:val="20"/>
        </w:rPr>
        <w:t xml:space="preserve"> </w:t>
      </w:r>
    </w:p>
    <w:p w14:paraId="334278F9" w14:textId="77777777" w:rsidR="002D17A4" w:rsidRDefault="007E4F75">
      <w:pPr>
        <w:rPr>
          <w:rFonts w:ascii="Times New Roman" w:hAnsi="Times New Roman"/>
          <w:sz w:val="20"/>
        </w:rPr>
      </w:pPr>
      <w:r>
        <w:rPr>
          <w:rFonts w:ascii="Times New Roman" w:hAnsi="Times New Roman"/>
          <w:sz w:val="20"/>
        </w:rPr>
        <w:t>The Company's typical environmental costs are the following:</w:t>
      </w:r>
    </w:p>
    <w:p w14:paraId="1827CA3E" w14:textId="77777777" w:rsidR="002D17A4" w:rsidRDefault="007E4F75">
      <w:pPr>
        <w:rPr>
          <w:rFonts w:ascii="Times New Roman" w:hAnsi="Times New Roman"/>
          <w:sz w:val="20"/>
        </w:rPr>
      </w:pPr>
      <w:r>
        <w:rPr>
          <w:rFonts w:ascii="Times New Roman" w:hAnsi="Times New Roman"/>
          <w:sz w:val="20"/>
        </w:rPr>
        <w:t>Treatment and disposal of hazardous waste, collection and transportation of communal and industrial waste.</w:t>
      </w:r>
    </w:p>
    <w:p w14:paraId="49866193" w14:textId="77777777" w:rsidR="002D17A4" w:rsidRDefault="007E4F75">
      <w:pPr>
        <w:rPr>
          <w:rFonts w:ascii="Times New Roman" w:hAnsi="Times New Roman"/>
          <w:sz w:val="20"/>
        </w:rPr>
      </w:pPr>
      <w:r>
        <w:rPr>
          <w:rFonts w:ascii="Times New Roman" w:hAnsi="Times New Roman"/>
          <w:sz w:val="20"/>
        </w:rPr>
        <w:t>The Company engages external service providers holding the necessary licences to perform the aforementioned activities.</w:t>
      </w:r>
    </w:p>
    <w:p w14:paraId="435A0EF5" w14:textId="77777777" w:rsidR="002D17A4" w:rsidRDefault="007E4F75">
      <w:pPr>
        <w:rPr>
          <w:rFonts w:ascii="Times New Roman" w:hAnsi="Times New Roman"/>
          <w:b/>
          <w:sz w:val="20"/>
        </w:rPr>
      </w:pPr>
      <w:r>
        <w:rPr>
          <w:rFonts w:ascii="Times New Roman" w:hAnsi="Times New Roman"/>
          <w:b/>
          <w:sz w:val="20"/>
        </w:rPr>
        <w:t xml:space="preserve">  </w:t>
      </w:r>
    </w:p>
    <w:p w14:paraId="70FC9C93" w14:textId="77777777" w:rsidR="002D17A4" w:rsidRDefault="007E4F75">
      <w:pPr>
        <w:rPr>
          <w:rFonts w:ascii="Times New Roman" w:hAnsi="Times New Roman"/>
          <w:sz w:val="20"/>
        </w:rPr>
      </w:pPr>
      <w:r>
        <w:rPr>
          <w:rFonts w:ascii="Times New Roman" w:hAnsi="Times New Roman"/>
          <w:sz w:val="20"/>
        </w:rPr>
        <w:t>The following is a summary of the movements in the Company's hazardous waste for the fiscal year ended 31 March 2026:</w:t>
      </w:r>
    </w:p>
    <w:p w14:paraId="260FAFDC" w14:textId="77777777" w:rsidR="002D17A4" w:rsidRDefault="007E4F75">
      <w:pPr>
        <w:rPr>
          <w:rFonts w:ascii="Times New Roman" w:hAnsi="Times New Roman"/>
          <w:b/>
          <w:sz w:val="20"/>
          <w:highlight w:val="yellow"/>
        </w:rPr>
      </w:pPr>
      <w:r>
        <w:rPr>
          <w:rFonts w:ascii="Verdana" w:hAnsi="Verdana"/>
          <w:b/>
          <w:sz w:val="20"/>
        </w:rPr>
        <w:t xml:space="preserve">  </w:t>
      </w:r>
    </w:p>
    <w:tbl>
      <w:tblPr>
        <w:tblW w:w="7640" w:type="dxa"/>
        <w:tblCellMar>
          <w:left w:w="70" w:type="dxa"/>
          <w:right w:w="70" w:type="dxa"/>
        </w:tblCellMar>
        <w:tblLook w:val="04A0" w:firstRow="1" w:lastRow="0" w:firstColumn="1" w:lastColumn="0" w:noHBand="0" w:noVBand="1"/>
      </w:tblPr>
      <w:tblGrid>
        <w:gridCol w:w="3940"/>
        <w:gridCol w:w="1680"/>
        <w:gridCol w:w="480"/>
        <w:gridCol w:w="1540"/>
      </w:tblGrid>
      <w:tr w:rsidR="002D17A4" w14:paraId="72CCD5B2" w14:textId="77777777">
        <w:trPr>
          <w:trHeight w:val="264"/>
        </w:trPr>
        <w:tc>
          <w:tcPr>
            <w:tcW w:w="3940" w:type="dxa"/>
            <w:tcBorders>
              <w:top w:val="nil"/>
              <w:left w:val="nil"/>
              <w:bottom w:val="nil"/>
              <w:right w:val="nil"/>
            </w:tcBorders>
            <w:vAlign w:val="center"/>
            <w:hideMark/>
          </w:tcPr>
          <w:p w14:paraId="42DA5986" w14:textId="77777777" w:rsidR="002D17A4" w:rsidRDefault="007E4F75">
            <w:pPr>
              <w:keepLines w:val="0"/>
              <w:tabs>
                <w:tab w:val="clear" w:pos="567"/>
                <w:tab w:val="clear" w:pos="720"/>
              </w:tabs>
              <w:jc w:val="left"/>
              <w:rPr>
                <w:rFonts w:ascii="Times New Roman" w:hAnsi="Times New Roman"/>
                <w:i/>
                <w:color w:val="000000"/>
                <w:sz w:val="20"/>
              </w:rPr>
            </w:pPr>
            <w:r>
              <w:rPr>
                <w:rFonts w:ascii="Times New Roman" w:hAnsi="Times New Roman"/>
                <w:i/>
                <w:iCs/>
                <w:color w:val="000000"/>
                <w:sz w:val="20"/>
              </w:rPr>
              <w:t>Data in Kg</w:t>
            </w:r>
          </w:p>
        </w:tc>
        <w:tc>
          <w:tcPr>
            <w:tcW w:w="1680" w:type="dxa"/>
            <w:tcBorders>
              <w:top w:val="nil"/>
              <w:left w:val="nil"/>
              <w:bottom w:val="single" w:sz="4" w:space="0" w:color="auto"/>
              <w:right w:val="nil"/>
            </w:tcBorders>
            <w:vAlign w:val="center"/>
            <w:hideMark/>
          </w:tcPr>
          <w:p w14:paraId="4DA931E9"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2025</w:t>
            </w:r>
          </w:p>
        </w:tc>
        <w:tc>
          <w:tcPr>
            <w:tcW w:w="480" w:type="dxa"/>
            <w:tcBorders>
              <w:top w:val="nil"/>
              <w:left w:val="nil"/>
              <w:bottom w:val="nil"/>
              <w:right w:val="nil"/>
            </w:tcBorders>
            <w:vAlign w:val="center"/>
            <w:hideMark/>
          </w:tcPr>
          <w:p w14:paraId="6EEC9561" w14:textId="77777777" w:rsidR="002D17A4" w:rsidRDefault="002D17A4">
            <w:pPr>
              <w:keepLines w:val="0"/>
              <w:tabs>
                <w:tab w:val="clear" w:pos="567"/>
                <w:tab w:val="clear" w:pos="720"/>
              </w:tabs>
              <w:jc w:val="center"/>
              <w:rPr>
                <w:rFonts w:ascii="Times New Roman" w:hAnsi="Times New Roman"/>
                <w:color w:val="000000"/>
                <w:sz w:val="20"/>
              </w:rPr>
            </w:pPr>
          </w:p>
        </w:tc>
        <w:tc>
          <w:tcPr>
            <w:tcW w:w="1540" w:type="dxa"/>
            <w:tcBorders>
              <w:top w:val="nil"/>
              <w:left w:val="nil"/>
              <w:bottom w:val="single" w:sz="4" w:space="0" w:color="auto"/>
              <w:right w:val="nil"/>
            </w:tcBorders>
            <w:vAlign w:val="center"/>
            <w:hideMark/>
          </w:tcPr>
          <w:p w14:paraId="052B8CFF"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2026</w:t>
            </w:r>
          </w:p>
        </w:tc>
      </w:tr>
      <w:tr w:rsidR="002D17A4" w14:paraId="64D1A6CC" w14:textId="77777777">
        <w:trPr>
          <w:trHeight w:val="264"/>
        </w:trPr>
        <w:tc>
          <w:tcPr>
            <w:tcW w:w="3940" w:type="dxa"/>
            <w:tcBorders>
              <w:top w:val="nil"/>
              <w:left w:val="nil"/>
              <w:bottom w:val="nil"/>
              <w:right w:val="nil"/>
            </w:tcBorders>
            <w:vAlign w:val="center"/>
            <w:hideMark/>
          </w:tcPr>
          <w:p w14:paraId="372EFD4F" w14:textId="77777777" w:rsidR="002D17A4" w:rsidRDefault="002D17A4">
            <w:pPr>
              <w:keepLines w:val="0"/>
              <w:tabs>
                <w:tab w:val="clear" w:pos="567"/>
                <w:tab w:val="clear" w:pos="720"/>
              </w:tabs>
              <w:jc w:val="center"/>
              <w:rPr>
                <w:rFonts w:ascii="Times New Roman" w:hAnsi="Times New Roman"/>
                <w:color w:val="000000"/>
                <w:sz w:val="20"/>
              </w:rPr>
            </w:pPr>
          </w:p>
        </w:tc>
        <w:tc>
          <w:tcPr>
            <w:tcW w:w="1680" w:type="dxa"/>
            <w:tcBorders>
              <w:top w:val="nil"/>
              <w:left w:val="nil"/>
              <w:bottom w:val="nil"/>
              <w:right w:val="nil"/>
            </w:tcBorders>
            <w:vAlign w:val="center"/>
            <w:hideMark/>
          </w:tcPr>
          <w:p w14:paraId="20B88C0E" w14:textId="77777777" w:rsidR="002D17A4" w:rsidRDefault="002D17A4">
            <w:pPr>
              <w:keepLines w:val="0"/>
              <w:tabs>
                <w:tab w:val="clear" w:pos="567"/>
                <w:tab w:val="clear" w:pos="720"/>
              </w:tabs>
              <w:rPr>
                <w:rFonts w:ascii="Times New Roman" w:hAnsi="Times New Roman"/>
                <w:sz w:val="20"/>
              </w:rPr>
            </w:pPr>
          </w:p>
        </w:tc>
        <w:tc>
          <w:tcPr>
            <w:tcW w:w="480" w:type="dxa"/>
            <w:tcBorders>
              <w:top w:val="nil"/>
              <w:left w:val="nil"/>
              <w:bottom w:val="nil"/>
              <w:right w:val="nil"/>
            </w:tcBorders>
            <w:vAlign w:val="center"/>
            <w:hideMark/>
          </w:tcPr>
          <w:p w14:paraId="62E1AC15" w14:textId="77777777" w:rsidR="002D17A4" w:rsidRDefault="002D17A4">
            <w:pPr>
              <w:keepLines w:val="0"/>
              <w:tabs>
                <w:tab w:val="clear" w:pos="567"/>
                <w:tab w:val="clear" w:pos="720"/>
              </w:tabs>
              <w:jc w:val="right"/>
              <w:rPr>
                <w:rFonts w:ascii="Times New Roman" w:hAnsi="Times New Roman"/>
                <w:sz w:val="20"/>
              </w:rPr>
            </w:pPr>
          </w:p>
        </w:tc>
        <w:tc>
          <w:tcPr>
            <w:tcW w:w="1540" w:type="dxa"/>
            <w:tcBorders>
              <w:top w:val="nil"/>
              <w:left w:val="nil"/>
              <w:bottom w:val="nil"/>
              <w:right w:val="nil"/>
            </w:tcBorders>
            <w:vAlign w:val="center"/>
            <w:hideMark/>
          </w:tcPr>
          <w:p w14:paraId="069387E9" w14:textId="77777777" w:rsidR="002D17A4" w:rsidRDefault="002D17A4">
            <w:pPr>
              <w:keepLines w:val="0"/>
              <w:tabs>
                <w:tab w:val="clear" w:pos="567"/>
                <w:tab w:val="clear" w:pos="720"/>
              </w:tabs>
              <w:jc w:val="center"/>
              <w:rPr>
                <w:rFonts w:ascii="Times New Roman" w:hAnsi="Times New Roman"/>
                <w:sz w:val="20"/>
              </w:rPr>
            </w:pPr>
          </w:p>
        </w:tc>
      </w:tr>
      <w:tr w:rsidR="002D17A4" w14:paraId="3958309B" w14:textId="77777777">
        <w:trPr>
          <w:trHeight w:val="264"/>
        </w:trPr>
        <w:tc>
          <w:tcPr>
            <w:tcW w:w="3940" w:type="dxa"/>
            <w:tcBorders>
              <w:top w:val="nil"/>
              <w:left w:val="nil"/>
              <w:bottom w:val="nil"/>
              <w:right w:val="nil"/>
            </w:tcBorders>
            <w:vAlign w:val="center"/>
            <w:hideMark/>
          </w:tcPr>
          <w:p w14:paraId="59F8BFF1"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Opening stock</w:t>
            </w:r>
          </w:p>
        </w:tc>
        <w:tc>
          <w:tcPr>
            <w:tcW w:w="1680" w:type="dxa"/>
            <w:tcBorders>
              <w:top w:val="nil"/>
              <w:left w:val="nil"/>
              <w:bottom w:val="nil"/>
              <w:right w:val="nil"/>
            </w:tcBorders>
            <w:vAlign w:val="center"/>
            <w:hideMark/>
          </w:tcPr>
          <w:p w14:paraId="36E8669B"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4,871</w:t>
            </w:r>
          </w:p>
        </w:tc>
        <w:tc>
          <w:tcPr>
            <w:tcW w:w="480" w:type="dxa"/>
            <w:tcBorders>
              <w:top w:val="nil"/>
              <w:left w:val="nil"/>
              <w:bottom w:val="nil"/>
              <w:right w:val="nil"/>
            </w:tcBorders>
            <w:vAlign w:val="center"/>
            <w:hideMark/>
          </w:tcPr>
          <w:p w14:paraId="0CB50AEC" w14:textId="77777777" w:rsidR="002D17A4" w:rsidRDefault="002D17A4">
            <w:pPr>
              <w:keepLines w:val="0"/>
              <w:tabs>
                <w:tab w:val="clear" w:pos="567"/>
                <w:tab w:val="clear" w:pos="720"/>
              </w:tabs>
              <w:jc w:val="right"/>
              <w:rPr>
                <w:rFonts w:ascii="Times New Roman" w:hAnsi="Times New Roman"/>
                <w:b/>
                <w:color w:val="000000"/>
                <w:sz w:val="20"/>
              </w:rPr>
            </w:pPr>
          </w:p>
        </w:tc>
        <w:tc>
          <w:tcPr>
            <w:tcW w:w="1540" w:type="dxa"/>
            <w:tcBorders>
              <w:top w:val="nil"/>
              <w:left w:val="nil"/>
              <w:bottom w:val="nil"/>
              <w:right w:val="nil"/>
            </w:tcBorders>
            <w:vAlign w:val="center"/>
            <w:hideMark/>
          </w:tcPr>
          <w:p w14:paraId="1870C592"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6,541</w:t>
            </w:r>
          </w:p>
        </w:tc>
      </w:tr>
      <w:tr w:rsidR="002D17A4" w14:paraId="0E5A4E5D" w14:textId="77777777">
        <w:trPr>
          <w:trHeight w:val="264"/>
        </w:trPr>
        <w:tc>
          <w:tcPr>
            <w:tcW w:w="3940" w:type="dxa"/>
            <w:tcBorders>
              <w:top w:val="nil"/>
              <w:left w:val="nil"/>
              <w:bottom w:val="nil"/>
              <w:right w:val="nil"/>
            </w:tcBorders>
            <w:vAlign w:val="center"/>
            <w:hideMark/>
          </w:tcPr>
          <w:p w14:paraId="074D777D"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Amount generated</w:t>
            </w:r>
          </w:p>
        </w:tc>
        <w:tc>
          <w:tcPr>
            <w:tcW w:w="1680" w:type="dxa"/>
            <w:tcBorders>
              <w:top w:val="nil"/>
              <w:left w:val="nil"/>
              <w:bottom w:val="nil"/>
              <w:right w:val="nil"/>
            </w:tcBorders>
            <w:vAlign w:val="center"/>
            <w:hideMark/>
          </w:tcPr>
          <w:p w14:paraId="41EDAD5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461,422</w:t>
            </w:r>
          </w:p>
        </w:tc>
        <w:tc>
          <w:tcPr>
            <w:tcW w:w="480" w:type="dxa"/>
            <w:tcBorders>
              <w:top w:val="nil"/>
              <w:left w:val="nil"/>
              <w:bottom w:val="nil"/>
              <w:right w:val="nil"/>
            </w:tcBorders>
            <w:vAlign w:val="center"/>
            <w:hideMark/>
          </w:tcPr>
          <w:p w14:paraId="561F7530" w14:textId="77777777" w:rsidR="002D17A4" w:rsidRDefault="002D17A4">
            <w:pPr>
              <w:keepLines w:val="0"/>
              <w:tabs>
                <w:tab w:val="clear" w:pos="567"/>
                <w:tab w:val="clear" w:pos="720"/>
              </w:tabs>
              <w:jc w:val="right"/>
              <w:rPr>
                <w:rFonts w:ascii="Times New Roman" w:hAnsi="Times New Roman"/>
                <w:color w:val="000000"/>
                <w:sz w:val="20"/>
              </w:rPr>
            </w:pPr>
          </w:p>
        </w:tc>
        <w:tc>
          <w:tcPr>
            <w:tcW w:w="1540" w:type="dxa"/>
            <w:tcBorders>
              <w:top w:val="nil"/>
              <w:left w:val="nil"/>
              <w:bottom w:val="nil"/>
              <w:right w:val="nil"/>
            </w:tcBorders>
            <w:vAlign w:val="center"/>
            <w:hideMark/>
          </w:tcPr>
          <w:p w14:paraId="0FDF8E1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366,766</w:t>
            </w:r>
          </w:p>
        </w:tc>
      </w:tr>
      <w:tr w:rsidR="002D17A4" w14:paraId="59766F09" w14:textId="77777777">
        <w:trPr>
          <w:trHeight w:val="264"/>
        </w:trPr>
        <w:tc>
          <w:tcPr>
            <w:tcW w:w="3940" w:type="dxa"/>
            <w:tcBorders>
              <w:top w:val="nil"/>
              <w:left w:val="nil"/>
              <w:bottom w:val="nil"/>
              <w:right w:val="nil"/>
            </w:tcBorders>
            <w:vAlign w:val="center"/>
            <w:hideMark/>
          </w:tcPr>
          <w:p w14:paraId="397D08F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Amount recognised</w:t>
            </w:r>
          </w:p>
        </w:tc>
        <w:tc>
          <w:tcPr>
            <w:tcW w:w="1680" w:type="dxa"/>
            <w:tcBorders>
              <w:top w:val="nil"/>
              <w:left w:val="nil"/>
              <w:bottom w:val="nil"/>
              <w:right w:val="nil"/>
            </w:tcBorders>
            <w:vAlign w:val="center"/>
            <w:hideMark/>
          </w:tcPr>
          <w:p w14:paraId="0CCEF5DB"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459,752</w:t>
            </w:r>
          </w:p>
        </w:tc>
        <w:tc>
          <w:tcPr>
            <w:tcW w:w="480" w:type="dxa"/>
            <w:tcBorders>
              <w:top w:val="nil"/>
              <w:left w:val="nil"/>
              <w:bottom w:val="nil"/>
              <w:right w:val="nil"/>
            </w:tcBorders>
            <w:vAlign w:val="center"/>
            <w:hideMark/>
          </w:tcPr>
          <w:p w14:paraId="7ABA9684" w14:textId="77777777" w:rsidR="002D17A4" w:rsidRDefault="002D17A4">
            <w:pPr>
              <w:keepLines w:val="0"/>
              <w:tabs>
                <w:tab w:val="clear" w:pos="567"/>
                <w:tab w:val="clear" w:pos="720"/>
              </w:tabs>
              <w:jc w:val="right"/>
              <w:rPr>
                <w:rFonts w:ascii="Times New Roman" w:hAnsi="Times New Roman"/>
                <w:color w:val="000000"/>
                <w:sz w:val="20"/>
              </w:rPr>
            </w:pPr>
          </w:p>
        </w:tc>
        <w:tc>
          <w:tcPr>
            <w:tcW w:w="1540" w:type="dxa"/>
            <w:tcBorders>
              <w:top w:val="nil"/>
              <w:left w:val="nil"/>
              <w:bottom w:val="nil"/>
              <w:right w:val="nil"/>
            </w:tcBorders>
            <w:vAlign w:val="center"/>
            <w:hideMark/>
          </w:tcPr>
          <w:p w14:paraId="632D3C7D"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372,227</w:t>
            </w:r>
          </w:p>
        </w:tc>
      </w:tr>
      <w:tr w:rsidR="002D17A4" w14:paraId="025F140B" w14:textId="77777777">
        <w:trPr>
          <w:trHeight w:val="264"/>
        </w:trPr>
        <w:tc>
          <w:tcPr>
            <w:tcW w:w="3940" w:type="dxa"/>
            <w:tcBorders>
              <w:top w:val="nil"/>
              <w:left w:val="nil"/>
              <w:bottom w:val="nil"/>
              <w:right w:val="nil"/>
            </w:tcBorders>
            <w:vAlign w:val="center"/>
            <w:hideMark/>
          </w:tcPr>
          <w:p w14:paraId="2F8E8E21"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Closing inventories</w:t>
            </w:r>
          </w:p>
        </w:tc>
        <w:tc>
          <w:tcPr>
            <w:tcW w:w="1680" w:type="dxa"/>
            <w:tcBorders>
              <w:top w:val="nil"/>
              <w:left w:val="nil"/>
              <w:bottom w:val="nil"/>
              <w:right w:val="nil"/>
            </w:tcBorders>
            <w:vAlign w:val="center"/>
            <w:hideMark/>
          </w:tcPr>
          <w:p w14:paraId="0AEF4402"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6,541</w:t>
            </w:r>
          </w:p>
        </w:tc>
        <w:tc>
          <w:tcPr>
            <w:tcW w:w="480" w:type="dxa"/>
            <w:tcBorders>
              <w:top w:val="nil"/>
              <w:left w:val="nil"/>
              <w:bottom w:val="nil"/>
              <w:right w:val="nil"/>
            </w:tcBorders>
            <w:vAlign w:val="center"/>
            <w:hideMark/>
          </w:tcPr>
          <w:p w14:paraId="1810C729" w14:textId="77777777" w:rsidR="002D17A4" w:rsidRDefault="002D17A4">
            <w:pPr>
              <w:keepLines w:val="0"/>
              <w:tabs>
                <w:tab w:val="clear" w:pos="567"/>
                <w:tab w:val="clear" w:pos="720"/>
              </w:tabs>
              <w:jc w:val="right"/>
              <w:rPr>
                <w:rFonts w:ascii="Times New Roman" w:hAnsi="Times New Roman"/>
                <w:b/>
                <w:color w:val="000000"/>
                <w:sz w:val="20"/>
              </w:rPr>
            </w:pPr>
          </w:p>
        </w:tc>
        <w:tc>
          <w:tcPr>
            <w:tcW w:w="1540" w:type="dxa"/>
            <w:tcBorders>
              <w:top w:val="nil"/>
              <w:left w:val="nil"/>
              <w:bottom w:val="nil"/>
              <w:right w:val="nil"/>
            </w:tcBorders>
            <w:vAlign w:val="center"/>
            <w:hideMark/>
          </w:tcPr>
          <w:p w14:paraId="56B53FD8" w14:textId="77777777" w:rsidR="002D17A4" w:rsidRDefault="007E4F75">
            <w:pPr>
              <w:keepLines w:val="0"/>
              <w:tabs>
                <w:tab w:val="clear" w:pos="567"/>
                <w:tab w:val="clear" w:pos="720"/>
              </w:tabs>
              <w:jc w:val="right"/>
              <w:rPr>
                <w:rFonts w:ascii="Times New Roman" w:hAnsi="Times New Roman"/>
                <w:b/>
                <w:color w:val="000000"/>
                <w:sz w:val="20"/>
              </w:rPr>
            </w:pPr>
            <w:r>
              <w:rPr>
                <w:rFonts w:ascii="Times New Roman" w:hAnsi="Times New Roman"/>
                <w:b/>
                <w:color w:val="000000"/>
                <w:sz w:val="20"/>
              </w:rPr>
              <w:t>1,080</w:t>
            </w:r>
          </w:p>
        </w:tc>
      </w:tr>
    </w:tbl>
    <w:p w14:paraId="1490A3EB" w14:textId="77777777" w:rsidR="002D17A4" w:rsidRDefault="007E4F75">
      <w:pPr>
        <w:rPr>
          <w:rFonts w:ascii="Times New Roman" w:hAnsi="Times New Roman"/>
          <w:sz w:val="20"/>
        </w:rPr>
      </w:pPr>
      <w:r>
        <w:rPr>
          <w:rFonts w:ascii="Times New Roman" w:hAnsi="Times New Roman"/>
          <w:b/>
          <w:sz w:val="20"/>
        </w:rPr>
        <w:t xml:space="preserve">  </w:t>
      </w:r>
    </w:p>
    <w:p w14:paraId="0BED3183" w14:textId="77777777" w:rsidR="002D17A4" w:rsidRDefault="007E4F75">
      <w:pPr>
        <w:pStyle w:val="Heading1"/>
        <w:numPr>
          <w:ilvl w:val="0"/>
          <w:numId w:val="19"/>
        </w:numPr>
        <w:rPr>
          <w:b/>
          <w:bCs/>
          <w:sz w:val="20"/>
          <w:u w:val="single"/>
          <w:lang w:val="en-GB"/>
        </w:rPr>
      </w:pPr>
      <w:r>
        <w:rPr>
          <w:b/>
          <w:bCs/>
          <w:sz w:val="20"/>
          <w:u w:val="single"/>
          <w:lang w:val="en-GB"/>
        </w:rPr>
        <w:t>off-balance liabilities</w:t>
      </w:r>
    </w:p>
    <w:p w14:paraId="25912F7B" w14:textId="77777777" w:rsidR="002D17A4" w:rsidRDefault="007E4F75">
      <w:pPr>
        <w:rPr>
          <w:rFonts w:ascii="Times New Roman" w:hAnsi="Times New Roman"/>
          <w:b/>
          <w:sz w:val="20"/>
        </w:rPr>
      </w:pPr>
      <w:r>
        <w:rPr>
          <w:rFonts w:ascii="Verdana" w:hAnsi="Verdana"/>
          <w:b/>
          <w:sz w:val="20"/>
        </w:rPr>
        <w:t xml:space="preserve">  </w:t>
      </w:r>
      <w:r>
        <w:rPr>
          <w:rFonts w:ascii="Times New Roman" w:hAnsi="Times New Roman"/>
          <w:b/>
          <w:bCs/>
          <w:sz w:val="20"/>
        </w:rPr>
        <w:t>The Company’s open F/X futures positions as of 31 March 2026 were as follows</w:t>
      </w:r>
      <w:r>
        <w:rPr>
          <w:rFonts w:ascii="Times New Roman" w:hAnsi="Times New Roman"/>
          <w:b/>
          <w:sz w:val="20"/>
        </w:rPr>
        <w:t>:</w:t>
      </w:r>
    </w:p>
    <w:p w14:paraId="4DD740B3" w14:textId="77777777" w:rsidR="002D17A4" w:rsidRDefault="002D17A4">
      <w:pPr>
        <w:pStyle w:val="Footer"/>
        <w:tabs>
          <w:tab w:val="clear" w:pos="4320"/>
          <w:tab w:val="clear" w:pos="8640"/>
        </w:tabs>
        <w:rPr>
          <w:rFonts w:ascii="Times New Roman" w:hAnsi="Times New Roman"/>
          <w:sz w:val="20"/>
        </w:rPr>
      </w:pPr>
    </w:p>
    <w:p w14:paraId="55D9E3A6" w14:textId="77777777" w:rsidR="002D17A4" w:rsidRDefault="007E4F75">
      <w:pPr>
        <w:pStyle w:val="Footer"/>
        <w:tabs>
          <w:tab w:val="clear" w:pos="4320"/>
          <w:tab w:val="clear" w:pos="8640"/>
        </w:tabs>
        <w:rPr>
          <w:rFonts w:ascii="Times New Roman" w:hAnsi="Times New Roman"/>
          <w:sz w:val="20"/>
        </w:rPr>
      </w:pPr>
      <w:r>
        <w:rPr>
          <w:rFonts w:ascii="Times New Roman" w:hAnsi="Times New Roman"/>
          <w:b/>
          <w:sz w:val="20"/>
        </w:rPr>
        <w:t xml:space="preserve">  </w:t>
      </w:r>
    </w:p>
    <w:tbl>
      <w:tblPr>
        <w:tblW w:w="7320" w:type="dxa"/>
        <w:tblCellMar>
          <w:left w:w="70" w:type="dxa"/>
          <w:right w:w="70" w:type="dxa"/>
        </w:tblCellMar>
        <w:tblLook w:val="04A0" w:firstRow="1" w:lastRow="0" w:firstColumn="1" w:lastColumn="0" w:noHBand="0" w:noVBand="1"/>
      </w:tblPr>
      <w:tblGrid>
        <w:gridCol w:w="1260"/>
        <w:gridCol w:w="2200"/>
        <w:gridCol w:w="580"/>
        <w:gridCol w:w="1340"/>
        <w:gridCol w:w="1940"/>
      </w:tblGrid>
      <w:tr w:rsidR="002D17A4" w14:paraId="72ED36ED" w14:textId="77777777">
        <w:trPr>
          <w:trHeight w:val="288"/>
        </w:trPr>
        <w:tc>
          <w:tcPr>
            <w:tcW w:w="1260" w:type="dxa"/>
            <w:vAlign w:val="center"/>
            <w:hideMark/>
          </w:tcPr>
          <w:p w14:paraId="22FF423B"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 xml:space="preserve">Currency  </w:t>
            </w:r>
          </w:p>
        </w:tc>
        <w:tc>
          <w:tcPr>
            <w:tcW w:w="2200" w:type="dxa"/>
            <w:vAlign w:val="center"/>
            <w:hideMark/>
          </w:tcPr>
          <w:p w14:paraId="359C8CA1"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Amount</w:t>
            </w:r>
          </w:p>
        </w:tc>
        <w:tc>
          <w:tcPr>
            <w:tcW w:w="580" w:type="dxa"/>
            <w:vAlign w:val="center"/>
            <w:hideMark/>
          </w:tcPr>
          <w:p w14:paraId="51CBC2FF" w14:textId="77777777" w:rsidR="002D17A4" w:rsidRDefault="002D17A4">
            <w:pPr>
              <w:keepLines w:val="0"/>
              <w:tabs>
                <w:tab w:val="clear" w:pos="567"/>
                <w:tab w:val="clear" w:pos="720"/>
              </w:tabs>
              <w:jc w:val="center"/>
              <w:rPr>
                <w:rFonts w:ascii="Times New Roman" w:hAnsi="Times New Roman"/>
                <w:b/>
                <w:color w:val="000000"/>
                <w:sz w:val="20"/>
              </w:rPr>
            </w:pPr>
          </w:p>
        </w:tc>
        <w:tc>
          <w:tcPr>
            <w:tcW w:w="1340" w:type="dxa"/>
            <w:vAlign w:val="center"/>
            <w:hideMark/>
          </w:tcPr>
          <w:p w14:paraId="1104878F"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Direction</w:t>
            </w:r>
          </w:p>
        </w:tc>
        <w:tc>
          <w:tcPr>
            <w:tcW w:w="1940" w:type="dxa"/>
            <w:vAlign w:val="center"/>
            <w:hideMark/>
          </w:tcPr>
          <w:p w14:paraId="75D12108" w14:textId="77777777" w:rsidR="002D17A4" w:rsidRDefault="007E4F75">
            <w:pPr>
              <w:keepLines w:val="0"/>
              <w:tabs>
                <w:tab w:val="clear" w:pos="567"/>
                <w:tab w:val="clear" w:pos="720"/>
              </w:tabs>
              <w:jc w:val="center"/>
              <w:rPr>
                <w:rFonts w:ascii="Times New Roman" w:hAnsi="Times New Roman"/>
                <w:b/>
                <w:color w:val="000000"/>
                <w:sz w:val="20"/>
              </w:rPr>
            </w:pPr>
            <w:r>
              <w:rPr>
                <w:rFonts w:ascii="Times New Roman" w:hAnsi="Times New Roman"/>
                <w:b/>
                <w:bCs/>
                <w:color w:val="000000"/>
                <w:sz w:val="20"/>
              </w:rPr>
              <w:t>Expected result</w:t>
            </w:r>
          </w:p>
        </w:tc>
      </w:tr>
      <w:tr w:rsidR="002D17A4" w14:paraId="426D2638" w14:textId="77777777">
        <w:trPr>
          <w:trHeight w:val="288"/>
        </w:trPr>
        <w:tc>
          <w:tcPr>
            <w:tcW w:w="1260" w:type="dxa"/>
            <w:vAlign w:val="center"/>
            <w:hideMark/>
          </w:tcPr>
          <w:p w14:paraId="1161083A" w14:textId="77777777" w:rsidR="002D17A4" w:rsidRDefault="002D17A4">
            <w:pPr>
              <w:keepLines w:val="0"/>
              <w:tabs>
                <w:tab w:val="clear" w:pos="567"/>
                <w:tab w:val="clear" w:pos="720"/>
              </w:tabs>
              <w:jc w:val="center"/>
              <w:rPr>
                <w:rFonts w:ascii="Times New Roman" w:hAnsi="Times New Roman"/>
                <w:b/>
                <w:color w:val="000000"/>
                <w:sz w:val="20"/>
              </w:rPr>
            </w:pPr>
          </w:p>
        </w:tc>
        <w:tc>
          <w:tcPr>
            <w:tcW w:w="2200" w:type="dxa"/>
            <w:vAlign w:val="center"/>
            <w:hideMark/>
          </w:tcPr>
          <w:p w14:paraId="528562B9" w14:textId="77777777" w:rsidR="002D17A4" w:rsidRDefault="002D17A4">
            <w:pPr>
              <w:keepLines w:val="0"/>
              <w:tabs>
                <w:tab w:val="clear" w:pos="567"/>
                <w:tab w:val="clear" w:pos="720"/>
              </w:tabs>
              <w:jc w:val="left"/>
              <w:rPr>
                <w:rFonts w:ascii="Times New Roman" w:hAnsi="Times New Roman"/>
                <w:sz w:val="20"/>
              </w:rPr>
            </w:pPr>
          </w:p>
        </w:tc>
        <w:tc>
          <w:tcPr>
            <w:tcW w:w="580" w:type="dxa"/>
            <w:vAlign w:val="center"/>
            <w:hideMark/>
          </w:tcPr>
          <w:p w14:paraId="62294240" w14:textId="77777777" w:rsidR="002D17A4" w:rsidRDefault="002D17A4">
            <w:pPr>
              <w:keepLines w:val="0"/>
              <w:tabs>
                <w:tab w:val="clear" w:pos="567"/>
                <w:tab w:val="clear" w:pos="720"/>
              </w:tabs>
              <w:jc w:val="left"/>
              <w:rPr>
                <w:rFonts w:ascii="Times New Roman" w:hAnsi="Times New Roman"/>
                <w:sz w:val="20"/>
              </w:rPr>
            </w:pPr>
          </w:p>
        </w:tc>
        <w:tc>
          <w:tcPr>
            <w:tcW w:w="1340" w:type="dxa"/>
            <w:noWrap/>
            <w:vAlign w:val="bottom"/>
            <w:hideMark/>
          </w:tcPr>
          <w:p w14:paraId="63DF726E" w14:textId="77777777" w:rsidR="002D17A4" w:rsidRDefault="002D17A4">
            <w:pPr>
              <w:keepLines w:val="0"/>
              <w:tabs>
                <w:tab w:val="clear" w:pos="567"/>
                <w:tab w:val="clear" w:pos="720"/>
              </w:tabs>
              <w:jc w:val="left"/>
              <w:rPr>
                <w:rFonts w:ascii="Times New Roman" w:hAnsi="Times New Roman"/>
                <w:sz w:val="20"/>
              </w:rPr>
            </w:pPr>
          </w:p>
        </w:tc>
        <w:tc>
          <w:tcPr>
            <w:tcW w:w="1940" w:type="dxa"/>
            <w:vAlign w:val="center"/>
            <w:hideMark/>
          </w:tcPr>
          <w:p w14:paraId="0E35D65B" w14:textId="77777777" w:rsidR="002D17A4" w:rsidRDefault="002D17A4">
            <w:pPr>
              <w:keepLines w:val="0"/>
              <w:tabs>
                <w:tab w:val="clear" w:pos="567"/>
                <w:tab w:val="clear" w:pos="720"/>
              </w:tabs>
              <w:jc w:val="left"/>
              <w:rPr>
                <w:rFonts w:ascii="Times New Roman" w:hAnsi="Times New Roman"/>
                <w:sz w:val="20"/>
              </w:rPr>
            </w:pPr>
          </w:p>
        </w:tc>
      </w:tr>
      <w:tr w:rsidR="002D17A4" w14:paraId="1AC3CE48" w14:textId="77777777">
        <w:trPr>
          <w:trHeight w:val="264"/>
        </w:trPr>
        <w:tc>
          <w:tcPr>
            <w:tcW w:w="1260" w:type="dxa"/>
            <w:noWrap/>
            <w:vAlign w:val="center"/>
            <w:hideMark/>
          </w:tcPr>
          <w:p w14:paraId="705FFEE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EUR</w:t>
            </w:r>
          </w:p>
        </w:tc>
        <w:tc>
          <w:tcPr>
            <w:tcW w:w="2200" w:type="dxa"/>
            <w:vAlign w:val="center"/>
            <w:hideMark/>
          </w:tcPr>
          <w:p w14:paraId="2DC36FA3"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-86,686,000</w:t>
            </w:r>
          </w:p>
        </w:tc>
        <w:tc>
          <w:tcPr>
            <w:tcW w:w="580" w:type="dxa"/>
            <w:vAlign w:val="center"/>
            <w:hideMark/>
          </w:tcPr>
          <w:p w14:paraId="3D9E9A34" w14:textId="77777777" w:rsidR="002D17A4" w:rsidRDefault="002D17A4">
            <w:pPr>
              <w:keepLines w:val="0"/>
              <w:tabs>
                <w:tab w:val="clear" w:pos="567"/>
                <w:tab w:val="clear" w:pos="720"/>
              </w:tabs>
              <w:jc w:val="right"/>
              <w:rPr>
                <w:rFonts w:ascii="Times New Roman" w:hAnsi="Times New Roman"/>
                <w:color w:val="000000"/>
                <w:sz w:val="20"/>
              </w:rPr>
            </w:pPr>
          </w:p>
        </w:tc>
        <w:tc>
          <w:tcPr>
            <w:tcW w:w="1340" w:type="dxa"/>
            <w:noWrap/>
            <w:vAlign w:val="center"/>
            <w:hideMark/>
          </w:tcPr>
          <w:p w14:paraId="088E9C81"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lang w:eastAsia="hu-HU"/>
              </w:rPr>
              <w:t>Sell</w:t>
            </w:r>
          </w:p>
        </w:tc>
        <w:tc>
          <w:tcPr>
            <w:tcW w:w="1940" w:type="dxa"/>
            <w:noWrap/>
            <w:vAlign w:val="center"/>
            <w:hideMark/>
          </w:tcPr>
          <w:p w14:paraId="6216ABA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1,473,054</w:t>
            </w:r>
          </w:p>
        </w:tc>
      </w:tr>
      <w:tr w:rsidR="002D17A4" w14:paraId="7ED97676" w14:textId="77777777">
        <w:trPr>
          <w:trHeight w:val="264"/>
        </w:trPr>
        <w:tc>
          <w:tcPr>
            <w:tcW w:w="1260" w:type="dxa"/>
            <w:noWrap/>
            <w:vAlign w:val="center"/>
            <w:hideMark/>
          </w:tcPr>
          <w:p w14:paraId="64CD64DD"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EUR</w:t>
            </w:r>
          </w:p>
        </w:tc>
        <w:tc>
          <w:tcPr>
            <w:tcW w:w="2200" w:type="dxa"/>
            <w:vAlign w:val="center"/>
            <w:hideMark/>
          </w:tcPr>
          <w:p w14:paraId="36A361C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53,196,000</w:t>
            </w:r>
          </w:p>
        </w:tc>
        <w:tc>
          <w:tcPr>
            <w:tcW w:w="580" w:type="dxa"/>
            <w:vAlign w:val="center"/>
            <w:hideMark/>
          </w:tcPr>
          <w:p w14:paraId="34EAF3EC" w14:textId="77777777" w:rsidR="002D17A4" w:rsidRDefault="002D17A4">
            <w:pPr>
              <w:keepLines w:val="0"/>
              <w:tabs>
                <w:tab w:val="clear" w:pos="567"/>
                <w:tab w:val="clear" w:pos="720"/>
              </w:tabs>
              <w:jc w:val="right"/>
              <w:rPr>
                <w:rFonts w:ascii="Times New Roman" w:hAnsi="Times New Roman"/>
                <w:color w:val="000000"/>
                <w:sz w:val="20"/>
              </w:rPr>
            </w:pPr>
          </w:p>
        </w:tc>
        <w:tc>
          <w:tcPr>
            <w:tcW w:w="1340" w:type="dxa"/>
            <w:noWrap/>
            <w:vAlign w:val="center"/>
            <w:hideMark/>
          </w:tcPr>
          <w:p w14:paraId="349C7C67"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Buy</w:t>
            </w:r>
          </w:p>
        </w:tc>
        <w:tc>
          <w:tcPr>
            <w:tcW w:w="1940" w:type="dxa"/>
            <w:noWrap/>
            <w:vAlign w:val="center"/>
            <w:hideMark/>
          </w:tcPr>
          <w:p w14:paraId="725D42D2"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-410,473</w:t>
            </w:r>
          </w:p>
        </w:tc>
      </w:tr>
      <w:tr w:rsidR="002D17A4" w14:paraId="24C4864F" w14:textId="77777777">
        <w:trPr>
          <w:trHeight w:val="264"/>
        </w:trPr>
        <w:tc>
          <w:tcPr>
            <w:tcW w:w="1260" w:type="dxa"/>
            <w:noWrap/>
            <w:vAlign w:val="center"/>
            <w:hideMark/>
          </w:tcPr>
          <w:p w14:paraId="77A2769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HUF</w:t>
            </w:r>
          </w:p>
        </w:tc>
        <w:tc>
          <w:tcPr>
            <w:tcW w:w="2200" w:type="dxa"/>
            <w:vAlign w:val="center"/>
            <w:hideMark/>
          </w:tcPr>
          <w:p w14:paraId="2EAC641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-26,804,921,000</w:t>
            </w:r>
          </w:p>
        </w:tc>
        <w:tc>
          <w:tcPr>
            <w:tcW w:w="580" w:type="dxa"/>
            <w:vAlign w:val="center"/>
            <w:hideMark/>
          </w:tcPr>
          <w:p w14:paraId="268862C1" w14:textId="77777777" w:rsidR="002D17A4" w:rsidRDefault="002D17A4">
            <w:pPr>
              <w:keepLines w:val="0"/>
              <w:tabs>
                <w:tab w:val="clear" w:pos="567"/>
                <w:tab w:val="clear" w:pos="720"/>
              </w:tabs>
              <w:jc w:val="right"/>
              <w:rPr>
                <w:rFonts w:ascii="Times New Roman" w:hAnsi="Times New Roman"/>
                <w:color w:val="000000"/>
                <w:sz w:val="20"/>
              </w:rPr>
            </w:pPr>
          </w:p>
        </w:tc>
        <w:tc>
          <w:tcPr>
            <w:tcW w:w="1340" w:type="dxa"/>
            <w:noWrap/>
            <w:vAlign w:val="center"/>
            <w:hideMark/>
          </w:tcPr>
          <w:p w14:paraId="594159E2"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lang w:eastAsia="hu-HU"/>
              </w:rPr>
              <w:t>Sell</w:t>
            </w:r>
          </w:p>
        </w:tc>
        <w:tc>
          <w:tcPr>
            <w:tcW w:w="1940" w:type="dxa"/>
            <w:noWrap/>
            <w:vAlign w:val="center"/>
            <w:hideMark/>
          </w:tcPr>
          <w:p w14:paraId="3B220FC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-125,437</w:t>
            </w:r>
          </w:p>
        </w:tc>
      </w:tr>
      <w:tr w:rsidR="002D17A4" w14:paraId="6B8D4740" w14:textId="77777777">
        <w:trPr>
          <w:trHeight w:val="264"/>
        </w:trPr>
        <w:tc>
          <w:tcPr>
            <w:tcW w:w="1260" w:type="dxa"/>
            <w:noWrap/>
            <w:vAlign w:val="center"/>
            <w:hideMark/>
          </w:tcPr>
          <w:p w14:paraId="22615AF2"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HUF</w:t>
            </w:r>
          </w:p>
        </w:tc>
        <w:tc>
          <w:tcPr>
            <w:tcW w:w="2200" w:type="dxa"/>
            <w:vAlign w:val="center"/>
            <w:hideMark/>
          </w:tcPr>
          <w:p w14:paraId="0BEAAC04"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101,559,304,000</w:t>
            </w:r>
          </w:p>
        </w:tc>
        <w:tc>
          <w:tcPr>
            <w:tcW w:w="580" w:type="dxa"/>
            <w:vAlign w:val="center"/>
            <w:hideMark/>
          </w:tcPr>
          <w:p w14:paraId="44D5CE79" w14:textId="77777777" w:rsidR="002D17A4" w:rsidRDefault="002D17A4">
            <w:pPr>
              <w:keepLines w:val="0"/>
              <w:tabs>
                <w:tab w:val="clear" w:pos="567"/>
                <w:tab w:val="clear" w:pos="720"/>
              </w:tabs>
              <w:jc w:val="right"/>
              <w:rPr>
                <w:rFonts w:ascii="Times New Roman" w:hAnsi="Times New Roman"/>
                <w:color w:val="000000"/>
                <w:sz w:val="20"/>
              </w:rPr>
            </w:pPr>
          </w:p>
        </w:tc>
        <w:tc>
          <w:tcPr>
            <w:tcW w:w="1340" w:type="dxa"/>
            <w:noWrap/>
            <w:vAlign w:val="center"/>
            <w:hideMark/>
          </w:tcPr>
          <w:p w14:paraId="595EDA9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Buy</w:t>
            </w:r>
          </w:p>
        </w:tc>
        <w:tc>
          <w:tcPr>
            <w:tcW w:w="1940" w:type="dxa"/>
            <w:noWrap/>
            <w:vAlign w:val="center"/>
            <w:hideMark/>
          </w:tcPr>
          <w:p w14:paraId="26F3A1A7"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-41,318</w:t>
            </w:r>
          </w:p>
        </w:tc>
      </w:tr>
      <w:tr w:rsidR="002D17A4" w14:paraId="70B2B36F" w14:textId="77777777">
        <w:trPr>
          <w:trHeight w:val="264"/>
        </w:trPr>
        <w:tc>
          <w:tcPr>
            <w:tcW w:w="1260" w:type="dxa"/>
            <w:noWrap/>
            <w:vAlign w:val="center"/>
            <w:hideMark/>
          </w:tcPr>
          <w:p w14:paraId="25F35C4F"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CHF</w:t>
            </w:r>
          </w:p>
        </w:tc>
        <w:tc>
          <w:tcPr>
            <w:tcW w:w="2200" w:type="dxa"/>
            <w:vAlign w:val="center"/>
            <w:hideMark/>
          </w:tcPr>
          <w:p w14:paraId="0429187F"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-4,162,000</w:t>
            </w:r>
          </w:p>
        </w:tc>
        <w:tc>
          <w:tcPr>
            <w:tcW w:w="580" w:type="dxa"/>
            <w:vAlign w:val="center"/>
            <w:hideMark/>
          </w:tcPr>
          <w:p w14:paraId="379D72CA" w14:textId="77777777" w:rsidR="002D17A4" w:rsidRDefault="002D17A4">
            <w:pPr>
              <w:keepLines w:val="0"/>
              <w:tabs>
                <w:tab w:val="clear" w:pos="567"/>
                <w:tab w:val="clear" w:pos="720"/>
              </w:tabs>
              <w:jc w:val="right"/>
              <w:rPr>
                <w:rFonts w:ascii="Times New Roman" w:hAnsi="Times New Roman"/>
                <w:color w:val="000000"/>
                <w:sz w:val="20"/>
              </w:rPr>
            </w:pPr>
          </w:p>
        </w:tc>
        <w:tc>
          <w:tcPr>
            <w:tcW w:w="1340" w:type="dxa"/>
            <w:noWrap/>
            <w:vAlign w:val="center"/>
            <w:hideMark/>
          </w:tcPr>
          <w:p w14:paraId="2E498122"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lang w:eastAsia="hu-HU"/>
              </w:rPr>
              <w:t>Sell</w:t>
            </w:r>
          </w:p>
        </w:tc>
        <w:tc>
          <w:tcPr>
            <w:tcW w:w="1940" w:type="dxa"/>
            <w:noWrap/>
            <w:vAlign w:val="center"/>
            <w:hideMark/>
          </w:tcPr>
          <w:p w14:paraId="54EBAF58"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6,721</w:t>
            </w:r>
          </w:p>
        </w:tc>
      </w:tr>
      <w:tr w:rsidR="002D17A4" w14:paraId="6AB516FA" w14:textId="77777777">
        <w:trPr>
          <w:trHeight w:val="264"/>
        </w:trPr>
        <w:tc>
          <w:tcPr>
            <w:tcW w:w="1260" w:type="dxa"/>
            <w:noWrap/>
            <w:vAlign w:val="center"/>
            <w:hideMark/>
          </w:tcPr>
          <w:p w14:paraId="129A9BD1"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CHF</w:t>
            </w:r>
          </w:p>
        </w:tc>
        <w:tc>
          <w:tcPr>
            <w:tcW w:w="2200" w:type="dxa"/>
            <w:vAlign w:val="center"/>
            <w:hideMark/>
          </w:tcPr>
          <w:p w14:paraId="5058696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6,907,000</w:t>
            </w:r>
          </w:p>
        </w:tc>
        <w:tc>
          <w:tcPr>
            <w:tcW w:w="580" w:type="dxa"/>
            <w:vAlign w:val="center"/>
            <w:hideMark/>
          </w:tcPr>
          <w:p w14:paraId="6ACFA0E0" w14:textId="77777777" w:rsidR="002D17A4" w:rsidRDefault="002D17A4">
            <w:pPr>
              <w:keepLines w:val="0"/>
              <w:tabs>
                <w:tab w:val="clear" w:pos="567"/>
                <w:tab w:val="clear" w:pos="720"/>
              </w:tabs>
              <w:jc w:val="right"/>
              <w:rPr>
                <w:rFonts w:ascii="Times New Roman" w:hAnsi="Times New Roman"/>
                <w:color w:val="000000"/>
                <w:sz w:val="20"/>
              </w:rPr>
            </w:pPr>
          </w:p>
        </w:tc>
        <w:tc>
          <w:tcPr>
            <w:tcW w:w="1340" w:type="dxa"/>
            <w:noWrap/>
            <w:vAlign w:val="center"/>
            <w:hideMark/>
          </w:tcPr>
          <w:p w14:paraId="3A5BAE22"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Buy</w:t>
            </w:r>
          </w:p>
        </w:tc>
        <w:tc>
          <w:tcPr>
            <w:tcW w:w="1940" w:type="dxa"/>
            <w:noWrap/>
            <w:vAlign w:val="center"/>
            <w:hideMark/>
          </w:tcPr>
          <w:p w14:paraId="6A341276"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-16,143</w:t>
            </w:r>
          </w:p>
        </w:tc>
      </w:tr>
      <w:tr w:rsidR="002D17A4" w14:paraId="125CB4BB" w14:textId="77777777">
        <w:trPr>
          <w:trHeight w:val="264"/>
        </w:trPr>
        <w:tc>
          <w:tcPr>
            <w:tcW w:w="1260" w:type="dxa"/>
            <w:noWrap/>
            <w:vAlign w:val="center"/>
            <w:hideMark/>
          </w:tcPr>
          <w:p w14:paraId="403F540E"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USD</w:t>
            </w:r>
          </w:p>
        </w:tc>
        <w:tc>
          <w:tcPr>
            <w:tcW w:w="2200" w:type="dxa"/>
            <w:vAlign w:val="center"/>
            <w:hideMark/>
          </w:tcPr>
          <w:p w14:paraId="588871C1"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-83,634,000</w:t>
            </w:r>
          </w:p>
        </w:tc>
        <w:tc>
          <w:tcPr>
            <w:tcW w:w="580" w:type="dxa"/>
            <w:vAlign w:val="center"/>
            <w:hideMark/>
          </w:tcPr>
          <w:p w14:paraId="0580DCB2" w14:textId="77777777" w:rsidR="002D17A4" w:rsidRDefault="002D17A4">
            <w:pPr>
              <w:keepLines w:val="0"/>
              <w:tabs>
                <w:tab w:val="clear" w:pos="567"/>
                <w:tab w:val="clear" w:pos="720"/>
              </w:tabs>
              <w:jc w:val="right"/>
              <w:rPr>
                <w:rFonts w:ascii="Times New Roman" w:hAnsi="Times New Roman"/>
                <w:color w:val="000000"/>
                <w:sz w:val="20"/>
              </w:rPr>
            </w:pPr>
          </w:p>
        </w:tc>
        <w:tc>
          <w:tcPr>
            <w:tcW w:w="1340" w:type="dxa"/>
            <w:noWrap/>
            <w:vAlign w:val="center"/>
            <w:hideMark/>
          </w:tcPr>
          <w:p w14:paraId="3B9F5B80"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lang w:eastAsia="hu-HU"/>
              </w:rPr>
              <w:t>Sell</w:t>
            </w:r>
          </w:p>
        </w:tc>
        <w:tc>
          <w:tcPr>
            <w:tcW w:w="1940" w:type="dxa"/>
            <w:noWrap/>
            <w:vAlign w:val="center"/>
            <w:hideMark/>
          </w:tcPr>
          <w:p w14:paraId="6B86183C"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-679,981</w:t>
            </w:r>
          </w:p>
        </w:tc>
      </w:tr>
      <w:tr w:rsidR="002D17A4" w14:paraId="3D2C916F" w14:textId="77777777">
        <w:trPr>
          <w:trHeight w:val="264"/>
        </w:trPr>
        <w:tc>
          <w:tcPr>
            <w:tcW w:w="1260" w:type="dxa"/>
            <w:noWrap/>
            <w:vAlign w:val="center"/>
            <w:hideMark/>
          </w:tcPr>
          <w:p w14:paraId="098E1206"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USD</w:t>
            </w:r>
          </w:p>
        </w:tc>
        <w:tc>
          <w:tcPr>
            <w:tcW w:w="2200" w:type="dxa"/>
            <w:vAlign w:val="center"/>
            <w:hideMark/>
          </w:tcPr>
          <w:p w14:paraId="2A562A7A"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122,130,000</w:t>
            </w:r>
          </w:p>
        </w:tc>
        <w:tc>
          <w:tcPr>
            <w:tcW w:w="580" w:type="dxa"/>
            <w:vAlign w:val="center"/>
            <w:hideMark/>
          </w:tcPr>
          <w:p w14:paraId="46A849EF" w14:textId="77777777" w:rsidR="002D17A4" w:rsidRDefault="002D17A4">
            <w:pPr>
              <w:keepLines w:val="0"/>
              <w:tabs>
                <w:tab w:val="clear" w:pos="567"/>
                <w:tab w:val="clear" w:pos="720"/>
              </w:tabs>
              <w:jc w:val="right"/>
              <w:rPr>
                <w:rFonts w:ascii="Times New Roman" w:hAnsi="Times New Roman"/>
                <w:color w:val="000000"/>
                <w:sz w:val="20"/>
              </w:rPr>
            </w:pPr>
          </w:p>
        </w:tc>
        <w:tc>
          <w:tcPr>
            <w:tcW w:w="1340" w:type="dxa"/>
            <w:noWrap/>
            <w:vAlign w:val="center"/>
            <w:hideMark/>
          </w:tcPr>
          <w:p w14:paraId="412937D5" w14:textId="77777777" w:rsidR="002D17A4" w:rsidRDefault="007E4F75">
            <w:pPr>
              <w:keepLines w:val="0"/>
              <w:tabs>
                <w:tab w:val="clear" w:pos="567"/>
                <w:tab w:val="clear" w:pos="720"/>
              </w:tabs>
              <w:jc w:val="left"/>
              <w:rPr>
                <w:rFonts w:ascii="Times New Roman" w:hAnsi="Times New Roman"/>
                <w:color w:val="000000"/>
                <w:sz w:val="20"/>
              </w:rPr>
            </w:pPr>
            <w:r>
              <w:rPr>
                <w:rFonts w:ascii="Times New Roman" w:hAnsi="Times New Roman"/>
                <w:color w:val="000000"/>
                <w:sz w:val="20"/>
              </w:rPr>
              <w:t>Buy</w:t>
            </w:r>
          </w:p>
        </w:tc>
        <w:tc>
          <w:tcPr>
            <w:tcW w:w="1940" w:type="dxa"/>
            <w:noWrap/>
            <w:vAlign w:val="center"/>
            <w:hideMark/>
          </w:tcPr>
          <w:p w14:paraId="654FB055" w14:textId="77777777" w:rsidR="002D17A4" w:rsidRDefault="007E4F75">
            <w:pPr>
              <w:keepLines w:val="0"/>
              <w:tabs>
                <w:tab w:val="clear" w:pos="567"/>
                <w:tab w:val="clear" w:pos="720"/>
              </w:tabs>
              <w:jc w:val="right"/>
              <w:rPr>
                <w:rFonts w:ascii="Times New Roman" w:hAnsi="Times New Roman"/>
                <w:color w:val="000000"/>
                <w:sz w:val="20"/>
              </w:rPr>
            </w:pPr>
            <w:r>
              <w:rPr>
                <w:rFonts w:ascii="Times New Roman" w:hAnsi="Times New Roman"/>
                <w:color w:val="000000"/>
                <w:sz w:val="20"/>
              </w:rPr>
              <w:t>1,481,891</w:t>
            </w:r>
          </w:p>
        </w:tc>
      </w:tr>
    </w:tbl>
    <w:p w14:paraId="71D42005" w14:textId="77777777" w:rsidR="002D17A4" w:rsidRDefault="007E4F75">
      <w:pPr>
        <w:pStyle w:val="Footer"/>
        <w:keepNext/>
        <w:tabs>
          <w:tab w:val="clear" w:pos="567"/>
          <w:tab w:val="clear" w:pos="4320"/>
          <w:tab w:val="clear" w:pos="8640"/>
          <w:tab w:val="left" w:pos="270"/>
        </w:tabs>
        <w:spacing w:before="120"/>
        <w:rPr>
          <w:rFonts w:ascii="Times New Roman" w:hAnsi="Times New Roman"/>
          <w:b/>
          <w:sz w:val="20"/>
        </w:rPr>
      </w:pPr>
      <w:bookmarkStart w:id="30" w:name="diff_31"/>
      <w:r>
        <w:rPr>
          <w:rFonts w:ascii="Times New Roman" w:hAnsi="Times New Roman"/>
          <w:sz w:val="20"/>
        </w:rPr>
        <w:t>The negative valuation difference of open FX futures is disclosed in Accruals and Other expenditures of financial transactions.</w:t>
      </w:r>
      <w:bookmarkEnd w:id="30"/>
      <w:r>
        <w:rPr>
          <w:rFonts w:ascii="Times New Roman" w:hAnsi="Times New Roman"/>
          <w:b/>
          <w:sz w:val="20"/>
        </w:rPr>
        <w:t xml:space="preserve">  </w:t>
      </w:r>
    </w:p>
    <w:p w14:paraId="71DD51B4" w14:textId="77777777" w:rsidR="002D17A4" w:rsidRDefault="002D17A4">
      <w:pPr>
        <w:pStyle w:val="Footer"/>
        <w:tabs>
          <w:tab w:val="clear" w:pos="4320"/>
          <w:tab w:val="clear" w:pos="8640"/>
        </w:tabs>
        <w:rPr>
          <w:rFonts w:ascii="Times New Roman" w:hAnsi="Times New Roman"/>
          <w:b/>
          <w:sz w:val="20"/>
        </w:rPr>
      </w:pPr>
    </w:p>
    <w:p w14:paraId="52946A30" w14:textId="77777777" w:rsidR="002D17A4" w:rsidRDefault="007E4F75">
      <w:pPr>
        <w:pStyle w:val="Footer"/>
        <w:tabs>
          <w:tab w:val="clear" w:pos="4320"/>
          <w:tab w:val="clear" w:pos="8640"/>
        </w:tabs>
        <w:rPr>
          <w:rFonts w:ascii="Times New Roman" w:hAnsi="Times New Roman"/>
          <w:b/>
          <w:sz w:val="20"/>
        </w:rPr>
      </w:pPr>
      <w:bookmarkStart w:id="31" w:name="_Hlk78782563"/>
      <w:r>
        <w:rPr>
          <w:rFonts w:ascii="Times New Roman" w:hAnsi="Times New Roman"/>
          <w:b/>
          <w:bCs/>
          <w:sz w:val="20"/>
        </w:rPr>
        <w:t>The closing balance of the Company's bank guarantees as of 31 March 2026 is as follows</w:t>
      </w:r>
      <w:r>
        <w:rPr>
          <w:rFonts w:ascii="Times New Roman" w:hAnsi="Times New Roman"/>
          <w:b/>
          <w:sz w:val="20"/>
        </w:rPr>
        <w:t xml:space="preserve">:  </w:t>
      </w:r>
    </w:p>
    <w:p w14:paraId="22BAA0C3" w14:textId="77777777" w:rsidR="002D17A4" w:rsidRDefault="002D17A4">
      <w:pPr>
        <w:pStyle w:val="Footer"/>
        <w:tabs>
          <w:tab w:val="clear" w:pos="4320"/>
          <w:tab w:val="clear" w:pos="8640"/>
        </w:tabs>
        <w:rPr>
          <w:rFonts w:ascii="Times New Roman" w:hAnsi="Times New Roman"/>
          <w:b/>
          <w:sz w:val="20"/>
          <w:u w:val="single"/>
        </w:rPr>
      </w:pPr>
    </w:p>
    <w:p w14:paraId="6CB60CD6" w14:textId="77777777" w:rsidR="002D17A4" w:rsidRDefault="007E4F75">
      <w:pPr>
        <w:pStyle w:val="Footer"/>
        <w:tabs>
          <w:tab w:val="clear" w:pos="4320"/>
          <w:tab w:val="clear" w:pos="8640"/>
        </w:tabs>
        <w:rPr>
          <w:rFonts w:ascii="Verdana" w:hAnsi="Verdana"/>
          <w:b/>
          <w:color w:val="FF0000"/>
          <w:sz w:val="20"/>
        </w:rPr>
      </w:pPr>
      <w:r>
        <w:rPr>
          <w:rFonts w:ascii="Verdana" w:hAnsi="Verdana"/>
          <w:b/>
          <w:sz w:val="20"/>
        </w:rPr>
        <w:t xml:space="preserve">  </w:t>
      </w:r>
    </w:p>
    <w:tbl>
      <w:tblPr>
        <w:tblW w:w="7801" w:type="dxa"/>
        <w:tblCellMar>
          <w:left w:w="70" w:type="dxa"/>
          <w:right w:w="70" w:type="dxa"/>
        </w:tblCellMar>
        <w:tblLook w:val="04A0" w:firstRow="1" w:lastRow="0" w:firstColumn="1" w:lastColumn="0" w:noHBand="0" w:noVBand="1"/>
      </w:tblPr>
      <w:tblGrid>
        <w:gridCol w:w="2040"/>
        <w:gridCol w:w="340"/>
        <w:gridCol w:w="2020"/>
        <w:gridCol w:w="320"/>
        <w:gridCol w:w="1051"/>
        <w:gridCol w:w="280"/>
        <w:gridCol w:w="1750"/>
      </w:tblGrid>
      <w:tr w:rsidR="002D17A4" w14:paraId="23B4E41B" w14:textId="77777777">
        <w:trPr>
          <w:trHeight w:val="270"/>
        </w:trPr>
        <w:tc>
          <w:tcPr>
            <w:tcW w:w="2040" w:type="dxa"/>
            <w:tcBorders>
              <w:top w:val="nil"/>
              <w:left w:val="nil"/>
              <w:bottom w:val="single" w:sz="8" w:space="0" w:color="auto"/>
              <w:right w:val="nil"/>
            </w:tcBorders>
            <w:noWrap/>
            <w:vAlign w:val="center"/>
            <w:hideMark/>
          </w:tcPr>
          <w:bookmarkEnd w:id="31"/>
          <w:p w14:paraId="1F177032"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Transaction ID</w:t>
            </w:r>
          </w:p>
        </w:tc>
        <w:tc>
          <w:tcPr>
            <w:tcW w:w="340" w:type="dxa"/>
            <w:tcBorders>
              <w:top w:val="nil"/>
              <w:left w:val="nil"/>
              <w:bottom w:val="nil"/>
              <w:right w:val="nil"/>
            </w:tcBorders>
            <w:noWrap/>
            <w:vAlign w:val="center"/>
            <w:hideMark/>
          </w:tcPr>
          <w:p w14:paraId="6137EAC8" w14:textId="77777777" w:rsidR="002D17A4" w:rsidRDefault="002D17A4">
            <w:pPr>
              <w:keepLines w:val="0"/>
              <w:tabs>
                <w:tab w:val="clear" w:pos="567"/>
                <w:tab w:val="clear" w:pos="720"/>
              </w:tabs>
              <w:jc w:val="center"/>
              <w:rPr>
                <w:rFonts w:ascii="Times New Roman" w:hAnsi="Times New Roman"/>
                <w:color w:val="000000"/>
                <w:sz w:val="20"/>
              </w:rPr>
            </w:pPr>
          </w:p>
        </w:tc>
        <w:tc>
          <w:tcPr>
            <w:tcW w:w="2020" w:type="dxa"/>
            <w:tcBorders>
              <w:top w:val="nil"/>
              <w:left w:val="nil"/>
              <w:bottom w:val="single" w:sz="8" w:space="0" w:color="auto"/>
              <w:right w:val="nil"/>
            </w:tcBorders>
            <w:noWrap/>
            <w:vAlign w:val="center"/>
            <w:hideMark/>
          </w:tcPr>
          <w:p w14:paraId="3936D279"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Maturity</w:t>
            </w:r>
          </w:p>
        </w:tc>
        <w:tc>
          <w:tcPr>
            <w:tcW w:w="320" w:type="dxa"/>
            <w:tcBorders>
              <w:top w:val="nil"/>
              <w:left w:val="nil"/>
              <w:bottom w:val="nil"/>
              <w:right w:val="nil"/>
            </w:tcBorders>
            <w:noWrap/>
            <w:vAlign w:val="center"/>
            <w:hideMark/>
          </w:tcPr>
          <w:p w14:paraId="0735414E" w14:textId="77777777" w:rsidR="002D17A4" w:rsidRDefault="002D17A4">
            <w:pPr>
              <w:keepLines w:val="0"/>
              <w:tabs>
                <w:tab w:val="clear" w:pos="567"/>
                <w:tab w:val="clear" w:pos="720"/>
              </w:tabs>
              <w:rPr>
                <w:rFonts w:ascii="Times New Roman" w:hAnsi="Times New Roman"/>
                <w:color w:val="000000"/>
                <w:sz w:val="20"/>
              </w:rPr>
            </w:pPr>
          </w:p>
        </w:tc>
        <w:tc>
          <w:tcPr>
            <w:tcW w:w="1051" w:type="dxa"/>
            <w:tcBorders>
              <w:top w:val="nil"/>
              <w:left w:val="nil"/>
              <w:bottom w:val="single" w:sz="8" w:space="0" w:color="auto"/>
              <w:right w:val="nil"/>
            </w:tcBorders>
            <w:noWrap/>
            <w:vAlign w:val="center"/>
            <w:hideMark/>
          </w:tcPr>
          <w:p w14:paraId="2116FC8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Currency</w:t>
            </w:r>
          </w:p>
        </w:tc>
        <w:tc>
          <w:tcPr>
            <w:tcW w:w="280" w:type="dxa"/>
            <w:tcBorders>
              <w:top w:val="nil"/>
              <w:left w:val="nil"/>
              <w:bottom w:val="nil"/>
              <w:right w:val="nil"/>
            </w:tcBorders>
            <w:noWrap/>
            <w:vAlign w:val="center"/>
            <w:hideMark/>
          </w:tcPr>
          <w:p w14:paraId="09E3249C" w14:textId="77777777" w:rsidR="002D17A4" w:rsidRDefault="002D17A4">
            <w:pPr>
              <w:keepLines w:val="0"/>
              <w:tabs>
                <w:tab w:val="clear" w:pos="567"/>
                <w:tab w:val="clear" w:pos="720"/>
              </w:tabs>
              <w:jc w:val="center"/>
              <w:rPr>
                <w:rFonts w:ascii="Times New Roman" w:hAnsi="Times New Roman"/>
                <w:color w:val="000000"/>
                <w:sz w:val="20"/>
              </w:rPr>
            </w:pPr>
          </w:p>
        </w:tc>
        <w:tc>
          <w:tcPr>
            <w:tcW w:w="1750" w:type="dxa"/>
            <w:tcBorders>
              <w:top w:val="nil"/>
              <w:left w:val="nil"/>
              <w:bottom w:val="single" w:sz="8" w:space="0" w:color="auto"/>
              <w:right w:val="nil"/>
            </w:tcBorders>
            <w:noWrap/>
            <w:vAlign w:val="center"/>
            <w:hideMark/>
          </w:tcPr>
          <w:p w14:paraId="6A002C6B"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Balance</w:t>
            </w:r>
          </w:p>
        </w:tc>
      </w:tr>
      <w:tr w:rsidR="002D17A4" w14:paraId="18814950" w14:textId="77777777">
        <w:trPr>
          <w:trHeight w:val="255"/>
        </w:trPr>
        <w:tc>
          <w:tcPr>
            <w:tcW w:w="2040" w:type="dxa"/>
            <w:tcBorders>
              <w:top w:val="nil"/>
              <w:left w:val="nil"/>
              <w:bottom w:val="nil"/>
              <w:right w:val="nil"/>
            </w:tcBorders>
            <w:noWrap/>
            <w:vAlign w:val="center"/>
            <w:hideMark/>
          </w:tcPr>
          <w:p w14:paraId="6D9FB47A" w14:textId="77777777" w:rsidR="002D17A4" w:rsidRDefault="002D17A4">
            <w:pPr>
              <w:keepLines w:val="0"/>
              <w:tabs>
                <w:tab w:val="clear" w:pos="567"/>
                <w:tab w:val="clear" w:pos="720"/>
              </w:tabs>
              <w:jc w:val="center"/>
              <w:rPr>
                <w:rFonts w:ascii="Times New Roman" w:hAnsi="Times New Roman"/>
                <w:color w:val="000000"/>
                <w:sz w:val="20"/>
              </w:rPr>
            </w:pPr>
          </w:p>
        </w:tc>
        <w:tc>
          <w:tcPr>
            <w:tcW w:w="340" w:type="dxa"/>
            <w:tcBorders>
              <w:top w:val="nil"/>
              <w:left w:val="nil"/>
              <w:bottom w:val="nil"/>
              <w:right w:val="nil"/>
            </w:tcBorders>
            <w:noWrap/>
            <w:vAlign w:val="center"/>
            <w:hideMark/>
          </w:tcPr>
          <w:p w14:paraId="22DB8FE7" w14:textId="77777777" w:rsidR="002D17A4" w:rsidRDefault="002D17A4">
            <w:pPr>
              <w:keepLines w:val="0"/>
              <w:tabs>
                <w:tab w:val="clear" w:pos="567"/>
                <w:tab w:val="clear" w:pos="720"/>
              </w:tabs>
              <w:jc w:val="center"/>
              <w:rPr>
                <w:rFonts w:ascii="Times New Roman" w:hAnsi="Times New Roman"/>
                <w:sz w:val="20"/>
              </w:rPr>
            </w:pPr>
          </w:p>
        </w:tc>
        <w:tc>
          <w:tcPr>
            <w:tcW w:w="2020" w:type="dxa"/>
            <w:tcBorders>
              <w:top w:val="nil"/>
              <w:left w:val="nil"/>
              <w:bottom w:val="nil"/>
              <w:right w:val="nil"/>
            </w:tcBorders>
            <w:noWrap/>
            <w:vAlign w:val="center"/>
            <w:hideMark/>
          </w:tcPr>
          <w:p w14:paraId="5C2C53D4" w14:textId="77777777" w:rsidR="002D17A4" w:rsidRDefault="002D17A4">
            <w:pPr>
              <w:keepLines w:val="0"/>
              <w:tabs>
                <w:tab w:val="clear" w:pos="567"/>
                <w:tab w:val="clear" w:pos="720"/>
              </w:tabs>
              <w:jc w:val="center"/>
              <w:rPr>
                <w:rFonts w:ascii="Times New Roman" w:hAnsi="Times New Roman"/>
                <w:sz w:val="20"/>
              </w:rPr>
            </w:pPr>
          </w:p>
        </w:tc>
        <w:tc>
          <w:tcPr>
            <w:tcW w:w="320" w:type="dxa"/>
            <w:tcBorders>
              <w:top w:val="nil"/>
              <w:left w:val="nil"/>
              <w:bottom w:val="nil"/>
              <w:right w:val="nil"/>
            </w:tcBorders>
            <w:noWrap/>
            <w:vAlign w:val="center"/>
            <w:hideMark/>
          </w:tcPr>
          <w:p w14:paraId="2B98CDB9" w14:textId="77777777" w:rsidR="002D17A4" w:rsidRDefault="002D17A4">
            <w:pPr>
              <w:keepLines w:val="0"/>
              <w:tabs>
                <w:tab w:val="clear" w:pos="567"/>
                <w:tab w:val="clear" w:pos="720"/>
              </w:tabs>
              <w:rPr>
                <w:rFonts w:ascii="Times New Roman" w:hAnsi="Times New Roman"/>
                <w:sz w:val="20"/>
              </w:rPr>
            </w:pPr>
          </w:p>
        </w:tc>
        <w:tc>
          <w:tcPr>
            <w:tcW w:w="1051" w:type="dxa"/>
            <w:tcBorders>
              <w:top w:val="nil"/>
              <w:left w:val="nil"/>
              <w:bottom w:val="nil"/>
              <w:right w:val="nil"/>
            </w:tcBorders>
            <w:noWrap/>
            <w:vAlign w:val="center"/>
            <w:hideMark/>
          </w:tcPr>
          <w:p w14:paraId="201906A7" w14:textId="77777777" w:rsidR="002D17A4" w:rsidRDefault="002D17A4">
            <w:pPr>
              <w:keepLines w:val="0"/>
              <w:tabs>
                <w:tab w:val="clear" w:pos="567"/>
                <w:tab w:val="clear" w:pos="720"/>
              </w:tabs>
              <w:rPr>
                <w:rFonts w:ascii="Times New Roman" w:hAnsi="Times New Roman"/>
                <w:sz w:val="20"/>
              </w:rPr>
            </w:pPr>
          </w:p>
        </w:tc>
        <w:tc>
          <w:tcPr>
            <w:tcW w:w="280" w:type="dxa"/>
            <w:tcBorders>
              <w:top w:val="nil"/>
              <w:left w:val="nil"/>
              <w:bottom w:val="nil"/>
              <w:right w:val="nil"/>
            </w:tcBorders>
            <w:noWrap/>
            <w:vAlign w:val="center"/>
            <w:hideMark/>
          </w:tcPr>
          <w:p w14:paraId="7B210357" w14:textId="77777777" w:rsidR="002D17A4" w:rsidRDefault="002D17A4">
            <w:pPr>
              <w:keepLines w:val="0"/>
              <w:tabs>
                <w:tab w:val="clear" w:pos="567"/>
                <w:tab w:val="clear" w:pos="720"/>
              </w:tabs>
              <w:jc w:val="center"/>
              <w:rPr>
                <w:rFonts w:ascii="Times New Roman" w:hAnsi="Times New Roman"/>
                <w:sz w:val="20"/>
              </w:rPr>
            </w:pPr>
          </w:p>
        </w:tc>
        <w:tc>
          <w:tcPr>
            <w:tcW w:w="1750" w:type="dxa"/>
            <w:tcBorders>
              <w:top w:val="nil"/>
              <w:left w:val="nil"/>
              <w:bottom w:val="nil"/>
              <w:right w:val="nil"/>
            </w:tcBorders>
            <w:noWrap/>
            <w:vAlign w:val="center"/>
            <w:hideMark/>
          </w:tcPr>
          <w:p w14:paraId="3C8A162B" w14:textId="77777777" w:rsidR="002D17A4" w:rsidRDefault="002D17A4">
            <w:pPr>
              <w:keepLines w:val="0"/>
              <w:tabs>
                <w:tab w:val="clear" w:pos="567"/>
                <w:tab w:val="clear" w:pos="720"/>
              </w:tabs>
              <w:jc w:val="center"/>
              <w:rPr>
                <w:rFonts w:ascii="Times New Roman" w:hAnsi="Times New Roman"/>
                <w:sz w:val="20"/>
              </w:rPr>
            </w:pPr>
          </w:p>
        </w:tc>
      </w:tr>
      <w:tr w:rsidR="002D17A4" w14:paraId="10A1BC0B" w14:textId="77777777">
        <w:trPr>
          <w:trHeight w:val="255"/>
        </w:trPr>
        <w:tc>
          <w:tcPr>
            <w:tcW w:w="2040" w:type="dxa"/>
            <w:tcBorders>
              <w:top w:val="nil"/>
              <w:left w:val="nil"/>
              <w:bottom w:val="nil"/>
              <w:right w:val="nil"/>
            </w:tcBorders>
            <w:noWrap/>
            <w:vAlign w:val="center"/>
            <w:hideMark/>
          </w:tcPr>
          <w:p w14:paraId="32E645CC"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BUDAGO0023455</w:t>
            </w:r>
          </w:p>
        </w:tc>
        <w:tc>
          <w:tcPr>
            <w:tcW w:w="340" w:type="dxa"/>
            <w:tcBorders>
              <w:top w:val="nil"/>
              <w:left w:val="nil"/>
              <w:bottom w:val="nil"/>
              <w:right w:val="nil"/>
            </w:tcBorders>
            <w:noWrap/>
            <w:vAlign w:val="center"/>
            <w:hideMark/>
          </w:tcPr>
          <w:p w14:paraId="471084BE" w14:textId="77777777" w:rsidR="002D17A4" w:rsidRDefault="002D17A4">
            <w:pPr>
              <w:keepLines w:val="0"/>
              <w:tabs>
                <w:tab w:val="clear" w:pos="567"/>
                <w:tab w:val="clear" w:pos="720"/>
              </w:tabs>
              <w:jc w:val="center"/>
              <w:rPr>
                <w:rFonts w:ascii="Times New Roman" w:hAnsi="Times New Roman"/>
                <w:color w:val="000000"/>
                <w:sz w:val="20"/>
              </w:rPr>
            </w:pPr>
          </w:p>
        </w:tc>
        <w:tc>
          <w:tcPr>
            <w:tcW w:w="2020" w:type="dxa"/>
            <w:tcBorders>
              <w:top w:val="nil"/>
              <w:left w:val="nil"/>
              <w:bottom w:val="nil"/>
              <w:right w:val="nil"/>
            </w:tcBorders>
            <w:noWrap/>
            <w:vAlign w:val="center"/>
            <w:hideMark/>
          </w:tcPr>
          <w:p w14:paraId="5FC13A7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2028. 12. 31.</w:t>
            </w:r>
          </w:p>
        </w:tc>
        <w:tc>
          <w:tcPr>
            <w:tcW w:w="320" w:type="dxa"/>
            <w:tcBorders>
              <w:top w:val="nil"/>
              <w:left w:val="nil"/>
              <w:bottom w:val="nil"/>
              <w:right w:val="nil"/>
            </w:tcBorders>
            <w:noWrap/>
            <w:vAlign w:val="center"/>
            <w:hideMark/>
          </w:tcPr>
          <w:p w14:paraId="12EE134D" w14:textId="77777777" w:rsidR="002D17A4" w:rsidRDefault="002D17A4">
            <w:pPr>
              <w:keepLines w:val="0"/>
              <w:tabs>
                <w:tab w:val="clear" w:pos="567"/>
                <w:tab w:val="clear" w:pos="720"/>
              </w:tabs>
              <w:rPr>
                <w:rFonts w:ascii="Times New Roman" w:hAnsi="Times New Roman"/>
                <w:color w:val="000000"/>
                <w:sz w:val="20"/>
              </w:rPr>
            </w:pPr>
          </w:p>
        </w:tc>
        <w:tc>
          <w:tcPr>
            <w:tcW w:w="1051" w:type="dxa"/>
            <w:tcBorders>
              <w:top w:val="nil"/>
              <w:left w:val="nil"/>
              <w:bottom w:val="nil"/>
              <w:right w:val="nil"/>
            </w:tcBorders>
            <w:noWrap/>
            <w:vAlign w:val="center"/>
            <w:hideMark/>
          </w:tcPr>
          <w:p w14:paraId="5267196F"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EUR</w:t>
            </w:r>
          </w:p>
        </w:tc>
        <w:tc>
          <w:tcPr>
            <w:tcW w:w="280" w:type="dxa"/>
            <w:tcBorders>
              <w:top w:val="nil"/>
              <w:left w:val="nil"/>
              <w:bottom w:val="nil"/>
              <w:right w:val="nil"/>
            </w:tcBorders>
            <w:noWrap/>
            <w:vAlign w:val="center"/>
            <w:hideMark/>
          </w:tcPr>
          <w:p w14:paraId="58479475" w14:textId="77777777" w:rsidR="002D17A4" w:rsidRDefault="002D17A4">
            <w:pPr>
              <w:keepLines w:val="0"/>
              <w:tabs>
                <w:tab w:val="clear" w:pos="567"/>
                <w:tab w:val="clear" w:pos="720"/>
              </w:tabs>
              <w:jc w:val="center"/>
              <w:rPr>
                <w:rFonts w:ascii="Times New Roman" w:hAnsi="Times New Roman"/>
                <w:color w:val="000000"/>
                <w:sz w:val="20"/>
              </w:rPr>
            </w:pPr>
          </w:p>
        </w:tc>
        <w:tc>
          <w:tcPr>
            <w:tcW w:w="1750" w:type="dxa"/>
            <w:tcBorders>
              <w:top w:val="nil"/>
              <w:left w:val="nil"/>
              <w:bottom w:val="nil"/>
              <w:right w:val="nil"/>
            </w:tcBorders>
            <w:noWrap/>
            <w:vAlign w:val="center"/>
            <w:hideMark/>
          </w:tcPr>
          <w:p w14:paraId="4D17443D"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545,791.00</w:t>
            </w:r>
          </w:p>
        </w:tc>
      </w:tr>
      <w:tr w:rsidR="002D17A4" w14:paraId="661EB96D" w14:textId="77777777">
        <w:trPr>
          <w:trHeight w:val="255"/>
        </w:trPr>
        <w:tc>
          <w:tcPr>
            <w:tcW w:w="2040" w:type="dxa"/>
            <w:tcBorders>
              <w:top w:val="nil"/>
              <w:left w:val="nil"/>
              <w:bottom w:val="nil"/>
              <w:right w:val="nil"/>
            </w:tcBorders>
            <w:noWrap/>
            <w:vAlign w:val="center"/>
            <w:hideMark/>
          </w:tcPr>
          <w:p w14:paraId="27B7AA58"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BUDAGO0007347</w:t>
            </w:r>
          </w:p>
        </w:tc>
        <w:tc>
          <w:tcPr>
            <w:tcW w:w="340" w:type="dxa"/>
            <w:tcBorders>
              <w:top w:val="nil"/>
              <w:left w:val="nil"/>
              <w:bottom w:val="nil"/>
              <w:right w:val="nil"/>
            </w:tcBorders>
            <w:noWrap/>
            <w:vAlign w:val="center"/>
            <w:hideMark/>
          </w:tcPr>
          <w:p w14:paraId="4C0EBC39" w14:textId="77777777" w:rsidR="002D17A4" w:rsidRDefault="002D17A4">
            <w:pPr>
              <w:keepLines w:val="0"/>
              <w:tabs>
                <w:tab w:val="clear" w:pos="567"/>
                <w:tab w:val="clear" w:pos="720"/>
              </w:tabs>
              <w:jc w:val="center"/>
              <w:rPr>
                <w:rFonts w:ascii="Times New Roman" w:hAnsi="Times New Roman"/>
                <w:color w:val="000000"/>
                <w:sz w:val="20"/>
              </w:rPr>
            </w:pPr>
          </w:p>
        </w:tc>
        <w:tc>
          <w:tcPr>
            <w:tcW w:w="2020" w:type="dxa"/>
            <w:tcBorders>
              <w:top w:val="nil"/>
              <w:left w:val="nil"/>
              <w:bottom w:val="nil"/>
              <w:right w:val="nil"/>
            </w:tcBorders>
            <w:noWrap/>
            <w:vAlign w:val="center"/>
            <w:hideMark/>
          </w:tcPr>
          <w:p w14:paraId="6C57B0C5"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2028. 12. 31.</w:t>
            </w:r>
          </w:p>
        </w:tc>
        <w:tc>
          <w:tcPr>
            <w:tcW w:w="320" w:type="dxa"/>
            <w:tcBorders>
              <w:top w:val="nil"/>
              <w:left w:val="nil"/>
              <w:bottom w:val="nil"/>
              <w:right w:val="nil"/>
            </w:tcBorders>
            <w:noWrap/>
            <w:vAlign w:val="center"/>
            <w:hideMark/>
          </w:tcPr>
          <w:p w14:paraId="7B255C24" w14:textId="77777777" w:rsidR="002D17A4" w:rsidRDefault="002D17A4">
            <w:pPr>
              <w:keepLines w:val="0"/>
              <w:tabs>
                <w:tab w:val="clear" w:pos="567"/>
                <w:tab w:val="clear" w:pos="720"/>
              </w:tabs>
              <w:rPr>
                <w:rFonts w:ascii="Times New Roman" w:hAnsi="Times New Roman"/>
                <w:color w:val="000000"/>
                <w:sz w:val="20"/>
              </w:rPr>
            </w:pPr>
          </w:p>
        </w:tc>
        <w:tc>
          <w:tcPr>
            <w:tcW w:w="1051" w:type="dxa"/>
            <w:tcBorders>
              <w:top w:val="nil"/>
              <w:left w:val="nil"/>
              <w:bottom w:val="nil"/>
              <w:right w:val="nil"/>
            </w:tcBorders>
            <w:noWrap/>
            <w:vAlign w:val="center"/>
            <w:hideMark/>
          </w:tcPr>
          <w:p w14:paraId="634CC48A"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HUF</w:t>
            </w:r>
          </w:p>
        </w:tc>
        <w:tc>
          <w:tcPr>
            <w:tcW w:w="280" w:type="dxa"/>
            <w:tcBorders>
              <w:top w:val="nil"/>
              <w:left w:val="nil"/>
              <w:bottom w:val="nil"/>
              <w:right w:val="nil"/>
            </w:tcBorders>
            <w:noWrap/>
            <w:vAlign w:val="center"/>
            <w:hideMark/>
          </w:tcPr>
          <w:p w14:paraId="131CDEE4" w14:textId="77777777" w:rsidR="002D17A4" w:rsidRDefault="002D17A4">
            <w:pPr>
              <w:keepLines w:val="0"/>
              <w:tabs>
                <w:tab w:val="clear" w:pos="567"/>
                <w:tab w:val="clear" w:pos="720"/>
              </w:tabs>
              <w:jc w:val="center"/>
              <w:rPr>
                <w:rFonts w:ascii="Times New Roman" w:hAnsi="Times New Roman"/>
                <w:color w:val="000000"/>
                <w:sz w:val="20"/>
              </w:rPr>
            </w:pPr>
          </w:p>
        </w:tc>
        <w:tc>
          <w:tcPr>
            <w:tcW w:w="1750" w:type="dxa"/>
            <w:tcBorders>
              <w:top w:val="nil"/>
              <w:left w:val="nil"/>
              <w:bottom w:val="nil"/>
              <w:right w:val="nil"/>
            </w:tcBorders>
            <w:noWrap/>
            <w:vAlign w:val="center"/>
            <w:hideMark/>
          </w:tcPr>
          <w:p w14:paraId="559F94DD"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45,200,000.00</w:t>
            </w:r>
          </w:p>
        </w:tc>
      </w:tr>
      <w:tr w:rsidR="002D17A4" w14:paraId="76E88C53" w14:textId="77777777">
        <w:trPr>
          <w:trHeight w:val="255"/>
        </w:trPr>
        <w:tc>
          <w:tcPr>
            <w:tcW w:w="2040" w:type="dxa"/>
            <w:tcBorders>
              <w:top w:val="nil"/>
              <w:left w:val="nil"/>
              <w:bottom w:val="nil"/>
              <w:right w:val="nil"/>
            </w:tcBorders>
            <w:noWrap/>
            <w:vAlign w:val="center"/>
            <w:hideMark/>
          </w:tcPr>
          <w:p w14:paraId="43BC6DF4"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BUDAGO0023242</w:t>
            </w:r>
          </w:p>
        </w:tc>
        <w:tc>
          <w:tcPr>
            <w:tcW w:w="340" w:type="dxa"/>
            <w:tcBorders>
              <w:top w:val="nil"/>
              <w:left w:val="nil"/>
              <w:bottom w:val="nil"/>
              <w:right w:val="nil"/>
            </w:tcBorders>
            <w:noWrap/>
            <w:vAlign w:val="center"/>
            <w:hideMark/>
          </w:tcPr>
          <w:p w14:paraId="2ED2FDF0" w14:textId="77777777" w:rsidR="002D17A4" w:rsidRDefault="002D17A4">
            <w:pPr>
              <w:keepLines w:val="0"/>
              <w:tabs>
                <w:tab w:val="clear" w:pos="567"/>
                <w:tab w:val="clear" w:pos="720"/>
              </w:tabs>
              <w:jc w:val="center"/>
              <w:rPr>
                <w:rFonts w:ascii="Times New Roman" w:hAnsi="Times New Roman"/>
                <w:color w:val="000000"/>
                <w:sz w:val="20"/>
              </w:rPr>
            </w:pPr>
          </w:p>
        </w:tc>
        <w:tc>
          <w:tcPr>
            <w:tcW w:w="2020" w:type="dxa"/>
            <w:tcBorders>
              <w:top w:val="nil"/>
              <w:left w:val="nil"/>
              <w:bottom w:val="nil"/>
              <w:right w:val="nil"/>
            </w:tcBorders>
            <w:noWrap/>
            <w:vAlign w:val="center"/>
            <w:hideMark/>
          </w:tcPr>
          <w:p w14:paraId="6F64A0E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2028. 07. 29.</w:t>
            </w:r>
          </w:p>
        </w:tc>
        <w:tc>
          <w:tcPr>
            <w:tcW w:w="320" w:type="dxa"/>
            <w:tcBorders>
              <w:top w:val="nil"/>
              <w:left w:val="nil"/>
              <w:bottom w:val="nil"/>
              <w:right w:val="nil"/>
            </w:tcBorders>
            <w:noWrap/>
            <w:vAlign w:val="center"/>
            <w:hideMark/>
          </w:tcPr>
          <w:p w14:paraId="027E7B8B" w14:textId="77777777" w:rsidR="002D17A4" w:rsidRDefault="002D17A4">
            <w:pPr>
              <w:keepLines w:val="0"/>
              <w:tabs>
                <w:tab w:val="clear" w:pos="567"/>
                <w:tab w:val="clear" w:pos="720"/>
              </w:tabs>
              <w:rPr>
                <w:rFonts w:ascii="Times New Roman" w:hAnsi="Times New Roman"/>
                <w:color w:val="000000"/>
                <w:sz w:val="20"/>
              </w:rPr>
            </w:pPr>
          </w:p>
        </w:tc>
        <w:tc>
          <w:tcPr>
            <w:tcW w:w="1051" w:type="dxa"/>
            <w:tcBorders>
              <w:top w:val="nil"/>
              <w:left w:val="nil"/>
              <w:bottom w:val="nil"/>
              <w:right w:val="nil"/>
            </w:tcBorders>
            <w:noWrap/>
            <w:vAlign w:val="center"/>
            <w:hideMark/>
          </w:tcPr>
          <w:p w14:paraId="49563613"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EUR</w:t>
            </w:r>
          </w:p>
        </w:tc>
        <w:tc>
          <w:tcPr>
            <w:tcW w:w="280" w:type="dxa"/>
            <w:tcBorders>
              <w:top w:val="nil"/>
              <w:left w:val="nil"/>
              <w:bottom w:val="nil"/>
              <w:right w:val="nil"/>
            </w:tcBorders>
            <w:noWrap/>
            <w:vAlign w:val="center"/>
            <w:hideMark/>
          </w:tcPr>
          <w:p w14:paraId="0B6541B0" w14:textId="77777777" w:rsidR="002D17A4" w:rsidRDefault="002D17A4">
            <w:pPr>
              <w:keepLines w:val="0"/>
              <w:tabs>
                <w:tab w:val="clear" w:pos="567"/>
                <w:tab w:val="clear" w:pos="720"/>
              </w:tabs>
              <w:jc w:val="center"/>
              <w:rPr>
                <w:rFonts w:ascii="Times New Roman" w:hAnsi="Times New Roman"/>
                <w:color w:val="000000"/>
                <w:sz w:val="20"/>
              </w:rPr>
            </w:pPr>
          </w:p>
        </w:tc>
        <w:tc>
          <w:tcPr>
            <w:tcW w:w="1750" w:type="dxa"/>
            <w:tcBorders>
              <w:top w:val="nil"/>
              <w:left w:val="nil"/>
              <w:bottom w:val="nil"/>
              <w:right w:val="nil"/>
            </w:tcBorders>
            <w:noWrap/>
            <w:vAlign w:val="center"/>
            <w:hideMark/>
          </w:tcPr>
          <w:p w14:paraId="4695ABB1"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172,624.00</w:t>
            </w:r>
          </w:p>
        </w:tc>
      </w:tr>
      <w:tr w:rsidR="002D17A4" w14:paraId="28CDD2F1" w14:textId="77777777">
        <w:trPr>
          <w:trHeight w:val="255"/>
        </w:trPr>
        <w:tc>
          <w:tcPr>
            <w:tcW w:w="2040" w:type="dxa"/>
            <w:tcBorders>
              <w:top w:val="nil"/>
              <w:left w:val="nil"/>
              <w:bottom w:val="nil"/>
              <w:right w:val="nil"/>
            </w:tcBorders>
            <w:noWrap/>
            <w:vAlign w:val="center"/>
            <w:hideMark/>
          </w:tcPr>
          <w:p w14:paraId="525C42FD"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BUDAGO0014765</w:t>
            </w:r>
          </w:p>
        </w:tc>
        <w:tc>
          <w:tcPr>
            <w:tcW w:w="340" w:type="dxa"/>
            <w:tcBorders>
              <w:top w:val="nil"/>
              <w:left w:val="nil"/>
              <w:bottom w:val="nil"/>
              <w:right w:val="nil"/>
            </w:tcBorders>
            <w:noWrap/>
            <w:vAlign w:val="center"/>
            <w:hideMark/>
          </w:tcPr>
          <w:p w14:paraId="3882C10C" w14:textId="77777777" w:rsidR="002D17A4" w:rsidRDefault="002D17A4">
            <w:pPr>
              <w:keepLines w:val="0"/>
              <w:tabs>
                <w:tab w:val="clear" w:pos="567"/>
                <w:tab w:val="clear" w:pos="720"/>
              </w:tabs>
              <w:jc w:val="center"/>
              <w:rPr>
                <w:rFonts w:ascii="Times New Roman" w:hAnsi="Times New Roman"/>
                <w:color w:val="000000"/>
                <w:sz w:val="20"/>
              </w:rPr>
            </w:pPr>
          </w:p>
        </w:tc>
        <w:tc>
          <w:tcPr>
            <w:tcW w:w="2020" w:type="dxa"/>
            <w:tcBorders>
              <w:top w:val="nil"/>
              <w:left w:val="nil"/>
              <w:bottom w:val="nil"/>
              <w:right w:val="nil"/>
            </w:tcBorders>
            <w:noWrap/>
            <w:vAlign w:val="center"/>
            <w:hideMark/>
          </w:tcPr>
          <w:p w14:paraId="0B34BABC"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2027. 06. 30.</w:t>
            </w:r>
          </w:p>
        </w:tc>
        <w:tc>
          <w:tcPr>
            <w:tcW w:w="320" w:type="dxa"/>
            <w:tcBorders>
              <w:top w:val="nil"/>
              <w:left w:val="nil"/>
              <w:bottom w:val="nil"/>
              <w:right w:val="nil"/>
            </w:tcBorders>
            <w:noWrap/>
            <w:vAlign w:val="center"/>
            <w:hideMark/>
          </w:tcPr>
          <w:p w14:paraId="00EC7BD1" w14:textId="77777777" w:rsidR="002D17A4" w:rsidRDefault="002D17A4">
            <w:pPr>
              <w:keepLines w:val="0"/>
              <w:tabs>
                <w:tab w:val="clear" w:pos="567"/>
                <w:tab w:val="clear" w:pos="720"/>
              </w:tabs>
              <w:rPr>
                <w:rFonts w:ascii="Times New Roman" w:hAnsi="Times New Roman"/>
                <w:color w:val="000000"/>
                <w:sz w:val="20"/>
              </w:rPr>
            </w:pPr>
          </w:p>
        </w:tc>
        <w:tc>
          <w:tcPr>
            <w:tcW w:w="1051" w:type="dxa"/>
            <w:tcBorders>
              <w:top w:val="nil"/>
              <w:left w:val="nil"/>
              <w:bottom w:val="nil"/>
              <w:right w:val="nil"/>
            </w:tcBorders>
            <w:noWrap/>
            <w:vAlign w:val="center"/>
            <w:hideMark/>
          </w:tcPr>
          <w:p w14:paraId="0B56B94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EUR</w:t>
            </w:r>
          </w:p>
        </w:tc>
        <w:tc>
          <w:tcPr>
            <w:tcW w:w="280" w:type="dxa"/>
            <w:tcBorders>
              <w:top w:val="nil"/>
              <w:left w:val="nil"/>
              <w:bottom w:val="nil"/>
              <w:right w:val="nil"/>
            </w:tcBorders>
            <w:noWrap/>
            <w:vAlign w:val="center"/>
            <w:hideMark/>
          </w:tcPr>
          <w:p w14:paraId="190E7CB0" w14:textId="77777777" w:rsidR="002D17A4" w:rsidRDefault="002D17A4">
            <w:pPr>
              <w:keepLines w:val="0"/>
              <w:tabs>
                <w:tab w:val="clear" w:pos="567"/>
                <w:tab w:val="clear" w:pos="720"/>
              </w:tabs>
              <w:jc w:val="center"/>
              <w:rPr>
                <w:rFonts w:ascii="Times New Roman" w:hAnsi="Times New Roman"/>
                <w:color w:val="000000"/>
                <w:sz w:val="20"/>
              </w:rPr>
            </w:pPr>
          </w:p>
        </w:tc>
        <w:tc>
          <w:tcPr>
            <w:tcW w:w="1750" w:type="dxa"/>
            <w:tcBorders>
              <w:top w:val="nil"/>
              <w:left w:val="nil"/>
              <w:bottom w:val="nil"/>
              <w:right w:val="nil"/>
            </w:tcBorders>
            <w:noWrap/>
            <w:vAlign w:val="center"/>
            <w:hideMark/>
          </w:tcPr>
          <w:p w14:paraId="5BD22B23"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170,695.53</w:t>
            </w:r>
          </w:p>
        </w:tc>
      </w:tr>
      <w:tr w:rsidR="002D17A4" w14:paraId="117F9F19" w14:textId="77777777">
        <w:trPr>
          <w:trHeight w:val="255"/>
        </w:trPr>
        <w:tc>
          <w:tcPr>
            <w:tcW w:w="2040" w:type="dxa"/>
            <w:tcBorders>
              <w:top w:val="nil"/>
              <w:left w:val="nil"/>
              <w:bottom w:val="nil"/>
              <w:right w:val="nil"/>
            </w:tcBorders>
            <w:noWrap/>
            <w:vAlign w:val="center"/>
            <w:hideMark/>
          </w:tcPr>
          <w:p w14:paraId="7B223506"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BUDAGO0008230</w:t>
            </w:r>
          </w:p>
        </w:tc>
        <w:tc>
          <w:tcPr>
            <w:tcW w:w="340" w:type="dxa"/>
            <w:tcBorders>
              <w:top w:val="nil"/>
              <w:left w:val="nil"/>
              <w:bottom w:val="nil"/>
              <w:right w:val="nil"/>
            </w:tcBorders>
            <w:noWrap/>
            <w:vAlign w:val="center"/>
            <w:hideMark/>
          </w:tcPr>
          <w:p w14:paraId="6A592056" w14:textId="77777777" w:rsidR="002D17A4" w:rsidRDefault="002D17A4">
            <w:pPr>
              <w:keepLines w:val="0"/>
              <w:tabs>
                <w:tab w:val="clear" w:pos="567"/>
                <w:tab w:val="clear" w:pos="720"/>
              </w:tabs>
              <w:jc w:val="center"/>
              <w:rPr>
                <w:rFonts w:ascii="Times New Roman" w:hAnsi="Times New Roman"/>
                <w:color w:val="000000"/>
                <w:sz w:val="20"/>
              </w:rPr>
            </w:pPr>
          </w:p>
        </w:tc>
        <w:tc>
          <w:tcPr>
            <w:tcW w:w="2020" w:type="dxa"/>
            <w:tcBorders>
              <w:top w:val="nil"/>
              <w:left w:val="nil"/>
              <w:bottom w:val="nil"/>
              <w:right w:val="nil"/>
            </w:tcBorders>
            <w:noWrap/>
            <w:vAlign w:val="center"/>
            <w:hideMark/>
          </w:tcPr>
          <w:p w14:paraId="783A7880"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2028. 12. 31.</w:t>
            </w:r>
          </w:p>
        </w:tc>
        <w:tc>
          <w:tcPr>
            <w:tcW w:w="320" w:type="dxa"/>
            <w:tcBorders>
              <w:top w:val="nil"/>
              <w:left w:val="nil"/>
              <w:bottom w:val="nil"/>
              <w:right w:val="nil"/>
            </w:tcBorders>
            <w:noWrap/>
            <w:vAlign w:val="center"/>
            <w:hideMark/>
          </w:tcPr>
          <w:p w14:paraId="762DD0F7" w14:textId="77777777" w:rsidR="002D17A4" w:rsidRDefault="002D17A4">
            <w:pPr>
              <w:keepLines w:val="0"/>
              <w:tabs>
                <w:tab w:val="clear" w:pos="567"/>
                <w:tab w:val="clear" w:pos="720"/>
              </w:tabs>
              <w:rPr>
                <w:rFonts w:ascii="Times New Roman" w:hAnsi="Times New Roman"/>
                <w:color w:val="000000"/>
                <w:sz w:val="20"/>
              </w:rPr>
            </w:pPr>
          </w:p>
        </w:tc>
        <w:tc>
          <w:tcPr>
            <w:tcW w:w="1051" w:type="dxa"/>
            <w:tcBorders>
              <w:top w:val="nil"/>
              <w:left w:val="nil"/>
              <w:bottom w:val="nil"/>
              <w:right w:val="nil"/>
            </w:tcBorders>
            <w:noWrap/>
            <w:vAlign w:val="center"/>
            <w:hideMark/>
          </w:tcPr>
          <w:p w14:paraId="56B68758"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HUF</w:t>
            </w:r>
          </w:p>
        </w:tc>
        <w:tc>
          <w:tcPr>
            <w:tcW w:w="280" w:type="dxa"/>
            <w:tcBorders>
              <w:top w:val="nil"/>
              <w:left w:val="nil"/>
              <w:bottom w:val="nil"/>
              <w:right w:val="nil"/>
            </w:tcBorders>
            <w:noWrap/>
            <w:vAlign w:val="center"/>
            <w:hideMark/>
          </w:tcPr>
          <w:p w14:paraId="33731F4C" w14:textId="77777777" w:rsidR="002D17A4" w:rsidRDefault="002D17A4">
            <w:pPr>
              <w:keepLines w:val="0"/>
              <w:tabs>
                <w:tab w:val="clear" w:pos="567"/>
                <w:tab w:val="clear" w:pos="720"/>
              </w:tabs>
              <w:jc w:val="center"/>
              <w:rPr>
                <w:rFonts w:ascii="Times New Roman" w:hAnsi="Times New Roman"/>
                <w:color w:val="000000"/>
                <w:sz w:val="20"/>
              </w:rPr>
            </w:pPr>
          </w:p>
        </w:tc>
        <w:tc>
          <w:tcPr>
            <w:tcW w:w="1750" w:type="dxa"/>
            <w:tcBorders>
              <w:top w:val="nil"/>
              <w:left w:val="nil"/>
              <w:bottom w:val="nil"/>
              <w:right w:val="nil"/>
            </w:tcBorders>
            <w:noWrap/>
            <w:vAlign w:val="center"/>
            <w:hideMark/>
          </w:tcPr>
          <w:p w14:paraId="628488C3"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250,000,000.00</w:t>
            </w:r>
          </w:p>
        </w:tc>
      </w:tr>
      <w:tr w:rsidR="002D17A4" w14:paraId="04D5AC57" w14:textId="77777777">
        <w:trPr>
          <w:trHeight w:val="255"/>
        </w:trPr>
        <w:tc>
          <w:tcPr>
            <w:tcW w:w="2040" w:type="dxa"/>
            <w:tcBorders>
              <w:top w:val="nil"/>
              <w:left w:val="nil"/>
              <w:bottom w:val="nil"/>
              <w:right w:val="nil"/>
            </w:tcBorders>
            <w:noWrap/>
            <w:vAlign w:val="center"/>
            <w:hideMark/>
          </w:tcPr>
          <w:p w14:paraId="6807380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8813G2600958</w:t>
            </w:r>
          </w:p>
        </w:tc>
        <w:tc>
          <w:tcPr>
            <w:tcW w:w="340" w:type="dxa"/>
            <w:tcBorders>
              <w:top w:val="nil"/>
              <w:left w:val="nil"/>
              <w:bottom w:val="nil"/>
              <w:right w:val="nil"/>
            </w:tcBorders>
            <w:noWrap/>
            <w:vAlign w:val="center"/>
            <w:hideMark/>
          </w:tcPr>
          <w:p w14:paraId="77FD5C5A" w14:textId="77777777" w:rsidR="002D17A4" w:rsidRDefault="002D17A4">
            <w:pPr>
              <w:keepLines w:val="0"/>
              <w:tabs>
                <w:tab w:val="clear" w:pos="567"/>
                <w:tab w:val="clear" w:pos="720"/>
              </w:tabs>
              <w:jc w:val="center"/>
              <w:rPr>
                <w:rFonts w:ascii="Times New Roman" w:hAnsi="Times New Roman"/>
                <w:color w:val="000000"/>
                <w:sz w:val="20"/>
              </w:rPr>
            </w:pPr>
          </w:p>
        </w:tc>
        <w:tc>
          <w:tcPr>
            <w:tcW w:w="2020" w:type="dxa"/>
            <w:tcBorders>
              <w:top w:val="nil"/>
              <w:left w:val="nil"/>
              <w:bottom w:val="nil"/>
              <w:right w:val="nil"/>
            </w:tcBorders>
            <w:noWrap/>
            <w:vAlign w:val="center"/>
            <w:hideMark/>
          </w:tcPr>
          <w:p w14:paraId="4DCCD38B"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2033. 12. 31.</w:t>
            </w:r>
          </w:p>
        </w:tc>
        <w:tc>
          <w:tcPr>
            <w:tcW w:w="320" w:type="dxa"/>
            <w:tcBorders>
              <w:top w:val="nil"/>
              <w:left w:val="nil"/>
              <w:bottom w:val="nil"/>
              <w:right w:val="nil"/>
            </w:tcBorders>
            <w:noWrap/>
            <w:vAlign w:val="center"/>
            <w:hideMark/>
          </w:tcPr>
          <w:p w14:paraId="45DC563C" w14:textId="77777777" w:rsidR="002D17A4" w:rsidRDefault="002D17A4">
            <w:pPr>
              <w:keepLines w:val="0"/>
              <w:tabs>
                <w:tab w:val="clear" w:pos="567"/>
                <w:tab w:val="clear" w:pos="720"/>
              </w:tabs>
              <w:rPr>
                <w:rFonts w:ascii="Times New Roman" w:hAnsi="Times New Roman"/>
                <w:color w:val="000000"/>
                <w:sz w:val="20"/>
              </w:rPr>
            </w:pPr>
          </w:p>
        </w:tc>
        <w:tc>
          <w:tcPr>
            <w:tcW w:w="1051" w:type="dxa"/>
            <w:tcBorders>
              <w:top w:val="nil"/>
              <w:left w:val="nil"/>
              <w:bottom w:val="nil"/>
              <w:right w:val="nil"/>
            </w:tcBorders>
            <w:noWrap/>
            <w:vAlign w:val="center"/>
            <w:hideMark/>
          </w:tcPr>
          <w:p w14:paraId="30E5145D"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HUF</w:t>
            </w:r>
          </w:p>
        </w:tc>
        <w:tc>
          <w:tcPr>
            <w:tcW w:w="280" w:type="dxa"/>
            <w:tcBorders>
              <w:top w:val="nil"/>
              <w:left w:val="nil"/>
              <w:bottom w:val="nil"/>
              <w:right w:val="nil"/>
            </w:tcBorders>
            <w:noWrap/>
            <w:vAlign w:val="center"/>
            <w:hideMark/>
          </w:tcPr>
          <w:p w14:paraId="5F4B0215" w14:textId="77777777" w:rsidR="002D17A4" w:rsidRDefault="002D17A4">
            <w:pPr>
              <w:keepLines w:val="0"/>
              <w:tabs>
                <w:tab w:val="clear" w:pos="567"/>
                <w:tab w:val="clear" w:pos="720"/>
              </w:tabs>
              <w:jc w:val="center"/>
              <w:rPr>
                <w:rFonts w:ascii="Times New Roman" w:hAnsi="Times New Roman"/>
                <w:color w:val="000000"/>
                <w:sz w:val="20"/>
              </w:rPr>
            </w:pPr>
          </w:p>
        </w:tc>
        <w:tc>
          <w:tcPr>
            <w:tcW w:w="1750" w:type="dxa"/>
            <w:tcBorders>
              <w:top w:val="nil"/>
              <w:left w:val="nil"/>
              <w:bottom w:val="nil"/>
              <w:right w:val="nil"/>
            </w:tcBorders>
            <w:noWrap/>
            <w:vAlign w:val="center"/>
            <w:hideMark/>
          </w:tcPr>
          <w:p w14:paraId="5B9BD8B6"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6,499,184,000.00</w:t>
            </w:r>
          </w:p>
        </w:tc>
      </w:tr>
      <w:tr w:rsidR="002D17A4" w14:paraId="6F040A4B" w14:textId="77777777">
        <w:trPr>
          <w:trHeight w:val="255"/>
        </w:trPr>
        <w:tc>
          <w:tcPr>
            <w:tcW w:w="2040" w:type="dxa"/>
            <w:tcBorders>
              <w:top w:val="nil"/>
              <w:left w:val="nil"/>
              <w:bottom w:val="nil"/>
              <w:right w:val="nil"/>
            </w:tcBorders>
            <w:noWrap/>
            <w:vAlign w:val="center"/>
            <w:hideMark/>
          </w:tcPr>
          <w:p w14:paraId="14414081" w14:textId="77777777" w:rsidR="002D17A4" w:rsidRDefault="002D17A4">
            <w:pPr>
              <w:keepLines w:val="0"/>
              <w:tabs>
                <w:tab w:val="clear" w:pos="567"/>
                <w:tab w:val="clear" w:pos="720"/>
              </w:tabs>
              <w:ind w:firstLineChars="100" w:firstLine="200"/>
              <w:jc w:val="right"/>
              <w:rPr>
                <w:rFonts w:ascii="Times New Roman" w:hAnsi="Times New Roman"/>
                <w:color w:val="000000"/>
                <w:sz w:val="20"/>
              </w:rPr>
            </w:pPr>
          </w:p>
        </w:tc>
        <w:tc>
          <w:tcPr>
            <w:tcW w:w="340" w:type="dxa"/>
            <w:tcBorders>
              <w:top w:val="nil"/>
              <w:left w:val="nil"/>
              <w:bottom w:val="nil"/>
              <w:right w:val="nil"/>
            </w:tcBorders>
            <w:noWrap/>
            <w:vAlign w:val="center"/>
            <w:hideMark/>
          </w:tcPr>
          <w:p w14:paraId="26543F80" w14:textId="77777777" w:rsidR="002D17A4" w:rsidRDefault="002D17A4">
            <w:pPr>
              <w:keepLines w:val="0"/>
              <w:tabs>
                <w:tab w:val="clear" w:pos="567"/>
                <w:tab w:val="clear" w:pos="720"/>
              </w:tabs>
              <w:jc w:val="center"/>
              <w:rPr>
                <w:rFonts w:ascii="Times New Roman" w:hAnsi="Times New Roman"/>
                <w:sz w:val="20"/>
              </w:rPr>
            </w:pPr>
          </w:p>
        </w:tc>
        <w:tc>
          <w:tcPr>
            <w:tcW w:w="2020" w:type="dxa"/>
            <w:tcBorders>
              <w:top w:val="nil"/>
              <w:left w:val="nil"/>
              <w:bottom w:val="nil"/>
              <w:right w:val="nil"/>
            </w:tcBorders>
            <w:noWrap/>
            <w:vAlign w:val="center"/>
            <w:hideMark/>
          </w:tcPr>
          <w:p w14:paraId="0914D28B" w14:textId="77777777" w:rsidR="002D17A4" w:rsidRDefault="002D17A4">
            <w:pPr>
              <w:keepLines w:val="0"/>
              <w:tabs>
                <w:tab w:val="clear" w:pos="567"/>
                <w:tab w:val="clear" w:pos="720"/>
              </w:tabs>
              <w:jc w:val="center"/>
              <w:rPr>
                <w:rFonts w:ascii="Times New Roman" w:hAnsi="Times New Roman"/>
                <w:sz w:val="20"/>
              </w:rPr>
            </w:pPr>
          </w:p>
        </w:tc>
        <w:tc>
          <w:tcPr>
            <w:tcW w:w="320" w:type="dxa"/>
            <w:tcBorders>
              <w:top w:val="nil"/>
              <w:left w:val="nil"/>
              <w:bottom w:val="nil"/>
              <w:right w:val="nil"/>
            </w:tcBorders>
            <w:noWrap/>
            <w:vAlign w:val="center"/>
            <w:hideMark/>
          </w:tcPr>
          <w:p w14:paraId="7EDDC515" w14:textId="77777777" w:rsidR="002D17A4" w:rsidRDefault="002D17A4">
            <w:pPr>
              <w:keepLines w:val="0"/>
              <w:tabs>
                <w:tab w:val="clear" w:pos="567"/>
                <w:tab w:val="clear" w:pos="720"/>
              </w:tabs>
              <w:rPr>
                <w:rFonts w:ascii="Times New Roman" w:hAnsi="Times New Roman"/>
                <w:sz w:val="20"/>
              </w:rPr>
            </w:pPr>
          </w:p>
        </w:tc>
        <w:tc>
          <w:tcPr>
            <w:tcW w:w="1051" w:type="dxa"/>
            <w:tcBorders>
              <w:top w:val="nil"/>
              <w:left w:val="nil"/>
              <w:bottom w:val="nil"/>
              <w:right w:val="nil"/>
            </w:tcBorders>
            <w:noWrap/>
            <w:vAlign w:val="center"/>
            <w:hideMark/>
          </w:tcPr>
          <w:p w14:paraId="1CDEA560" w14:textId="77777777" w:rsidR="002D17A4" w:rsidRDefault="002D17A4">
            <w:pPr>
              <w:keepLines w:val="0"/>
              <w:tabs>
                <w:tab w:val="clear" w:pos="567"/>
                <w:tab w:val="clear" w:pos="720"/>
              </w:tabs>
              <w:rPr>
                <w:rFonts w:ascii="Times New Roman" w:hAnsi="Times New Roman"/>
                <w:sz w:val="20"/>
              </w:rPr>
            </w:pPr>
          </w:p>
        </w:tc>
        <w:tc>
          <w:tcPr>
            <w:tcW w:w="280" w:type="dxa"/>
            <w:tcBorders>
              <w:top w:val="nil"/>
              <w:left w:val="nil"/>
              <w:bottom w:val="nil"/>
              <w:right w:val="nil"/>
            </w:tcBorders>
            <w:noWrap/>
            <w:vAlign w:val="center"/>
            <w:hideMark/>
          </w:tcPr>
          <w:p w14:paraId="247B1956" w14:textId="77777777" w:rsidR="002D17A4" w:rsidRDefault="002D17A4">
            <w:pPr>
              <w:keepLines w:val="0"/>
              <w:tabs>
                <w:tab w:val="clear" w:pos="567"/>
                <w:tab w:val="clear" w:pos="720"/>
              </w:tabs>
              <w:jc w:val="center"/>
              <w:rPr>
                <w:rFonts w:ascii="Times New Roman" w:hAnsi="Times New Roman"/>
                <w:sz w:val="20"/>
              </w:rPr>
            </w:pPr>
          </w:p>
        </w:tc>
        <w:tc>
          <w:tcPr>
            <w:tcW w:w="1750" w:type="dxa"/>
            <w:tcBorders>
              <w:top w:val="nil"/>
              <w:left w:val="nil"/>
              <w:bottom w:val="nil"/>
              <w:right w:val="nil"/>
            </w:tcBorders>
            <w:noWrap/>
            <w:vAlign w:val="center"/>
            <w:hideMark/>
          </w:tcPr>
          <w:p w14:paraId="2187BA55" w14:textId="77777777" w:rsidR="002D17A4" w:rsidRDefault="002D17A4">
            <w:pPr>
              <w:keepLines w:val="0"/>
              <w:tabs>
                <w:tab w:val="clear" w:pos="567"/>
                <w:tab w:val="clear" w:pos="720"/>
              </w:tabs>
              <w:jc w:val="center"/>
              <w:rPr>
                <w:rFonts w:ascii="Times New Roman" w:hAnsi="Times New Roman"/>
                <w:sz w:val="20"/>
              </w:rPr>
            </w:pPr>
          </w:p>
        </w:tc>
      </w:tr>
      <w:tr w:rsidR="002D17A4" w14:paraId="0EA72E61" w14:textId="77777777">
        <w:trPr>
          <w:trHeight w:val="264"/>
        </w:trPr>
        <w:tc>
          <w:tcPr>
            <w:tcW w:w="2040" w:type="dxa"/>
            <w:tcBorders>
              <w:top w:val="nil"/>
              <w:left w:val="nil"/>
              <w:bottom w:val="nil"/>
              <w:right w:val="nil"/>
            </w:tcBorders>
            <w:noWrap/>
            <w:vAlign w:val="center"/>
            <w:hideMark/>
          </w:tcPr>
          <w:p w14:paraId="090BE107"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Overdraft facility</w:t>
            </w:r>
          </w:p>
        </w:tc>
        <w:tc>
          <w:tcPr>
            <w:tcW w:w="340" w:type="dxa"/>
            <w:tcBorders>
              <w:top w:val="nil"/>
              <w:left w:val="nil"/>
              <w:bottom w:val="nil"/>
              <w:right w:val="nil"/>
            </w:tcBorders>
            <w:noWrap/>
            <w:vAlign w:val="center"/>
            <w:hideMark/>
          </w:tcPr>
          <w:p w14:paraId="27C46DBC" w14:textId="77777777" w:rsidR="002D17A4" w:rsidRDefault="002D17A4">
            <w:pPr>
              <w:keepLines w:val="0"/>
              <w:tabs>
                <w:tab w:val="clear" w:pos="567"/>
                <w:tab w:val="clear" w:pos="720"/>
              </w:tabs>
              <w:jc w:val="center"/>
              <w:rPr>
                <w:rFonts w:ascii="Times New Roman" w:hAnsi="Times New Roman"/>
                <w:color w:val="000000"/>
                <w:sz w:val="20"/>
              </w:rPr>
            </w:pPr>
          </w:p>
        </w:tc>
        <w:tc>
          <w:tcPr>
            <w:tcW w:w="2020" w:type="dxa"/>
            <w:tcBorders>
              <w:top w:val="nil"/>
              <w:left w:val="nil"/>
              <w:bottom w:val="nil"/>
              <w:right w:val="nil"/>
            </w:tcBorders>
            <w:noWrap/>
            <w:vAlign w:val="center"/>
            <w:hideMark/>
          </w:tcPr>
          <w:p w14:paraId="35B294DF" w14:textId="77777777" w:rsidR="002D17A4" w:rsidRDefault="007E4F75">
            <w:pPr>
              <w:keepLines w:val="0"/>
              <w:tabs>
                <w:tab w:val="clear" w:pos="567"/>
                <w:tab w:val="clear" w:pos="720"/>
              </w:tabs>
              <w:rPr>
                <w:rFonts w:ascii="Times New Roman" w:hAnsi="Times New Roman"/>
                <w:color w:val="000000"/>
                <w:sz w:val="20"/>
              </w:rPr>
            </w:pPr>
            <w:r>
              <w:rPr>
                <w:rFonts w:ascii="Times New Roman" w:hAnsi="Times New Roman"/>
                <w:color w:val="000000"/>
                <w:sz w:val="20"/>
              </w:rPr>
              <w:t>2049. 12. 31.</w:t>
            </w:r>
          </w:p>
        </w:tc>
        <w:tc>
          <w:tcPr>
            <w:tcW w:w="320" w:type="dxa"/>
            <w:tcBorders>
              <w:top w:val="nil"/>
              <w:left w:val="nil"/>
              <w:bottom w:val="nil"/>
              <w:right w:val="nil"/>
            </w:tcBorders>
            <w:noWrap/>
            <w:vAlign w:val="center"/>
            <w:hideMark/>
          </w:tcPr>
          <w:p w14:paraId="1F06051B" w14:textId="77777777" w:rsidR="002D17A4" w:rsidRDefault="002D17A4">
            <w:pPr>
              <w:keepLines w:val="0"/>
              <w:tabs>
                <w:tab w:val="clear" w:pos="567"/>
                <w:tab w:val="clear" w:pos="720"/>
              </w:tabs>
              <w:rPr>
                <w:rFonts w:ascii="Times New Roman" w:hAnsi="Times New Roman"/>
                <w:color w:val="000000"/>
                <w:sz w:val="20"/>
              </w:rPr>
            </w:pPr>
          </w:p>
        </w:tc>
        <w:tc>
          <w:tcPr>
            <w:tcW w:w="1051" w:type="dxa"/>
            <w:tcBorders>
              <w:top w:val="nil"/>
              <w:left w:val="nil"/>
              <w:bottom w:val="nil"/>
              <w:right w:val="nil"/>
            </w:tcBorders>
            <w:noWrap/>
            <w:vAlign w:val="center"/>
            <w:hideMark/>
          </w:tcPr>
          <w:p w14:paraId="44FEAB55" w14:textId="77777777" w:rsidR="002D17A4" w:rsidRDefault="007E4F75">
            <w:pPr>
              <w:keepLines w:val="0"/>
              <w:tabs>
                <w:tab w:val="clear" w:pos="567"/>
                <w:tab w:val="clear" w:pos="720"/>
              </w:tabs>
              <w:jc w:val="center"/>
              <w:rPr>
                <w:rFonts w:ascii="Times New Roman" w:hAnsi="Times New Roman"/>
                <w:color w:val="000000"/>
                <w:sz w:val="20"/>
              </w:rPr>
            </w:pPr>
            <w:r>
              <w:rPr>
                <w:rFonts w:ascii="Times New Roman" w:hAnsi="Times New Roman"/>
                <w:color w:val="000000"/>
                <w:sz w:val="20"/>
              </w:rPr>
              <w:t>EUR</w:t>
            </w:r>
          </w:p>
        </w:tc>
        <w:tc>
          <w:tcPr>
            <w:tcW w:w="280" w:type="dxa"/>
            <w:tcBorders>
              <w:top w:val="nil"/>
              <w:left w:val="nil"/>
              <w:bottom w:val="nil"/>
              <w:right w:val="nil"/>
            </w:tcBorders>
            <w:noWrap/>
            <w:vAlign w:val="center"/>
            <w:hideMark/>
          </w:tcPr>
          <w:p w14:paraId="78FFC380" w14:textId="77777777" w:rsidR="002D17A4" w:rsidRDefault="002D17A4">
            <w:pPr>
              <w:keepLines w:val="0"/>
              <w:tabs>
                <w:tab w:val="clear" w:pos="567"/>
                <w:tab w:val="clear" w:pos="720"/>
              </w:tabs>
              <w:jc w:val="center"/>
              <w:rPr>
                <w:rFonts w:ascii="Times New Roman" w:hAnsi="Times New Roman"/>
                <w:color w:val="000000"/>
                <w:sz w:val="20"/>
              </w:rPr>
            </w:pPr>
          </w:p>
        </w:tc>
        <w:tc>
          <w:tcPr>
            <w:tcW w:w="1750" w:type="dxa"/>
            <w:tcBorders>
              <w:top w:val="nil"/>
              <w:left w:val="nil"/>
              <w:bottom w:val="nil"/>
              <w:right w:val="nil"/>
            </w:tcBorders>
            <w:noWrap/>
            <w:vAlign w:val="center"/>
            <w:hideMark/>
          </w:tcPr>
          <w:p w14:paraId="06FC0DB9" w14:textId="77777777" w:rsidR="002D17A4" w:rsidRDefault="007E4F75">
            <w:pPr>
              <w:keepLines w:val="0"/>
              <w:tabs>
                <w:tab w:val="clear" w:pos="567"/>
                <w:tab w:val="clear" w:pos="720"/>
              </w:tabs>
              <w:ind w:firstLineChars="100" w:firstLine="200"/>
              <w:jc w:val="right"/>
              <w:rPr>
                <w:rFonts w:ascii="Times New Roman" w:hAnsi="Times New Roman"/>
                <w:color w:val="000000"/>
                <w:sz w:val="20"/>
              </w:rPr>
            </w:pPr>
            <w:r>
              <w:rPr>
                <w:rFonts w:ascii="Times New Roman" w:hAnsi="Times New Roman"/>
                <w:color w:val="000000"/>
                <w:sz w:val="20"/>
              </w:rPr>
              <w:t>5,000,000.00</w:t>
            </w:r>
          </w:p>
        </w:tc>
      </w:tr>
    </w:tbl>
    <w:p w14:paraId="3EAAED3F" w14:textId="77777777" w:rsidR="002D17A4" w:rsidRDefault="002D17A4">
      <w:pPr>
        <w:rPr>
          <w:rFonts w:ascii="Times New Roman" w:hAnsi="Times New Roman"/>
          <w:b/>
          <w:sz w:val="20"/>
        </w:rPr>
      </w:pPr>
    </w:p>
    <w:p w14:paraId="3E5C5198" w14:textId="77777777" w:rsidR="002D17A4" w:rsidRDefault="007E4F75">
      <w:pPr>
        <w:rPr>
          <w:rFonts w:ascii="Times New Roman" w:hAnsi="Times New Roman"/>
          <w:b/>
          <w:sz w:val="20"/>
        </w:rPr>
      </w:pPr>
      <w:bookmarkStart w:id="32" w:name="diff_32"/>
      <w:r>
        <w:rPr>
          <w:rFonts w:ascii="Times New Roman" w:hAnsi="Times New Roman"/>
          <w:sz w:val="20"/>
        </w:rPr>
        <w:t>The Company's bank guarantees serve as coverage for customs procedures and the LBT allowance received.</w:t>
      </w:r>
      <w:bookmarkEnd w:id="32"/>
      <w:r>
        <w:rPr>
          <w:rFonts w:ascii="Times New Roman" w:hAnsi="Times New Roman"/>
          <w:b/>
          <w:sz w:val="20"/>
        </w:rPr>
        <w:t xml:space="preserve">  </w:t>
      </w:r>
    </w:p>
    <w:p w14:paraId="76B30789" w14:textId="77777777" w:rsidR="002D17A4" w:rsidRDefault="007E4F75">
      <w:pPr>
        <w:pStyle w:val="Heading1"/>
        <w:numPr>
          <w:ilvl w:val="0"/>
          <w:numId w:val="19"/>
        </w:numPr>
        <w:rPr>
          <w:b/>
          <w:bCs/>
          <w:sz w:val="20"/>
          <w:u w:val="single"/>
          <w:lang w:val="en-GB"/>
        </w:rPr>
      </w:pPr>
      <w:r>
        <w:rPr>
          <w:b/>
          <w:bCs/>
          <w:sz w:val="20"/>
          <w:u w:val="single"/>
          <w:lang w:val="en-GB"/>
        </w:rPr>
        <w:lastRenderedPageBreak/>
        <w:t>the going concern principle</w:t>
      </w:r>
    </w:p>
    <w:p w14:paraId="4D35125F" w14:textId="59C2F6B9" w:rsidR="002D17A4" w:rsidRDefault="007E4F75">
      <w:pPr>
        <w:rPr>
          <w:rFonts w:ascii="Times New Roman" w:hAnsi="Times New Roman"/>
          <w:sz w:val="20"/>
        </w:rPr>
      </w:pPr>
      <w:r>
        <w:cr/>
      </w:r>
      <w:bookmarkStart w:id="33" w:name="diff_33"/>
      <w:r>
        <w:rPr>
          <w:rFonts w:ascii="Times New Roman" w:hAnsi="Times New Roman"/>
          <w:sz w:val="20"/>
        </w:rPr>
        <w:t>Compared to the previous year, our sales revenue decreased by 7.08%.</w:t>
      </w:r>
      <w:bookmarkEnd w:id="33"/>
      <w:r>
        <w:rPr>
          <w:rFonts w:ascii="Times New Roman" w:hAnsi="Times New Roman"/>
          <w:sz w:val="20"/>
        </w:rPr>
        <w:t xml:space="preserve"> The main reasons for the decline in revenue include the decrease in demand experienced in the Lifestyle business, as well as the transfer of certain manufacturing and business activities to other sites. The Automotive business was further negatively impacted by the discontinuation of several end-of-life product programmes, while the Industrial segment was affected by a lower customer order backlog. Overall, these changes are attributable to weaker market demand, changes in the product portfolio and manufacturing structure, and the end of the life cycle of certain products.</w:t>
      </w:r>
    </w:p>
    <w:p w14:paraId="080EAD3E" w14:textId="77777777" w:rsidR="002D17A4" w:rsidRDefault="002D17A4">
      <w:pPr>
        <w:rPr>
          <w:rFonts w:ascii="Times New Roman" w:hAnsi="Times New Roman"/>
          <w:sz w:val="20"/>
        </w:rPr>
      </w:pPr>
    </w:p>
    <w:p w14:paraId="3618D820" w14:textId="77777777" w:rsidR="002D17A4" w:rsidRDefault="007E4F75">
      <w:pPr>
        <w:rPr>
          <w:rFonts w:ascii="Times New Roman" w:hAnsi="Times New Roman"/>
          <w:sz w:val="20"/>
        </w:rPr>
      </w:pPr>
      <w:r>
        <w:rPr>
          <w:rFonts w:ascii="Times New Roman" w:hAnsi="Times New Roman"/>
          <w:sz w:val="20"/>
        </w:rPr>
        <w:t>Working capital increased by 1% compared to the previous year. Trade receivables remained largely unchanged, while inventories and supplier liabilities increased slightly and consistently with each other. As a result, there was no significant change in the overall level of working capital.</w:t>
      </w:r>
    </w:p>
    <w:p w14:paraId="72280ABB" w14:textId="77777777" w:rsidR="002D17A4" w:rsidRDefault="002D17A4">
      <w:pPr>
        <w:rPr>
          <w:rFonts w:ascii="Times New Roman" w:hAnsi="Times New Roman"/>
          <w:sz w:val="20"/>
        </w:rPr>
      </w:pPr>
    </w:p>
    <w:p w14:paraId="0530903D" w14:textId="77777777" w:rsidR="002D17A4" w:rsidRDefault="007E4F75">
      <w:pPr>
        <w:rPr>
          <w:rFonts w:ascii="Times New Roman" w:hAnsi="Times New Roman"/>
          <w:sz w:val="20"/>
        </w:rPr>
      </w:pPr>
      <w:r>
        <w:rPr>
          <w:rFonts w:ascii="Times New Roman" w:hAnsi="Times New Roman"/>
          <w:sz w:val="20"/>
        </w:rPr>
        <w:t>The Company's future growth is expected to be primarily driven by high value-added and strategically important business segments. Particular emphasis is placed on programmes related to electric and hybrid vehicle applications, as well as existing and emerging business opportunities within the healthcare and medical technology (Medical) segment.</w:t>
      </w:r>
    </w:p>
    <w:p w14:paraId="331A21A5" w14:textId="77777777" w:rsidR="002D17A4" w:rsidRDefault="002D17A4">
      <w:pPr>
        <w:rPr>
          <w:rFonts w:ascii="Times New Roman" w:hAnsi="Times New Roman"/>
          <w:sz w:val="20"/>
        </w:rPr>
      </w:pPr>
    </w:p>
    <w:p w14:paraId="0C89743C" w14:textId="77777777" w:rsidR="002D17A4" w:rsidRDefault="007E4F75">
      <w:pPr>
        <w:pStyle w:val="Heading1"/>
        <w:numPr>
          <w:ilvl w:val="0"/>
          <w:numId w:val="19"/>
        </w:numPr>
        <w:rPr>
          <w:b/>
          <w:bCs/>
          <w:sz w:val="20"/>
          <w:u w:val="single"/>
          <w:lang w:val="en-GB"/>
        </w:rPr>
      </w:pPr>
      <w:r>
        <w:rPr>
          <w:b/>
          <w:bCs/>
          <w:sz w:val="20"/>
          <w:u w:val="single"/>
          <w:lang w:val="en-GB"/>
        </w:rPr>
        <w:t>ACCOUNTING SEPARATION OF ACTIVITIES RELATED TO THE PUBLIC WASTE MANAGEMENT SERVICE</w:t>
      </w:r>
    </w:p>
    <w:p w14:paraId="103CEB9B" w14:textId="77777777" w:rsidR="002D17A4" w:rsidRDefault="007E4F75">
      <w:pPr>
        <w:rPr>
          <w:rFonts w:ascii="Times New Roman" w:hAnsi="Times New Roman"/>
          <w:sz w:val="20"/>
        </w:rPr>
      </w:pPr>
      <w:r>
        <w:rPr>
          <w:rFonts w:ascii="Times New Roman" w:hAnsi="Times New Roman"/>
          <w:sz w:val="20"/>
        </w:rPr>
        <w:t>The Company has prepared a separate accounting record for activities related to the public waste management service in accordance with the provisions of Act CLXXXV of 2012 on Waste, Act C of 2000 on Accounting, and Government Decree 235/2023 (VI.16.). The detailed rules of accounting separation are set out in the Company's Accounting Separation Policy.</w:t>
      </w:r>
    </w:p>
    <w:p w14:paraId="5A3DF240" w14:textId="77777777" w:rsidR="002D17A4" w:rsidRDefault="002D17A4">
      <w:pPr>
        <w:rPr>
          <w:rFonts w:ascii="Times New Roman" w:hAnsi="Times New Roman"/>
          <w:sz w:val="20"/>
        </w:rPr>
      </w:pPr>
    </w:p>
    <w:p w14:paraId="15837265" w14:textId="77777777" w:rsidR="002D17A4" w:rsidRDefault="007E4F75">
      <w:pPr>
        <w:rPr>
          <w:rFonts w:ascii="Times New Roman" w:hAnsi="Times New Roman"/>
          <w:sz w:val="20"/>
        </w:rPr>
      </w:pPr>
      <w:r>
        <w:rPr>
          <w:rFonts w:ascii="Times New Roman" w:hAnsi="Times New Roman"/>
          <w:sz w:val="20"/>
        </w:rPr>
        <w:t>The Company performs the separation of activities in the following categories:</w:t>
      </w:r>
    </w:p>
    <w:p w14:paraId="6EC84ACE" w14:textId="77777777" w:rsidR="002D17A4" w:rsidRDefault="007E4F75">
      <w:pPr>
        <w:pStyle w:val="ListParagraph"/>
        <w:numPr>
          <w:ilvl w:val="0"/>
          <w:numId w:val="12"/>
        </w:numPr>
        <w:rPr>
          <w:rFonts w:ascii="Times New Roman" w:hAnsi="Times New Roman"/>
          <w:sz w:val="20"/>
        </w:rPr>
      </w:pPr>
      <w:r>
        <w:rPr>
          <w:rFonts w:ascii="Times New Roman" w:hAnsi="Times New Roman"/>
          <w:sz w:val="20"/>
        </w:rPr>
        <w:t>landfill disposal of waste within the scope of the public waste management service;</w:t>
      </w:r>
    </w:p>
    <w:p w14:paraId="14EAB0EE" w14:textId="77777777" w:rsidR="002D17A4" w:rsidRDefault="007E4F75">
      <w:pPr>
        <w:pStyle w:val="ListParagraph"/>
        <w:numPr>
          <w:ilvl w:val="0"/>
          <w:numId w:val="12"/>
        </w:numPr>
        <w:rPr>
          <w:rFonts w:ascii="Times New Roman" w:hAnsi="Times New Roman"/>
          <w:sz w:val="20"/>
        </w:rPr>
      </w:pPr>
      <w:r>
        <w:rPr>
          <w:rFonts w:ascii="Times New Roman" w:hAnsi="Times New Roman"/>
          <w:sz w:val="20"/>
        </w:rPr>
        <w:t>landfill disposal of waste outside the scope of the public waste management service;</w:t>
      </w:r>
    </w:p>
    <w:p w14:paraId="0A926A1D" w14:textId="77777777" w:rsidR="002D17A4" w:rsidRDefault="007E4F75">
      <w:pPr>
        <w:pStyle w:val="ListParagraph"/>
        <w:numPr>
          <w:ilvl w:val="0"/>
          <w:numId w:val="12"/>
        </w:numPr>
        <w:rPr>
          <w:rFonts w:ascii="Times New Roman" w:hAnsi="Times New Roman"/>
          <w:sz w:val="20"/>
        </w:rPr>
      </w:pPr>
      <w:r>
        <w:rPr>
          <w:rFonts w:ascii="Times New Roman" w:hAnsi="Times New Roman"/>
          <w:sz w:val="20"/>
        </w:rPr>
        <w:t>other waste management activities;</w:t>
      </w:r>
    </w:p>
    <w:p w14:paraId="2DFD913C" w14:textId="77777777" w:rsidR="002D17A4" w:rsidRDefault="007E4F75">
      <w:pPr>
        <w:pStyle w:val="ListParagraph"/>
        <w:numPr>
          <w:ilvl w:val="0"/>
          <w:numId w:val="12"/>
        </w:numPr>
        <w:rPr>
          <w:rFonts w:ascii="Times New Roman" w:hAnsi="Times New Roman"/>
          <w:sz w:val="20"/>
        </w:rPr>
      </w:pPr>
      <w:r>
        <w:rPr>
          <w:rFonts w:ascii="Times New Roman" w:hAnsi="Times New Roman"/>
          <w:sz w:val="20"/>
        </w:rPr>
        <w:t>non-waste management activities.</w:t>
      </w:r>
    </w:p>
    <w:p w14:paraId="73B97533" w14:textId="77777777" w:rsidR="002D17A4" w:rsidRDefault="002D17A4">
      <w:pPr>
        <w:pStyle w:val="ListParagraph"/>
        <w:rPr>
          <w:rFonts w:ascii="Times New Roman" w:hAnsi="Times New Roman"/>
          <w:sz w:val="20"/>
        </w:rPr>
      </w:pPr>
    </w:p>
    <w:p w14:paraId="2CD20D88" w14:textId="77777777" w:rsidR="002D17A4" w:rsidRDefault="007E4F75">
      <w:pPr>
        <w:rPr>
          <w:rFonts w:ascii="Times New Roman" w:hAnsi="Times New Roman"/>
          <w:sz w:val="20"/>
        </w:rPr>
      </w:pPr>
      <w:r>
        <w:rPr>
          <w:rFonts w:ascii="Times New Roman" w:hAnsi="Times New Roman"/>
          <w:sz w:val="20"/>
        </w:rPr>
        <w:t xml:space="preserve">In the course of accounting separation, the Company first distinguishes between waste management and non-waste management activities. Waste management activities are then further separated into landfill disposal activities and other waste management activities. Within landfill disposal activities, waste disposal falling within the scope of the public waste management service is separated from waste disposal activities outside such scope. </w:t>
      </w:r>
    </w:p>
    <w:p w14:paraId="115DD262" w14:textId="77777777" w:rsidR="002D17A4" w:rsidRDefault="002D17A4">
      <w:pPr>
        <w:rPr>
          <w:rFonts w:ascii="Times New Roman" w:hAnsi="Times New Roman"/>
          <w:sz w:val="20"/>
        </w:rPr>
      </w:pPr>
    </w:p>
    <w:p w14:paraId="575CA103" w14:textId="77777777" w:rsidR="002D17A4" w:rsidRDefault="007E4F75">
      <w:pPr>
        <w:rPr>
          <w:rFonts w:ascii="Times New Roman" w:hAnsi="Times New Roman"/>
          <w:sz w:val="20"/>
        </w:rPr>
      </w:pPr>
      <w:r>
        <w:rPr>
          <w:rFonts w:ascii="Times New Roman" w:hAnsi="Times New Roman"/>
          <w:sz w:val="20"/>
        </w:rPr>
        <w:t>Revenues are recognised by direct allocation to the respective activities. Costs and expenses that cannot be directly attributed to a specific activity are allocated among the individual activities in proportion to revenues, in accordance with the methodology defined in the Accounting Separation Policy.</w:t>
      </w:r>
    </w:p>
    <w:p w14:paraId="1799DEC3" w14:textId="77777777" w:rsidR="002D17A4" w:rsidRDefault="002D17A4">
      <w:pPr>
        <w:rPr>
          <w:rFonts w:ascii="Times New Roman" w:hAnsi="Times New Roman"/>
          <w:sz w:val="20"/>
        </w:rPr>
      </w:pPr>
    </w:p>
    <w:p w14:paraId="05039D2F" w14:textId="77777777" w:rsidR="002D17A4" w:rsidRDefault="007E4F75">
      <w:pPr>
        <w:rPr>
          <w:rFonts w:ascii="Times New Roman" w:hAnsi="Times New Roman"/>
          <w:sz w:val="20"/>
        </w:rPr>
      </w:pPr>
      <w:bookmarkStart w:id="34" w:name="diff_34"/>
      <w:r>
        <w:rPr>
          <w:rFonts w:ascii="Times New Roman" w:hAnsi="Times New Roman"/>
          <w:sz w:val="20"/>
        </w:rPr>
        <w:t>In separating assets and liabilities, the Company primarily applies the principle of direct allocation. Where direct allocation is not possible, assets and liabilities are allocated using allocation keys consistent with those applied for the allocation of revenues, costs and expenses.</w:t>
      </w:r>
      <w:bookmarkEnd w:id="34"/>
    </w:p>
    <w:p w14:paraId="76B1CC58" w14:textId="77777777" w:rsidR="002D17A4" w:rsidRDefault="002D17A4">
      <w:pPr>
        <w:rPr>
          <w:rFonts w:ascii="Times New Roman" w:hAnsi="Times New Roman"/>
          <w:sz w:val="20"/>
        </w:rPr>
      </w:pPr>
    </w:p>
    <w:p w14:paraId="1DF9359F" w14:textId="77777777" w:rsidR="002D17A4" w:rsidRDefault="007E4F75">
      <w:pPr>
        <w:rPr>
          <w:rFonts w:ascii="Times New Roman" w:hAnsi="Times New Roman"/>
          <w:sz w:val="20"/>
        </w:rPr>
      </w:pPr>
      <w:r>
        <w:rPr>
          <w:rFonts w:ascii="Times New Roman" w:hAnsi="Times New Roman"/>
          <w:sz w:val="20"/>
        </w:rPr>
        <w:t>The balance sheets and income statements prepared for each activity include the assets, liabilities, revenues, costs and expenses separated in accordance with the above principles, thereby ensuring a transparent and comparable presentation of the economic performance of each activity.</w:t>
      </w:r>
    </w:p>
    <w:p w14:paraId="7C8ACCBB" w14:textId="77777777" w:rsidR="002D17A4" w:rsidRDefault="002D17A4">
      <w:pPr>
        <w:rPr>
          <w:rFonts w:ascii="Times New Roman" w:hAnsi="Times New Roman"/>
          <w:sz w:val="20"/>
        </w:rPr>
      </w:pPr>
    </w:p>
    <w:p w14:paraId="73DD1612" w14:textId="77777777" w:rsidR="002D17A4" w:rsidRDefault="007E4F75">
      <w:pPr>
        <w:keepLines w:val="0"/>
        <w:tabs>
          <w:tab w:val="clear" w:pos="567"/>
          <w:tab w:val="clear" w:pos="720"/>
        </w:tabs>
        <w:jc w:val="left"/>
        <w:rPr>
          <w:rFonts w:ascii="Times New Roman" w:hAnsi="Times New Roman"/>
          <w:b/>
          <w:bCs/>
          <w:sz w:val="20"/>
        </w:rPr>
      </w:pPr>
      <w:r>
        <w:rPr>
          <w:rFonts w:ascii="Times New Roman" w:hAnsi="Times New Roman"/>
          <w:b/>
          <w:bCs/>
          <w:sz w:val="20"/>
        </w:rPr>
        <w:br w:type="page"/>
      </w:r>
    </w:p>
    <w:p w14:paraId="03A49F5D" w14:textId="77777777" w:rsidR="002D17A4" w:rsidRDefault="007E4F75">
      <w:pPr>
        <w:rPr>
          <w:rFonts w:ascii="Times New Roman" w:hAnsi="Times New Roman"/>
          <w:b/>
          <w:bCs/>
          <w:sz w:val="20"/>
        </w:rPr>
      </w:pPr>
      <w:r>
        <w:rPr>
          <w:rFonts w:ascii="Times New Roman" w:hAnsi="Times New Roman"/>
          <w:b/>
          <w:bCs/>
          <w:sz w:val="20"/>
        </w:rPr>
        <w:lastRenderedPageBreak/>
        <w:t>Tax treatment of corporate income tax and local business tax</w:t>
      </w:r>
    </w:p>
    <w:p w14:paraId="5D8258C6" w14:textId="77777777" w:rsidR="002D17A4" w:rsidRDefault="002D17A4">
      <w:pPr>
        <w:rPr>
          <w:rFonts w:ascii="Times New Roman" w:hAnsi="Times New Roman"/>
          <w:sz w:val="20"/>
        </w:rPr>
      </w:pPr>
    </w:p>
    <w:p w14:paraId="6C94814A" w14:textId="77777777" w:rsidR="002D17A4" w:rsidRDefault="007E4F75">
      <w:pPr>
        <w:rPr>
          <w:rFonts w:ascii="Times New Roman" w:hAnsi="Times New Roman"/>
          <w:sz w:val="20"/>
        </w:rPr>
      </w:pPr>
      <w:r>
        <w:rPr>
          <w:rFonts w:ascii="Times New Roman" w:hAnsi="Times New Roman"/>
          <w:sz w:val="20"/>
        </w:rPr>
        <w:t>Corporate income tax, local business tax and other tax obligations that relate to the Company as a whole as a separate taxable entity have not been allocated among the activity-based financial statements. These taxes are determined at the level of the Company as a whole; therefore, their allocation by activity does not form part of the accounting separation methodology. Accordingly, the activity-based income statements present profit before taxation, while tax liabilities are recognised in the Company's statutory annual financial statements.</w:t>
      </w:r>
    </w:p>
    <w:p w14:paraId="1830DA2A" w14:textId="77777777" w:rsidR="002D17A4" w:rsidRDefault="007E4F75">
      <w:pPr>
        <w:rPr>
          <w:rFonts w:ascii="Times New Roman" w:hAnsi="Times New Roman"/>
          <w:sz w:val="20"/>
        </w:rPr>
      </w:pPr>
      <w:r>
        <w:rPr>
          <w:rFonts w:ascii="Times New Roman" w:hAnsi="Times New Roman"/>
          <w:sz w:val="20"/>
        </w:rPr>
        <w:t>In the Company's opinion, this presentation is consistent with the principles set out in the Accounting Separation Policy and ensures a true and fair presentation of the profitability of the individual activities.</w:t>
      </w:r>
    </w:p>
    <w:p w14:paraId="252E2E7D" w14:textId="77777777" w:rsidR="002D17A4" w:rsidRDefault="002D17A4">
      <w:pPr>
        <w:rPr>
          <w:rFonts w:ascii="Times New Roman" w:hAnsi="Times New Roman"/>
          <w:sz w:val="20"/>
        </w:rPr>
      </w:pPr>
    </w:p>
    <w:p w14:paraId="3D1733C4" w14:textId="77777777" w:rsidR="002D17A4" w:rsidRDefault="002D17A4">
      <w:pPr>
        <w:rPr>
          <w:rFonts w:ascii="Times New Roman" w:hAnsi="Times New Roman"/>
          <w:sz w:val="20"/>
        </w:rPr>
      </w:pPr>
    </w:p>
    <w:p w14:paraId="3E29A944" w14:textId="77777777" w:rsidR="002D17A4" w:rsidRDefault="007E4F75">
      <w:pPr>
        <w:rPr>
          <w:rFonts w:ascii="Times New Roman" w:hAnsi="Times New Roman"/>
          <w:b/>
          <w:sz w:val="20"/>
          <w:u w:val="single"/>
        </w:rPr>
      </w:pPr>
      <w:r>
        <w:rPr>
          <w:rFonts w:ascii="Times New Roman" w:hAnsi="Times New Roman"/>
          <w:b/>
          <w:sz w:val="20"/>
          <w:u w:val="single"/>
        </w:rPr>
        <w:t>Activity-specific Balance Sheet and Income Statement:</w:t>
      </w:r>
    </w:p>
    <w:p w14:paraId="5F4F5EFB" w14:textId="77777777" w:rsidR="002D17A4" w:rsidRDefault="002D17A4">
      <w:pPr>
        <w:rPr>
          <w:rFonts w:ascii="Times New Roman" w:hAnsi="Times New Roman"/>
          <w:sz w:val="20"/>
        </w:rPr>
      </w:pPr>
    </w:p>
    <w:p w14:paraId="02FBB5C1" w14:textId="77777777" w:rsidR="002D17A4" w:rsidRDefault="007E4F75">
      <w:pPr>
        <w:jc w:val="left"/>
        <w:rPr>
          <w:rFonts w:ascii="Times New Roman" w:hAnsi="Times New Roman"/>
          <w:sz w:val="20"/>
        </w:rPr>
      </w:pPr>
      <w:r>
        <w:rPr>
          <w:rFonts w:ascii="Times New Roman" w:hAnsi="Times New Roman"/>
          <w:sz w:val="20"/>
        </w:rPr>
        <w:t>In accordance with Government Decree 235/2023 (VI.16.), the Company prepared an activity-specific balance sheet and income statement for the first time for the financial year ended 31 March 2026.</w:t>
      </w:r>
    </w:p>
    <w:p w14:paraId="0D78562D" w14:textId="77777777" w:rsidR="002D17A4" w:rsidRDefault="007E4F75">
      <w:pPr>
        <w:jc w:val="left"/>
        <w:rPr>
          <w:rFonts w:ascii="Times New Roman" w:hAnsi="Times New Roman"/>
          <w:sz w:val="20"/>
        </w:rPr>
      </w:pPr>
      <w:r>
        <w:rPr>
          <w:rFonts w:ascii="Times New Roman" w:hAnsi="Times New Roman"/>
          <w:sz w:val="20"/>
        </w:rPr>
        <w:t>Comparative figures for the previous financial year are not available in respect of the activity-specific financial statements; therefore, the disclosures contain current-year data only.</w:t>
      </w:r>
    </w:p>
    <w:p w14:paraId="5C8EC481" w14:textId="77777777" w:rsidR="002D17A4" w:rsidRDefault="002D17A4">
      <w:pPr>
        <w:jc w:val="left"/>
        <w:rPr>
          <w:rFonts w:ascii="Times New Roman" w:hAnsi="Times New Roman"/>
          <w:sz w:val="20"/>
        </w:rPr>
      </w:pPr>
    </w:p>
    <w:p w14:paraId="6C1576A2" w14:textId="77777777" w:rsidR="002D17A4" w:rsidRDefault="007E4F75">
      <w:pPr>
        <w:jc w:val="left"/>
        <w:rPr>
          <w:rFonts w:ascii="Times New Roman" w:hAnsi="Times New Roman"/>
          <w:sz w:val="20"/>
        </w:rPr>
      </w:pPr>
      <w:r>
        <w:rPr>
          <w:rFonts w:ascii="Times New Roman" w:hAnsi="Times New Roman"/>
          <w:sz w:val="20"/>
        </w:rPr>
        <w:t>The functional currency of the Company's bookkeeping records and statutory annual financial statements is the Euro (EUR). In order to ensure comparability between the data resulting from the accounting separation of waste management activities and the Company's overall annual financial statements prepared in EUR, the key figures of the activity-specific balance sheet and income statement are also presented in EUR.</w:t>
      </w:r>
    </w:p>
    <w:p w14:paraId="0E7502AA" w14:textId="77777777" w:rsidR="002D17A4" w:rsidRDefault="007E4F75">
      <w:pPr>
        <w:jc w:val="left"/>
        <w:rPr>
          <w:rFonts w:ascii="Times New Roman" w:hAnsi="Times New Roman"/>
          <w:sz w:val="20"/>
        </w:rPr>
      </w:pPr>
      <w:r>
        <w:rPr>
          <w:rFonts w:ascii="Times New Roman" w:hAnsi="Times New Roman"/>
          <w:sz w:val="20"/>
        </w:rPr>
        <w:t>The waste management activity carried out at the Budapest site was performed only for a limited period of time and its business significance and financial impact were not material in relation to the Company's overall operations. Information relating to this activity has been appropriately disclosed in the Company's general financial statements; therefore, no separate supplementary notes have been prepared.</w:t>
      </w:r>
    </w:p>
    <w:p w14:paraId="39F3F71E" w14:textId="77777777" w:rsidR="002D17A4" w:rsidRDefault="002D17A4">
      <w:pPr>
        <w:jc w:val="left"/>
        <w:rPr>
          <w:rFonts w:ascii="Times New Roman" w:hAnsi="Times New Roman"/>
          <w:sz w:val="20"/>
        </w:rPr>
      </w:pPr>
    </w:p>
    <w:p w14:paraId="5F5C1F0D" w14:textId="77777777" w:rsidR="002D17A4" w:rsidRDefault="002D17A4">
      <w:pPr>
        <w:jc w:val="left"/>
        <w:rPr>
          <w:rFonts w:ascii="Times New Roman" w:hAnsi="Times New Roman"/>
          <w:sz w:val="20"/>
        </w:rPr>
      </w:pPr>
    </w:p>
    <w:p w14:paraId="6C2017CD" w14:textId="77777777" w:rsidR="002D17A4" w:rsidRDefault="002D17A4">
      <w:pPr>
        <w:jc w:val="left"/>
        <w:rPr>
          <w:rFonts w:ascii="Times New Roman" w:hAnsi="Times New Roman"/>
          <w:sz w:val="20"/>
        </w:rPr>
      </w:pPr>
    </w:p>
    <w:p w14:paraId="263E0AC3" w14:textId="77777777" w:rsidR="002D17A4" w:rsidRDefault="002D17A4">
      <w:pPr>
        <w:jc w:val="center"/>
      </w:pPr>
    </w:p>
    <w:p w14:paraId="352F94E9" w14:textId="77777777" w:rsidR="002D17A4" w:rsidRDefault="002D17A4">
      <w:pPr>
        <w:jc w:val="center"/>
      </w:pPr>
    </w:p>
    <w:p w14:paraId="7D707FB7" w14:textId="77777777" w:rsidR="002D17A4" w:rsidRDefault="007E4F75">
      <w:pPr>
        <w:rPr>
          <w:rFonts w:ascii="Times New Roman" w:hAnsi="Times New Roman"/>
          <w:sz w:val="20"/>
        </w:rPr>
      </w:pPr>
      <w:r>
        <w:rPr>
          <w:rFonts w:ascii="Times New Roman" w:hAnsi="Times New Roman"/>
          <w:noProof/>
          <w:sz w:val="20"/>
        </w:rPr>
        <w:lastRenderedPageBreak/>
        <w:drawing>
          <wp:inline distT="0" distB="0" distL="0" distR="0" wp14:anchorId="10690A2A" wp14:editId="28B7962C">
            <wp:extent cx="6421120" cy="75050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6421120" cy="7505065"/>
                    </a:xfrm>
                    <a:prstGeom prst="rect">
                      <a:avLst/>
                    </a:prstGeom>
                  </pic:spPr>
                </pic:pic>
              </a:graphicData>
            </a:graphic>
          </wp:inline>
        </w:drawing>
      </w:r>
    </w:p>
    <w:p w14:paraId="5FE07DD9" w14:textId="77777777" w:rsidR="002D17A4" w:rsidRDefault="002D17A4">
      <w:pPr>
        <w:rPr>
          <w:rFonts w:ascii="Times New Roman" w:hAnsi="Times New Roman"/>
          <w:sz w:val="20"/>
        </w:rPr>
      </w:pPr>
    </w:p>
    <w:p w14:paraId="4248DD1A" w14:textId="77777777" w:rsidR="002D17A4" w:rsidRDefault="002D17A4">
      <w:pPr>
        <w:rPr>
          <w:rFonts w:ascii="Times New Roman" w:hAnsi="Times New Roman"/>
          <w:sz w:val="20"/>
        </w:rPr>
      </w:pPr>
    </w:p>
    <w:p w14:paraId="0056FE2C" w14:textId="77777777" w:rsidR="002D17A4" w:rsidRDefault="002D17A4">
      <w:pPr>
        <w:jc w:val="center"/>
      </w:pPr>
    </w:p>
    <w:p w14:paraId="24619BA7" w14:textId="77777777" w:rsidR="002D17A4" w:rsidRDefault="002D17A4">
      <w:pPr>
        <w:jc w:val="center"/>
      </w:pPr>
    </w:p>
    <w:p w14:paraId="4F9D1BF4" w14:textId="77777777" w:rsidR="002D17A4" w:rsidRDefault="002D17A4">
      <w:pPr>
        <w:jc w:val="center"/>
      </w:pPr>
    </w:p>
    <w:p w14:paraId="5946300A" w14:textId="77777777" w:rsidR="002D17A4" w:rsidRDefault="002D17A4">
      <w:pPr>
        <w:jc w:val="center"/>
      </w:pPr>
    </w:p>
    <w:p w14:paraId="74ADC5A6" w14:textId="77777777" w:rsidR="002D17A4" w:rsidRDefault="007E4F75">
      <w:pPr>
        <w:jc w:val="center"/>
        <w:rPr>
          <w:rFonts w:ascii="Times New Roman" w:hAnsi="Times New Roman"/>
          <w:sz w:val="20"/>
        </w:rPr>
      </w:pPr>
      <w:r>
        <w:rPr>
          <w:rFonts w:ascii="Times New Roman" w:hAnsi="Times New Roman"/>
          <w:noProof/>
          <w:sz w:val="20"/>
        </w:rPr>
        <w:drawing>
          <wp:inline distT="0" distB="0" distL="0" distR="0" wp14:anchorId="2608D035" wp14:editId="3B2839E6">
            <wp:extent cx="6421120" cy="743394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6421120" cy="7433944"/>
                    </a:xfrm>
                    <a:prstGeom prst="rect">
                      <a:avLst/>
                    </a:prstGeom>
                  </pic:spPr>
                </pic:pic>
              </a:graphicData>
            </a:graphic>
          </wp:inline>
        </w:drawing>
      </w:r>
    </w:p>
    <w:p w14:paraId="49845F39" w14:textId="77777777" w:rsidR="002D17A4" w:rsidRDefault="002D17A4">
      <w:pPr>
        <w:rPr>
          <w:rFonts w:ascii="Times New Roman" w:hAnsi="Times New Roman"/>
          <w:sz w:val="20"/>
        </w:rPr>
      </w:pPr>
    </w:p>
    <w:p w14:paraId="7645F987" w14:textId="77777777" w:rsidR="002D17A4" w:rsidRDefault="002D17A4">
      <w:pPr>
        <w:rPr>
          <w:rFonts w:ascii="Times New Roman" w:hAnsi="Times New Roman"/>
          <w:sz w:val="20"/>
        </w:rPr>
      </w:pPr>
    </w:p>
    <w:p w14:paraId="7582987D" w14:textId="77777777" w:rsidR="002D17A4" w:rsidRDefault="007E4F75">
      <w:pPr>
        <w:rPr>
          <w:rFonts w:ascii="Times New Roman" w:hAnsi="Times New Roman"/>
          <w:sz w:val="20"/>
        </w:rPr>
      </w:pPr>
      <w:r>
        <w:rPr>
          <w:rFonts w:ascii="Times New Roman" w:hAnsi="Times New Roman"/>
          <w:noProof/>
          <w:sz w:val="20"/>
        </w:rPr>
        <w:lastRenderedPageBreak/>
        <w:drawing>
          <wp:inline distT="0" distB="0" distL="0" distR="0" wp14:anchorId="114212AF" wp14:editId="2ED38D28">
            <wp:extent cx="6421120" cy="6681470"/>
            <wp:effectExtent l="0" t="0" r="0" b="508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6421120" cy="6681470"/>
                    </a:xfrm>
                    <a:prstGeom prst="rect">
                      <a:avLst/>
                    </a:prstGeom>
                  </pic:spPr>
                </pic:pic>
              </a:graphicData>
            </a:graphic>
          </wp:inline>
        </w:drawing>
      </w:r>
    </w:p>
    <w:p w14:paraId="2E20FBB5" w14:textId="77777777" w:rsidR="002D17A4" w:rsidRDefault="007E4F75">
      <w:pPr>
        <w:keepLines w:val="0"/>
        <w:tabs>
          <w:tab w:val="clear" w:pos="567"/>
          <w:tab w:val="clear" w:pos="720"/>
        </w:tabs>
        <w:jc w:val="left"/>
        <w:rPr>
          <w:rFonts w:ascii="Times New Roman" w:hAnsi="Times New Roman"/>
          <w:sz w:val="20"/>
        </w:rPr>
      </w:pPr>
      <w:r>
        <w:rPr>
          <w:rFonts w:ascii="Times New Roman" w:hAnsi="Times New Roman"/>
          <w:sz w:val="20"/>
        </w:rPr>
        <w:br w:type="page"/>
      </w:r>
    </w:p>
    <w:p w14:paraId="426511D1" w14:textId="77777777" w:rsidR="002D17A4" w:rsidRDefault="007E4F75">
      <w:pPr>
        <w:rPr>
          <w:rFonts w:ascii="Times New Roman" w:hAnsi="Times New Roman"/>
          <w:sz w:val="20"/>
        </w:rPr>
      </w:pPr>
      <w:r>
        <w:rPr>
          <w:rFonts w:ascii="Times New Roman" w:hAnsi="Times New Roman"/>
          <w:sz w:val="20"/>
        </w:rPr>
        <w:lastRenderedPageBreak/>
        <w:t>In the opinion of the Company's management, the accounting separation presented in these Supplementary Notes has been prepared in accordance with the applicable legal requirements and the principles set forth in the Company's Accounting Separation Policy and provides a reliable and true and fair view of the assets, financial position and results of the relevant activities.</w:t>
      </w:r>
    </w:p>
    <w:p w14:paraId="3A694835" w14:textId="77777777" w:rsidR="002D17A4" w:rsidRDefault="002D17A4">
      <w:pPr>
        <w:rPr>
          <w:rFonts w:ascii="Times New Roman" w:hAnsi="Times New Roman"/>
          <w:sz w:val="20"/>
        </w:rPr>
      </w:pPr>
    </w:p>
    <w:p w14:paraId="7403E574" w14:textId="77777777" w:rsidR="002D17A4" w:rsidRDefault="002D17A4">
      <w:pPr>
        <w:rPr>
          <w:rFonts w:ascii="Times New Roman" w:hAnsi="Times New Roman"/>
          <w:sz w:val="20"/>
        </w:rPr>
      </w:pPr>
    </w:p>
    <w:p w14:paraId="548688ED" w14:textId="77777777" w:rsidR="002D17A4" w:rsidRDefault="007E4F75">
      <w:pPr>
        <w:rPr>
          <w:rFonts w:ascii="Times New Roman" w:hAnsi="Times New Roman"/>
          <w:sz w:val="20"/>
        </w:rPr>
      </w:pPr>
      <w:r>
        <w:rPr>
          <w:rFonts w:ascii="Times New Roman" w:hAnsi="Times New Roman"/>
          <w:sz w:val="20"/>
        </w:rPr>
        <w:t>Tab, 28 July 2026</w:t>
      </w:r>
    </w:p>
    <w:p w14:paraId="483FDA9E" w14:textId="77777777" w:rsidR="002D17A4" w:rsidRDefault="002D17A4">
      <w:pPr>
        <w:rPr>
          <w:rFonts w:ascii="Times New Roman" w:hAnsi="Times New Roman"/>
          <w:sz w:val="20"/>
        </w:rPr>
      </w:pPr>
    </w:p>
    <w:p w14:paraId="54B2B62A" w14:textId="77777777" w:rsidR="002D17A4" w:rsidRDefault="002D17A4">
      <w:pPr>
        <w:rPr>
          <w:rFonts w:ascii="Times New Roman" w:hAnsi="Times New Roman"/>
          <w:sz w:val="20"/>
        </w:rPr>
      </w:pPr>
    </w:p>
    <w:p w14:paraId="67035022" w14:textId="77777777" w:rsidR="002D17A4" w:rsidRDefault="002D17A4">
      <w:pPr>
        <w:ind w:firstLine="357"/>
        <w:rPr>
          <w:rFonts w:ascii="Times New Roman" w:hAnsi="Times New Roman"/>
          <w:sz w:val="20"/>
        </w:rPr>
      </w:pPr>
    </w:p>
    <w:p w14:paraId="05261141" w14:textId="77777777" w:rsidR="002D17A4" w:rsidRDefault="002D17A4">
      <w:pPr>
        <w:ind w:firstLine="357"/>
        <w:rPr>
          <w:rFonts w:ascii="Times New Roman" w:hAnsi="Times New Roman"/>
          <w:sz w:val="20"/>
        </w:rPr>
      </w:pPr>
    </w:p>
    <w:p w14:paraId="2070A97B" w14:textId="77777777" w:rsidR="002D17A4" w:rsidRDefault="002D17A4">
      <w:pPr>
        <w:ind w:firstLine="357"/>
        <w:rPr>
          <w:rFonts w:ascii="Times New Roman" w:hAnsi="Times New Roman"/>
          <w:sz w:val="20"/>
        </w:rPr>
      </w:pPr>
    </w:p>
    <w:p w14:paraId="1D22965F" w14:textId="77777777" w:rsidR="002D17A4" w:rsidRDefault="007E4F75">
      <w:pPr>
        <w:tabs>
          <w:tab w:val="clear" w:pos="567"/>
          <w:tab w:val="clear" w:pos="720"/>
          <w:tab w:val="right" w:pos="8931"/>
        </w:tabs>
        <w:rPr>
          <w:rFonts w:ascii="Times New Roman" w:hAnsi="Times New Roman"/>
          <w:sz w:val="20"/>
        </w:rPr>
      </w:pPr>
      <w:bookmarkStart w:id="35" w:name="diff_37"/>
      <w:r>
        <w:rPr>
          <w:rFonts w:ascii="Times New Roman" w:hAnsi="Times New Roman"/>
          <w:sz w:val="20"/>
        </w:rPr>
        <w:t>…………………………………………</w:t>
      </w:r>
      <w:r>
        <w:rPr>
          <w:rFonts w:ascii="Times New Roman" w:hAnsi="Times New Roman"/>
          <w:sz w:val="20"/>
        </w:rPr>
        <w:tab/>
        <w:t>…………………………………………</w:t>
      </w:r>
    </w:p>
    <w:p w14:paraId="52EF8750" w14:textId="77777777" w:rsidR="002D17A4" w:rsidRDefault="007E4F75">
      <w:pPr>
        <w:pStyle w:val="BodyTextIndent3"/>
        <w:tabs>
          <w:tab w:val="center" w:pos="1418"/>
          <w:tab w:val="center" w:pos="7230"/>
        </w:tabs>
        <w:ind w:left="0" w:firstLine="0"/>
        <w:rPr>
          <w:rFonts w:ascii="Verdana" w:hAnsi="Verdana"/>
          <w:b/>
          <w:sz w:val="20"/>
          <w:lang w:val="en-GB"/>
        </w:rPr>
      </w:pPr>
      <w:r>
        <w:rPr>
          <w:sz w:val="20"/>
          <w:lang w:val="en-GB"/>
        </w:rPr>
        <w:tab/>
        <w:t>Nagy László</w:t>
      </w:r>
      <w:r>
        <w:rPr>
          <w:sz w:val="20"/>
          <w:lang w:val="en-GB"/>
        </w:rPr>
        <w:tab/>
        <w:t>Christian Pfister</w:t>
      </w:r>
    </w:p>
    <w:p w14:paraId="4A26E8DF" w14:textId="77777777" w:rsidR="002D17A4" w:rsidRDefault="007E4F75">
      <w:pPr>
        <w:pStyle w:val="BodyTextIndent3"/>
        <w:tabs>
          <w:tab w:val="center" w:pos="1418"/>
          <w:tab w:val="center" w:pos="7230"/>
        </w:tabs>
        <w:ind w:left="0" w:firstLine="0"/>
        <w:rPr>
          <w:b/>
          <w:bCs/>
          <w:sz w:val="20"/>
          <w:lang w:val="en-GB"/>
        </w:rPr>
      </w:pPr>
      <w:r>
        <w:rPr>
          <w:sz w:val="20"/>
          <w:lang w:val="en-GB"/>
        </w:rPr>
        <w:tab/>
        <w:t>Managing Director</w:t>
      </w:r>
      <w:r>
        <w:rPr>
          <w:b/>
          <w:sz w:val="20"/>
          <w:lang w:val="en-GB"/>
        </w:rPr>
        <w:t xml:space="preserve"> </w:t>
      </w:r>
      <w:r>
        <w:rPr>
          <w:rFonts w:ascii="Verdana" w:hAnsi="Verdana"/>
          <w:b/>
          <w:sz w:val="20"/>
          <w:lang w:val="en-GB"/>
        </w:rPr>
        <w:tab/>
      </w:r>
      <w:r>
        <w:rPr>
          <w:sz w:val="20"/>
          <w:lang w:val="en-GB"/>
        </w:rPr>
        <w:t>Managing Director</w:t>
      </w:r>
      <w:bookmarkEnd w:id="35"/>
      <w:r>
        <w:rPr>
          <w:b/>
          <w:sz w:val="20"/>
          <w:lang w:val="en-GB"/>
        </w:rPr>
        <w:t xml:space="preserve"> </w:t>
      </w:r>
      <w:r>
        <w:rPr>
          <w:rFonts w:ascii="Verdana" w:hAnsi="Verdana"/>
          <w:b/>
          <w:sz w:val="20"/>
          <w:lang w:val="en-GB"/>
        </w:rPr>
        <w:t xml:space="preserve"> </w:t>
      </w:r>
    </w:p>
    <w:p w14:paraId="51C08090" w14:textId="77777777" w:rsidR="002D17A4" w:rsidRDefault="002D17A4">
      <w:pPr>
        <w:pStyle w:val="Footer"/>
        <w:tabs>
          <w:tab w:val="clear" w:pos="4320"/>
          <w:tab w:val="clear" w:pos="8640"/>
        </w:tabs>
        <w:rPr>
          <w:rFonts w:ascii="Times New Roman" w:hAnsi="Times New Roman"/>
        </w:rPr>
      </w:pPr>
    </w:p>
    <w:p w14:paraId="6110EE13" w14:textId="77777777" w:rsidR="002D17A4" w:rsidRDefault="002D17A4">
      <w:pPr>
        <w:pStyle w:val="Footer"/>
        <w:tabs>
          <w:tab w:val="clear" w:pos="4320"/>
          <w:tab w:val="clear" w:pos="8640"/>
        </w:tabs>
        <w:rPr>
          <w:rFonts w:ascii="Times New Roman" w:hAnsi="Times New Roman"/>
        </w:rPr>
      </w:pPr>
    </w:p>
    <w:p w14:paraId="618A3FF8" w14:textId="77777777" w:rsidR="002D17A4" w:rsidRDefault="002D17A4">
      <w:pPr>
        <w:pStyle w:val="Footer"/>
        <w:tabs>
          <w:tab w:val="clear" w:pos="4320"/>
          <w:tab w:val="clear" w:pos="8640"/>
        </w:tabs>
        <w:rPr>
          <w:rFonts w:ascii="Times New Roman" w:hAnsi="Times New Roman"/>
        </w:rPr>
      </w:pPr>
    </w:p>
    <w:p w14:paraId="0FC4EA9C" w14:textId="77777777" w:rsidR="002D17A4" w:rsidRDefault="002D17A4"/>
    <w:sectPr w:rsidR="002D17A4">
      <w:headerReference w:type="even" r:id="rId16"/>
      <w:headerReference w:type="default" r:id="rId17"/>
      <w:footerReference w:type="even" r:id="rId18"/>
      <w:footerReference w:type="default" r:id="rId19"/>
      <w:headerReference w:type="first" r:id="rId20"/>
      <w:footerReference w:type="first" r:id="rId21"/>
      <w:type w:val="continuous"/>
      <w:pgSz w:w="11909" w:h="16834"/>
      <w:pgMar w:top="748" w:right="646" w:bottom="1134" w:left="115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580B" w14:textId="77777777" w:rsidR="003D2F5B" w:rsidRDefault="003D2F5B">
      <w:r>
        <w:separator/>
      </w:r>
    </w:p>
  </w:endnote>
  <w:endnote w:type="continuationSeparator" w:id="0">
    <w:p w14:paraId="4FF23C4E" w14:textId="77777777" w:rsidR="003D2F5B" w:rsidRDefault="003D2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CG Times (WN)">
    <w:altName w:val="Times New Roman"/>
    <w:charset w:val="00"/>
    <w:family w:val="roman"/>
    <w:pitch w:val="variable"/>
    <w:sig w:usb0="00000003" w:usb1="00000000" w:usb2="00000000" w:usb3="00000000" w:csb0="00000001" w:csb1="00000000"/>
  </w:font>
  <w:font w:name="AA Normal">
    <w:altName w:val="Lucida Console"/>
    <w:charset w:val="00"/>
    <w:family w:val="modern"/>
    <w:pitch w:val="fixed"/>
    <w:sig w:usb0="00000003" w:usb1="00000000" w:usb2="00000000" w:usb3="00000000" w:csb0="00000001" w:csb1="00000000"/>
  </w:font>
  <w:font w:name="CG Palacio (WN)">
    <w:altName w:val="Times New Roman"/>
    <w:charset w:val="00"/>
    <w:family w:val="roman"/>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7415A" w14:textId="77777777" w:rsidR="002D17A4" w:rsidRDefault="002D17A4">
    <w:pPr>
      <w:pStyle w:val="Footer"/>
    </w:pPr>
  </w:p>
  <w:p w14:paraId="6F130956" w14:textId="77777777" w:rsidR="002D17A4" w:rsidRDefault="002D17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0671" w14:textId="77777777" w:rsidR="002D17A4" w:rsidRDefault="007E4F75">
    <w:pPr>
      <w:pStyle w:val="Footer"/>
      <w:tabs>
        <w:tab w:val="right" w:pos="8280"/>
      </w:tabs>
      <w:jc w:val="center"/>
      <w:rPr>
        <w:rFonts w:ascii="Times New Roman" w:hAnsi="Times New Roman"/>
        <w:sz w:val="20"/>
      </w:rPr>
    </w:pPr>
    <w:r>
      <w:rPr>
        <w:rFonts w:ascii="Times New Roman" w:hAnsi="Times New Roman"/>
        <w:sz w:val="20"/>
      </w:rPr>
      <w:t xml:space="preserv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Pr>
        <w:rFonts w:ascii="Times New Roman" w:hAnsi="Times New Roman"/>
        <w:sz w:val="20"/>
      </w:rPr>
      <w:t>29</w:t>
    </w:r>
    <w:r>
      <w:rPr>
        <w:rFonts w:ascii="Times New Roman" w:hAnsi="Times New Roman"/>
        <w:sz w:val="20"/>
      </w:rPr>
      <w:fldChar w:fldCharType="end"/>
    </w:r>
    <w:r>
      <w:rPr>
        <w:rFonts w:ascii="Times New Roman" w:hAnsi="Times New Roman"/>
        <w:sz w:val="20"/>
      </w:rPr>
      <w:t xml:space="preserve"> -</w:t>
    </w:r>
  </w:p>
  <w:p w14:paraId="1208E3F0" w14:textId="77777777" w:rsidR="002D17A4" w:rsidRDefault="002D17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B231E" w14:textId="77777777" w:rsidR="00DF6560" w:rsidRDefault="00DF6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1A08D" w14:textId="77777777" w:rsidR="003D2F5B" w:rsidRDefault="003D2F5B">
      <w:r>
        <w:separator/>
      </w:r>
    </w:p>
  </w:footnote>
  <w:footnote w:type="continuationSeparator" w:id="0">
    <w:p w14:paraId="4C11249A" w14:textId="77777777" w:rsidR="003D2F5B" w:rsidRDefault="003D2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1FA4" w14:textId="77777777" w:rsidR="002D17A4" w:rsidRDefault="002D17A4">
    <w:pPr>
      <w:pStyle w:val="Header"/>
    </w:pPr>
  </w:p>
  <w:p w14:paraId="367FC4B9" w14:textId="77777777" w:rsidR="002D17A4" w:rsidRDefault="002D17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E7FF" w14:textId="77777777" w:rsidR="002D17A4" w:rsidRDefault="007E4F75">
    <w:pPr>
      <w:spacing w:line="360" w:lineRule="auto"/>
      <w:jc w:val="center"/>
      <w:rPr>
        <w:b/>
        <w:sz w:val="20"/>
      </w:rPr>
    </w:pPr>
    <w:r>
      <w:rPr>
        <w:b/>
        <w:sz w:val="20"/>
      </w:rPr>
      <w:t>FLEXTRONICS INTERNATIONAL KFT.</w:t>
    </w:r>
  </w:p>
  <w:p w14:paraId="6F06006B" w14:textId="11676C19" w:rsidR="002D17A4" w:rsidRDefault="007E4F75">
    <w:pPr>
      <w:spacing w:line="360" w:lineRule="auto"/>
      <w:jc w:val="center"/>
      <w:rPr>
        <w:b/>
        <w:szCs w:val="22"/>
      </w:rPr>
    </w:pPr>
    <w:r>
      <w:rPr>
        <w:b/>
        <w:bCs/>
        <w:szCs w:val="22"/>
      </w:rPr>
      <w:t>NOTES TO T</w:t>
    </w:r>
    <w:r w:rsidR="00DF6560">
      <w:rPr>
        <w:b/>
        <w:bCs/>
        <w:szCs w:val="22"/>
      </w:rPr>
      <w:t>H</w:t>
    </w:r>
    <w:r>
      <w:rPr>
        <w:b/>
        <w:bCs/>
        <w:szCs w:val="22"/>
      </w:rPr>
      <w:t>E FINANCIAL STATEMENTS</w:t>
    </w:r>
  </w:p>
  <w:p w14:paraId="544B0075" w14:textId="4A46F36A" w:rsidR="002D17A4" w:rsidRDefault="007E4F75">
    <w:pPr>
      <w:spacing w:line="360" w:lineRule="auto"/>
      <w:jc w:val="center"/>
      <w:rPr>
        <w:b/>
        <w:szCs w:val="22"/>
      </w:rPr>
    </w:pPr>
    <w:r>
      <w:rPr>
        <w:b/>
        <w:bCs/>
        <w:szCs w:val="22"/>
      </w:rPr>
      <w:t xml:space="preserve"> FOR THE BUSINESS YEAR ENDED 31 MARCH 202</w:t>
    </w:r>
    <w:r w:rsidR="002C111F">
      <w:rPr>
        <w:b/>
        <w:bCs/>
        <w:szCs w:val="22"/>
      </w:rPr>
      <w:t>6</w:t>
    </w:r>
    <w:r>
      <w:rPr>
        <w:b/>
        <w:bCs/>
        <w:szCs w:val="22"/>
      </w:rPr>
      <w:t xml:space="preserve"> </w:t>
    </w:r>
  </w:p>
  <w:p w14:paraId="5C5D5E72" w14:textId="77777777" w:rsidR="002D17A4" w:rsidRDefault="007E4F75">
    <w:pPr>
      <w:spacing w:line="360" w:lineRule="auto"/>
      <w:jc w:val="center"/>
      <w:rPr>
        <w:rFonts w:ascii="Times New Roman" w:hAnsi="Times New Roman"/>
        <w:i/>
        <w:sz w:val="20"/>
      </w:rPr>
    </w:pPr>
    <w:r>
      <w:rPr>
        <w:rFonts w:ascii="Times New Roman" w:hAnsi="Times New Roman"/>
        <w:i/>
        <w:sz w:val="20"/>
      </w:rPr>
      <w:t>(</w:t>
    </w:r>
    <w:r>
      <w:rPr>
        <w:rFonts w:ascii="Times New Roman" w:hAnsi="Times New Roman"/>
        <w:i/>
        <w:iCs/>
        <w:sz w:val="20"/>
      </w:rPr>
      <w:t>all amounts are in EUR unless otherwise indicated</w:t>
    </w:r>
    <w:r>
      <w:rPr>
        <w:rFonts w:ascii="Times New Roman" w:hAnsi="Times New Roman"/>
        <w:i/>
        <w:sz w:val="20"/>
      </w:rPr>
      <w:t>)</w:t>
    </w:r>
  </w:p>
  <w:p w14:paraId="04FD225F" w14:textId="77777777" w:rsidR="002D17A4" w:rsidRDefault="002D17A4">
    <w:pPr>
      <w:pStyle w:val="Header"/>
    </w:pPr>
  </w:p>
  <w:p w14:paraId="7E1C39A6" w14:textId="77777777" w:rsidR="002D17A4" w:rsidRDefault="002D17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CCD9" w14:textId="77777777" w:rsidR="00DF6560" w:rsidRDefault="00DF6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multilevel"/>
    <w:tmpl w:val="BBEE2BB2"/>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E4D66"/>
    <w:multiLevelType w:val="hybridMultilevel"/>
    <w:tmpl w:val="E544FDE2"/>
    <w:lvl w:ilvl="0" w:tplc="4B9CF218">
      <w:start w:val="5"/>
      <w:numFmt w:val="bullet"/>
      <w:lvlText w:val="-"/>
      <w:lvlJc w:val="left"/>
      <w:pPr>
        <w:ind w:left="720" w:hanging="360"/>
      </w:pPr>
      <w:rPr>
        <w:rFonts w:ascii="Times New Roman" w:eastAsia="Times New Roman" w:hAnsi="Times New Roman" w:cs="Times New Roman" w:hint="default"/>
      </w:rPr>
    </w:lvl>
    <w:lvl w:ilvl="1" w:tplc="233AC376">
      <w:start w:val="1"/>
      <w:numFmt w:val="bullet"/>
      <w:lvlText w:val="o"/>
      <w:lvlJc w:val="left"/>
      <w:pPr>
        <w:ind w:left="1440" w:hanging="360"/>
      </w:pPr>
      <w:rPr>
        <w:rFonts w:ascii="Courier New" w:hAnsi="Courier New" w:cs="Courier New" w:hint="default"/>
      </w:rPr>
    </w:lvl>
    <w:lvl w:ilvl="2" w:tplc="230602C4">
      <w:start w:val="1"/>
      <w:numFmt w:val="bullet"/>
      <w:lvlText w:val=""/>
      <w:lvlJc w:val="left"/>
      <w:pPr>
        <w:ind w:left="2160" w:hanging="360"/>
      </w:pPr>
      <w:rPr>
        <w:rFonts w:ascii="Wingdings" w:hAnsi="Wingdings" w:hint="default"/>
      </w:rPr>
    </w:lvl>
    <w:lvl w:ilvl="3" w:tplc="54525C26">
      <w:start w:val="1"/>
      <w:numFmt w:val="bullet"/>
      <w:lvlText w:val=""/>
      <w:lvlJc w:val="left"/>
      <w:pPr>
        <w:ind w:left="2880" w:hanging="360"/>
      </w:pPr>
      <w:rPr>
        <w:rFonts w:ascii="Symbol" w:hAnsi="Symbol" w:hint="default"/>
      </w:rPr>
    </w:lvl>
    <w:lvl w:ilvl="4" w:tplc="739E1402">
      <w:start w:val="1"/>
      <w:numFmt w:val="bullet"/>
      <w:lvlText w:val="o"/>
      <w:lvlJc w:val="left"/>
      <w:pPr>
        <w:ind w:left="3600" w:hanging="360"/>
      </w:pPr>
      <w:rPr>
        <w:rFonts w:ascii="Courier New" w:hAnsi="Courier New" w:cs="Courier New" w:hint="default"/>
      </w:rPr>
    </w:lvl>
    <w:lvl w:ilvl="5" w:tplc="E2962948">
      <w:start w:val="1"/>
      <w:numFmt w:val="bullet"/>
      <w:lvlText w:val=""/>
      <w:lvlJc w:val="left"/>
      <w:pPr>
        <w:ind w:left="4320" w:hanging="360"/>
      </w:pPr>
      <w:rPr>
        <w:rFonts w:ascii="Wingdings" w:hAnsi="Wingdings" w:hint="default"/>
      </w:rPr>
    </w:lvl>
    <w:lvl w:ilvl="6" w:tplc="16DAED6C">
      <w:start w:val="1"/>
      <w:numFmt w:val="bullet"/>
      <w:lvlText w:val=""/>
      <w:lvlJc w:val="left"/>
      <w:pPr>
        <w:ind w:left="5040" w:hanging="360"/>
      </w:pPr>
      <w:rPr>
        <w:rFonts w:ascii="Symbol" w:hAnsi="Symbol" w:hint="default"/>
      </w:rPr>
    </w:lvl>
    <w:lvl w:ilvl="7" w:tplc="12269D1C">
      <w:start w:val="1"/>
      <w:numFmt w:val="bullet"/>
      <w:lvlText w:val="o"/>
      <w:lvlJc w:val="left"/>
      <w:pPr>
        <w:ind w:left="5760" w:hanging="360"/>
      </w:pPr>
      <w:rPr>
        <w:rFonts w:ascii="Courier New" w:hAnsi="Courier New" w:cs="Courier New" w:hint="default"/>
      </w:rPr>
    </w:lvl>
    <w:lvl w:ilvl="8" w:tplc="AF665BE4">
      <w:start w:val="1"/>
      <w:numFmt w:val="bullet"/>
      <w:lvlText w:val=""/>
      <w:lvlJc w:val="left"/>
      <w:pPr>
        <w:ind w:left="6480" w:hanging="360"/>
      </w:pPr>
      <w:rPr>
        <w:rFonts w:ascii="Wingdings" w:hAnsi="Wingdings" w:hint="default"/>
      </w:rPr>
    </w:lvl>
  </w:abstractNum>
  <w:abstractNum w:abstractNumId="2" w15:restartNumberingAfterBreak="0">
    <w:nsid w:val="08C05CC2"/>
    <w:multiLevelType w:val="hybridMultilevel"/>
    <w:tmpl w:val="4C5A6CEA"/>
    <w:lvl w:ilvl="0" w:tplc="A9F6B410">
      <w:start w:val="1"/>
      <w:numFmt w:val="decimal"/>
      <w:lvlText w:val="%1."/>
      <w:lvlJc w:val="left"/>
      <w:pPr>
        <w:tabs>
          <w:tab w:val="num" w:pos="1080"/>
        </w:tabs>
        <w:ind w:left="1080" w:hanging="720"/>
      </w:pPr>
      <w:rPr>
        <w:rFonts w:hint="default"/>
      </w:rPr>
    </w:lvl>
    <w:lvl w:ilvl="1" w:tplc="6188231C">
      <w:start w:val="1"/>
      <w:numFmt w:val="lowerLetter"/>
      <w:lvlText w:val="%2."/>
      <w:lvlJc w:val="left"/>
      <w:pPr>
        <w:tabs>
          <w:tab w:val="num" w:pos="1440"/>
        </w:tabs>
        <w:ind w:left="1440" w:hanging="360"/>
      </w:pPr>
    </w:lvl>
    <w:lvl w:ilvl="2" w:tplc="51C427C0">
      <w:start w:val="1"/>
      <w:numFmt w:val="lowerRoman"/>
      <w:lvlText w:val="%3."/>
      <w:lvlJc w:val="right"/>
      <w:pPr>
        <w:tabs>
          <w:tab w:val="num" w:pos="2160"/>
        </w:tabs>
        <w:ind w:left="2160" w:hanging="180"/>
      </w:pPr>
    </w:lvl>
    <w:lvl w:ilvl="3" w:tplc="501A7770">
      <w:start w:val="1"/>
      <w:numFmt w:val="decimal"/>
      <w:lvlText w:val="%4."/>
      <w:lvlJc w:val="left"/>
      <w:pPr>
        <w:tabs>
          <w:tab w:val="num" w:pos="2880"/>
        </w:tabs>
        <w:ind w:left="2880" w:hanging="360"/>
      </w:pPr>
    </w:lvl>
    <w:lvl w:ilvl="4" w:tplc="9BA0BFEE">
      <w:start w:val="1"/>
      <w:numFmt w:val="lowerLetter"/>
      <w:lvlText w:val="%5."/>
      <w:lvlJc w:val="left"/>
      <w:pPr>
        <w:tabs>
          <w:tab w:val="num" w:pos="3600"/>
        </w:tabs>
        <w:ind w:left="3600" w:hanging="360"/>
      </w:pPr>
    </w:lvl>
    <w:lvl w:ilvl="5" w:tplc="88104752">
      <w:start w:val="1"/>
      <w:numFmt w:val="lowerRoman"/>
      <w:lvlText w:val="%6."/>
      <w:lvlJc w:val="right"/>
      <w:pPr>
        <w:tabs>
          <w:tab w:val="num" w:pos="4320"/>
        </w:tabs>
        <w:ind w:left="4320" w:hanging="180"/>
      </w:pPr>
    </w:lvl>
    <w:lvl w:ilvl="6" w:tplc="802C89AA">
      <w:start w:val="1"/>
      <w:numFmt w:val="decimal"/>
      <w:lvlText w:val="%7."/>
      <w:lvlJc w:val="left"/>
      <w:pPr>
        <w:tabs>
          <w:tab w:val="num" w:pos="5040"/>
        </w:tabs>
        <w:ind w:left="5040" w:hanging="360"/>
      </w:pPr>
    </w:lvl>
    <w:lvl w:ilvl="7" w:tplc="B6CA1B16">
      <w:start w:val="1"/>
      <w:numFmt w:val="lowerLetter"/>
      <w:lvlText w:val="%8."/>
      <w:lvlJc w:val="left"/>
      <w:pPr>
        <w:tabs>
          <w:tab w:val="num" w:pos="5760"/>
        </w:tabs>
        <w:ind w:left="5760" w:hanging="360"/>
      </w:pPr>
    </w:lvl>
    <w:lvl w:ilvl="8" w:tplc="82CC388E">
      <w:start w:val="1"/>
      <w:numFmt w:val="lowerRoman"/>
      <w:lvlText w:val="%9."/>
      <w:lvlJc w:val="right"/>
      <w:pPr>
        <w:tabs>
          <w:tab w:val="num" w:pos="6480"/>
        </w:tabs>
        <w:ind w:left="6480" w:hanging="180"/>
      </w:pPr>
    </w:lvl>
  </w:abstractNum>
  <w:abstractNum w:abstractNumId="3" w15:restartNumberingAfterBreak="0">
    <w:nsid w:val="0C12313A"/>
    <w:multiLevelType w:val="multilevel"/>
    <w:tmpl w:val="79FC491C"/>
    <w:lvl w:ilvl="0">
      <w:start w:val="37"/>
      <w:numFmt w:val="decimal"/>
      <w:lvlText w:val="%1."/>
      <w:lvlJc w:val="left"/>
      <w:pPr>
        <w:tabs>
          <w:tab w:val="num" w:pos="930"/>
        </w:tabs>
        <w:ind w:left="930" w:hanging="57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C91238"/>
    <w:multiLevelType w:val="multilevel"/>
    <w:tmpl w:val="1BAAD3BE"/>
    <w:lvl w:ilvl="0">
      <w:start w:val="4"/>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2"/>
      <w:numFmt w:val="decimal"/>
      <w:pStyle w:val="ddd3"/>
      <w:lvlText w:val="%1.%2.%3"/>
      <w:lvlJc w:val="left"/>
      <w:pPr>
        <w:tabs>
          <w:tab w:val="num" w:pos="1974"/>
        </w:tabs>
        <w:ind w:left="1974" w:hanging="840"/>
      </w:pPr>
      <w:rPr>
        <w:rFonts w:hint="default"/>
      </w:rPr>
    </w:lvl>
    <w:lvl w:ilvl="3">
      <w:start w:val="1"/>
      <w:numFmt w:val="decimal"/>
      <w:lvlText w:val="%1.%2.%3.%4"/>
      <w:lvlJc w:val="left"/>
      <w:pPr>
        <w:tabs>
          <w:tab w:val="num" w:pos="2541"/>
        </w:tabs>
        <w:ind w:left="2541" w:hanging="84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5" w15:restartNumberingAfterBreak="0">
    <w:nsid w:val="1C2E395E"/>
    <w:multiLevelType w:val="hybridMultilevel"/>
    <w:tmpl w:val="DEECB9D8"/>
    <w:lvl w:ilvl="0" w:tplc="0C2C5E60">
      <w:start w:val="4"/>
      <w:numFmt w:val="bullet"/>
      <w:lvlText w:val="-"/>
      <w:lvlJc w:val="left"/>
      <w:pPr>
        <w:ind w:left="720" w:hanging="360"/>
      </w:pPr>
      <w:rPr>
        <w:rFonts w:ascii="Century Gothic" w:eastAsia="Calibri" w:hAnsi="Century Gothic" w:cs="Times New Roman" w:hint="default"/>
      </w:rPr>
    </w:lvl>
    <w:lvl w:ilvl="1" w:tplc="FE603CF4">
      <w:start w:val="1"/>
      <w:numFmt w:val="bullet"/>
      <w:lvlText w:val="o"/>
      <w:lvlJc w:val="left"/>
      <w:pPr>
        <w:ind w:left="1440" w:hanging="360"/>
      </w:pPr>
      <w:rPr>
        <w:rFonts w:ascii="Courier New" w:hAnsi="Courier New" w:cs="Courier New" w:hint="default"/>
      </w:rPr>
    </w:lvl>
    <w:lvl w:ilvl="2" w:tplc="A982615A">
      <w:start w:val="1"/>
      <w:numFmt w:val="bullet"/>
      <w:lvlText w:val=""/>
      <w:lvlJc w:val="left"/>
      <w:pPr>
        <w:ind w:left="2160" w:hanging="360"/>
      </w:pPr>
      <w:rPr>
        <w:rFonts w:ascii="Wingdings" w:hAnsi="Wingdings" w:hint="default"/>
      </w:rPr>
    </w:lvl>
    <w:lvl w:ilvl="3" w:tplc="5942C5F2">
      <w:start w:val="1"/>
      <w:numFmt w:val="bullet"/>
      <w:lvlText w:val=""/>
      <w:lvlJc w:val="left"/>
      <w:pPr>
        <w:ind w:left="2880" w:hanging="360"/>
      </w:pPr>
      <w:rPr>
        <w:rFonts w:ascii="Symbol" w:hAnsi="Symbol" w:hint="default"/>
      </w:rPr>
    </w:lvl>
    <w:lvl w:ilvl="4" w:tplc="66EA817E">
      <w:start w:val="1"/>
      <w:numFmt w:val="bullet"/>
      <w:lvlText w:val="o"/>
      <w:lvlJc w:val="left"/>
      <w:pPr>
        <w:ind w:left="3600" w:hanging="360"/>
      </w:pPr>
      <w:rPr>
        <w:rFonts w:ascii="Courier New" w:hAnsi="Courier New" w:cs="Courier New" w:hint="default"/>
      </w:rPr>
    </w:lvl>
    <w:lvl w:ilvl="5" w:tplc="5358EBAE">
      <w:start w:val="1"/>
      <w:numFmt w:val="bullet"/>
      <w:lvlText w:val=""/>
      <w:lvlJc w:val="left"/>
      <w:pPr>
        <w:ind w:left="4320" w:hanging="360"/>
      </w:pPr>
      <w:rPr>
        <w:rFonts w:ascii="Wingdings" w:hAnsi="Wingdings" w:hint="default"/>
      </w:rPr>
    </w:lvl>
    <w:lvl w:ilvl="6" w:tplc="F4F60124">
      <w:start w:val="1"/>
      <w:numFmt w:val="bullet"/>
      <w:lvlText w:val=""/>
      <w:lvlJc w:val="left"/>
      <w:pPr>
        <w:ind w:left="5040" w:hanging="360"/>
      </w:pPr>
      <w:rPr>
        <w:rFonts w:ascii="Symbol" w:hAnsi="Symbol" w:hint="default"/>
      </w:rPr>
    </w:lvl>
    <w:lvl w:ilvl="7" w:tplc="08BC78CC">
      <w:start w:val="1"/>
      <w:numFmt w:val="bullet"/>
      <w:lvlText w:val="o"/>
      <w:lvlJc w:val="left"/>
      <w:pPr>
        <w:ind w:left="5760" w:hanging="360"/>
      </w:pPr>
      <w:rPr>
        <w:rFonts w:ascii="Courier New" w:hAnsi="Courier New" w:cs="Courier New" w:hint="default"/>
      </w:rPr>
    </w:lvl>
    <w:lvl w:ilvl="8" w:tplc="BB1CCE50">
      <w:start w:val="1"/>
      <w:numFmt w:val="bullet"/>
      <w:lvlText w:val=""/>
      <w:lvlJc w:val="left"/>
      <w:pPr>
        <w:ind w:left="6480" w:hanging="360"/>
      </w:pPr>
      <w:rPr>
        <w:rFonts w:ascii="Wingdings" w:hAnsi="Wingdings" w:hint="default"/>
      </w:rPr>
    </w:lvl>
  </w:abstractNum>
  <w:abstractNum w:abstractNumId="6" w15:restartNumberingAfterBreak="0">
    <w:nsid w:val="205E5C4C"/>
    <w:multiLevelType w:val="multilevel"/>
    <w:tmpl w:val="42E82138"/>
    <w:lvl w:ilvl="0">
      <w:start w:val="37"/>
      <w:numFmt w:val="decimal"/>
      <w:lvlText w:val="%1."/>
      <w:lvlJc w:val="left"/>
      <w:pPr>
        <w:tabs>
          <w:tab w:val="num" w:pos="930"/>
        </w:tabs>
        <w:ind w:left="930" w:hanging="57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7AB1586"/>
    <w:multiLevelType w:val="hybridMultilevel"/>
    <w:tmpl w:val="E16C9D7E"/>
    <w:lvl w:ilvl="0" w:tplc="7A7E90C4">
      <w:start w:val="1"/>
      <w:numFmt w:val="decimal"/>
      <w:lvlText w:val="%1."/>
      <w:lvlJc w:val="left"/>
      <w:pPr>
        <w:ind w:left="720" w:hanging="360"/>
      </w:pPr>
    </w:lvl>
    <w:lvl w:ilvl="1" w:tplc="262E242C">
      <w:start w:val="1"/>
      <w:numFmt w:val="lowerLetter"/>
      <w:lvlText w:val="%2."/>
      <w:lvlJc w:val="left"/>
      <w:pPr>
        <w:ind w:left="1440" w:hanging="360"/>
      </w:pPr>
    </w:lvl>
    <w:lvl w:ilvl="2" w:tplc="FDE25D1A">
      <w:start w:val="1"/>
      <w:numFmt w:val="lowerRoman"/>
      <w:lvlText w:val="%3."/>
      <w:lvlJc w:val="right"/>
      <w:pPr>
        <w:ind w:left="2160" w:hanging="180"/>
      </w:pPr>
    </w:lvl>
    <w:lvl w:ilvl="3" w:tplc="26D894C8">
      <w:start w:val="1"/>
      <w:numFmt w:val="decimal"/>
      <w:lvlText w:val="%4."/>
      <w:lvlJc w:val="left"/>
      <w:pPr>
        <w:ind w:left="2880" w:hanging="360"/>
      </w:pPr>
    </w:lvl>
    <w:lvl w:ilvl="4" w:tplc="277662D8">
      <w:start w:val="1"/>
      <w:numFmt w:val="lowerLetter"/>
      <w:lvlText w:val="%5."/>
      <w:lvlJc w:val="left"/>
      <w:pPr>
        <w:ind w:left="3600" w:hanging="360"/>
      </w:pPr>
    </w:lvl>
    <w:lvl w:ilvl="5" w:tplc="763A133C">
      <w:start w:val="1"/>
      <w:numFmt w:val="lowerRoman"/>
      <w:lvlText w:val="%6."/>
      <w:lvlJc w:val="right"/>
      <w:pPr>
        <w:ind w:left="4320" w:hanging="180"/>
      </w:pPr>
    </w:lvl>
    <w:lvl w:ilvl="6" w:tplc="43627104">
      <w:start w:val="1"/>
      <w:numFmt w:val="decimal"/>
      <w:lvlText w:val="%7."/>
      <w:lvlJc w:val="left"/>
      <w:pPr>
        <w:ind w:left="5040" w:hanging="360"/>
      </w:pPr>
    </w:lvl>
    <w:lvl w:ilvl="7" w:tplc="08EC8D1A">
      <w:start w:val="1"/>
      <w:numFmt w:val="lowerLetter"/>
      <w:lvlText w:val="%8."/>
      <w:lvlJc w:val="left"/>
      <w:pPr>
        <w:ind w:left="5760" w:hanging="360"/>
      </w:pPr>
    </w:lvl>
    <w:lvl w:ilvl="8" w:tplc="B80A04A6">
      <w:start w:val="1"/>
      <w:numFmt w:val="lowerRoman"/>
      <w:lvlText w:val="%9."/>
      <w:lvlJc w:val="right"/>
      <w:pPr>
        <w:ind w:left="6480" w:hanging="180"/>
      </w:pPr>
    </w:lvl>
  </w:abstractNum>
  <w:abstractNum w:abstractNumId="8" w15:restartNumberingAfterBreak="0">
    <w:nsid w:val="2C945D38"/>
    <w:multiLevelType w:val="hybridMultilevel"/>
    <w:tmpl w:val="2B4A1562"/>
    <w:lvl w:ilvl="0" w:tplc="A448D92A">
      <w:start w:val="1"/>
      <w:numFmt w:val="bullet"/>
      <w:lvlText w:val=""/>
      <w:lvlJc w:val="left"/>
      <w:pPr>
        <w:tabs>
          <w:tab w:val="num" w:pos="786"/>
        </w:tabs>
        <w:ind w:left="786" w:hanging="360"/>
      </w:pPr>
      <w:rPr>
        <w:rFonts w:ascii="Symbol" w:hAnsi="Symbol" w:hint="default"/>
        <w:b/>
      </w:rPr>
    </w:lvl>
    <w:lvl w:ilvl="1" w:tplc="A866E62C">
      <w:start w:val="1"/>
      <w:numFmt w:val="lowerLetter"/>
      <w:lvlText w:val="%2."/>
      <w:lvlJc w:val="left"/>
      <w:pPr>
        <w:tabs>
          <w:tab w:val="num" w:pos="1152"/>
        </w:tabs>
        <w:ind w:left="1152" w:hanging="360"/>
      </w:pPr>
    </w:lvl>
    <w:lvl w:ilvl="2" w:tplc="B61CFBD8">
      <w:start w:val="1"/>
      <w:numFmt w:val="lowerRoman"/>
      <w:lvlText w:val="%3."/>
      <w:lvlJc w:val="right"/>
      <w:pPr>
        <w:tabs>
          <w:tab w:val="num" w:pos="1872"/>
        </w:tabs>
        <w:ind w:left="1872" w:hanging="180"/>
      </w:pPr>
    </w:lvl>
    <w:lvl w:ilvl="3" w:tplc="32C63AA8">
      <w:start w:val="1"/>
      <w:numFmt w:val="decimal"/>
      <w:lvlText w:val="%4."/>
      <w:lvlJc w:val="left"/>
      <w:pPr>
        <w:tabs>
          <w:tab w:val="num" w:pos="2592"/>
        </w:tabs>
        <w:ind w:left="2592" w:hanging="360"/>
      </w:pPr>
    </w:lvl>
    <w:lvl w:ilvl="4" w:tplc="91B07B12">
      <w:start w:val="1"/>
      <w:numFmt w:val="lowerLetter"/>
      <w:lvlText w:val="%5."/>
      <w:lvlJc w:val="left"/>
      <w:pPr>
        <w:tabs>
          <w:tab w:val="num" w:pos="3312"/>
        </w:tabs>
        <w:ind w:left="3312" w:hanging="360"/>
      </w:pPr>
    </w:lvl>
    <w:lvl w:ilvl="5" w:tplc="E1A05590">
      <w:start w:val="1"/>
      <w:numFmt w:val="lowerRoman"/>
      <w:lvlText w:val="%6."/>
      <w:lvlJc w:val="right"/>
      <w:pPr>
        <w:tabs>
          <w:tab w:val="num" w:pos="4032"/>
        </w:tabs>
        <w:ind w:left="4032" w:hanging="180"/>
      </w:pPr>
    </w:lvl>
    <w:lvl w:ilvl="6" w:tplc="F572AEBA">
      <w:start w:val="1"/>
      <w:numFmt w:val="decimal"/>
      <w:lvlText w:val="%7."/>
      <w:lvlJc w:val="left"/>
      <w:pPr>
        <w:tabs>
          <w:tab w:val="num" w:pos="4752"/>
        </w:tabs>
        <w:ind w:left="4752" w:hanging="360"/>
      </w:pPr>
    </w:lvl>
    <w:lvl w:ilvl="7" w:tplc="B4EAEEE8">
      <w:start w:val="1"/>
      <w:numFmt w:val="lowerLetter"/>
      <w:lvlText w:val="%8."/>
      <w:lvlJc w:val="left"/>
      <w:pPr>
        <w:tabs>
          <w:tab w:val="num" w:pos="5472"/>
        </w:tabs>
        <w:ind w:left="5472" w:hanging="360"/>
      </w:pPr>
    </w:lvl>
    <w:lvl w:ilvl="8" w:tplc="CCCE7B74">
      <w:start w:val="1"/>
      <w:numFmt w:val="lowerRoman"/>
      <w:lvlText w:val="%9."/>
      <w:lvlJc w:val="right"/>
      <w:pPr>
        <w:tabs>
          <w:tab w:val="num" w:pos="6192"/>
        </w:tabs>
        <w:ind w:left="6192" w:hanging="180"/>
      </w:pPr>
    </w:lvl>
  </w:abstractNum>
  <w:abstractNum w:abstractNumId="9" w15:restartNumberingAfterBreak="0">
    <w:nsid w:val="386C3BFD"/>
    <w:multiLevelType w:val="multilevel"/>
    <w:tmpl w:val="EA266036"/>
    <w:lvl w:ilvl="0">
      <w:start w:val="2"/>
      <w:numFmt w:val="decimal"/>
      <w:lvlText w:val="%1."/>
      <w:lvlJc w:val="left"/>
      <w:pPr>
        <w:tabs>
          <w:tab w:val="num" w:pos="570"/>
        </w:tabs>
        <w:ind w:left="570" w:hanging="570"/>
      </w:pPr>
      <w:rPr>
        <w:rFonts w:hint="default"/>
        <w:u w:val="none"/>
      </w:rPr>
    </w:lvl>
    <w:lvl w:ilvl="1">
      <w:start w:val="3"/>
      <w:numFmt w:val="decimal"/>
      <w:lvlText w:val="%1.%2."/>
      <w:lvlJc w:val="left"/>
      <w:pPr>
        <w:tabs>
          <w:tab w:val="num" w:pos="1004"/>
        </w:tabs>
        <w:ind w:left="1004"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0" w15:restartNumberingAfterBreak="0">
    <w:nsid w:val="38CB1281"/>
    <w:multiLevelType w:val="hybridMultilevel"/>
    <w:tmpl w:val="60E6AEAE"/>
    <w:lvl w:ilvl="0" w:tplc="CAE4366C">
      <w:start w:val="40"/>
      <w:numFmt w:val="bullet"/>
      <w:lvlText w:val="-"/>
      <w:lvlJc w:val="left"/>
      <w:pPr>
        <w:ind w:left="2310" w:hanging="360"/>
      </w:pPr>
      <w:rPr>
        <w:rFonts w:ascii="Times New Roman" w:eastAsia="Times New Roman" w:hAnsi="Times New Roman" w:cs="Times New Roman" w:hint="default"/>
      </w:rPr>
    </w:lvl>
    <w:lvl w:ilvl="1" w:tplc="157234C2">
      <w:start w:val="1"/>
      <w:numFmt w:val="bullet"/>
      <w:lvlText w:val="o"/>
      <w:lvlJc w:val="left"/>
      <w:pPr>
        <w:ind w:left="3030" w:hanging="360"/>
      </w:pPr>
      <w:rPr>
        <w:rFonts w:ascii="Courier New" w:hAnsi="Courier New" w:cs="Courier New" w:hint="default"/>
      </w:rPr>
    </w:lvl>
    <w:lvl w:ilvl="2" w:tplc="49C69168">
      <w:start w:val="1"/>
      <w:numFmt w:val="bullet"/>
      <w:lvlText w:val=""/>
      <w:lvlJc w:val="left"/>
      <w:pPr>
        <w:ind w:left="3750" w:hanging="360"/>
      </w:pPr>
      <w:rPr>
        <w:rFonts w:ascii="Wingdings" w:hAnsi="Wingdings" w:hint="default"/>
      </w:rPr>
    </w:lvl>
    <w:lvl w:ilvl="3" w:tplc="A8100D9E">
      <w:start w:val="1"/>
      <w:numFmt w:val="bullet"/>
      <w:lvlText w:val=""/>
      <w:lvlJc w:val="left"/>
      <w:pPr>
        <w:ind w:left="4470" w:hanging="360"/>
      </w:pPr>
      <w:rPr>
        <w:rFonts w:ascii="Symbol" w:hAnsi="Symbol" w:hint="default"/>
      </w:rPr>
    </w:lvl>
    <w:lvl w:ilvl="4" w:tplc="D22436D8">
      <w:start w:val="1"/>
      <w:numFmt w:val="bullet"/>
      <w:lvlText w:val="o"/>
      <w:lvlJc w:val="left"/>
      <w:pPr>
        <w:ind w:left="5190" w:hanging="360"/>
      </w:pPr>
      <w:rPr>
        <w:rFonts w:ascii="Courier New" w:hAnsi="Courier New" w:cs="Courier New" w:hint="default"/>
      </w:rPr>
    </w:lvl>
    <w:lvl w:ilvl="5" w:tplc="5FFA73FE">
      <w:start w:val="1"/>
      <w:numFmt w:val="bullet"/>
      <w:lvlText w:val=""/>
      <w:lvlJc w:val="left"/>
      <w:pPr>
        <w:ind w:left="5910" w:hanging="360"/>
      </w:pPr>
      <w:rPr>
        <w:rFonts w:ascii="Wingdings" w:hAnsi="Wingdings" w:hint="default"/>
      </w:rPr>
    </w:lvl>
    <w:lvl w:ilvl="6" w:tplc="4E569046">
      <w:start w:val="1"/>
      <w:numFmt w:val="bullet"/>
      <w:lvlText w:val=""/>
      <w:lvlJc w:val="left"/>
      <w:pPr>
        <w:ind w:left="6630" w:hanging="360"/>
      </w:pPr>
      <w:rPr>
        <w:rFonts w:ascii="Symbol" w:hAnsi="Symbol" w:hint="default"/>
      </w:rPr>
    </w:lvl>
    <w:lvl w:ilvl="7" w:tplc="613242A0">
      <w:start w:val="1"/>
      <w:numFmt w:val="bullet"/>
      <w:lvlText w:val="o"/>
      <w:lvlJc w:val="left"/>
      <w:pPr>
        <w:ind w:left="7350" w:hanging="360"/>
      </w:pPr>
      <w:rPr>
        <w:rFonts w:ascii="Courier New" w:hAnsi="Courier New" w:cs="Courier New" w:hint="default"/>
      </w:rPr>
    </w:lvl>
    <w:lvl w:ilvl="8" w:tplc="5652E2C2">
      <w:start w:val="1"/>
      <w:numFmt w:val="bullet"/>
      <w:lvlText w:val=""/>
      <w:lvlJc w:val="left"/>
      <w:pPr>
        <w:ind w:left="8070" w:hanging="360"/>
      </w:pPr>
      <w:rPr>
        <w:rFonts w:ascii="Wingdings" w:hAnsi="Wingdings" w:hint="default"/>
      </w:rPr>
    </w:lvl>
  </w:abstractNum>
  <w:abstractNum w:abstractNumId="11" w15:restartNumberingAfterBreak="0">
    <w:nsid w:val="421D1011"/>
    <w:multiLevelType w:val="hybridMultilevel"/>
    <w:tmpl w:val="152E0690"/>
    <w:lvl w:ilvl="0" w:tplc="3FFE53E8">
      <w:start w:val="33"/>
      <w:numFmt w:val="bullet"/>
      <w:lvlText w:val="-"/>
      <w:lvlJc w:val="left"/>
      <w:pPr>
        <w:ind w:left="720" w:hanging="360"/>
      </w:pPr>
      <w:rPr>
        <w:rFonts w:ascii="Times New Roman" w:eastAsia="Times New Roman" w:hAnsi="Times New Roman" w:cs="Times New Roman" w:hint="default"/>
      </w:rPr>
    </w:lvl>
    <w:lvl w:ilvl="1" w:tplc="74C41042">
      <w:start w:val="1"/>
      <w:numFmt w:val="bullet"/>
      <w:lvlText w:val="o"/>
      <w:lvlJc w:val="left"/>
      <w:pPr>
        <w:ind w:left="1440" w:hanging="360"/>
      </w:pPr>
      <w:rPr>
        <w:rFonts w:ascii="Courier New" w:hAnsi="Courier New" w:cs="Courier New" w:hint="default"/>
      </w:rPr>
    </w:lvl>
    <w:lvl w:ilvl="2" w:tplc="0F30236E">
      <w:start w:val="1"/>
      <w:numFmt w:val="bullet"/>
      <w:lvlText w:val=""/>
      <w:lvlJc w:val="left"/>
      <w:pPr>
        <w:ind w:left="2160" w:hanging="360"/>
      </w:pPr>
      <w:rPr>
        <w:rFonts w:ascii="Wingdings" w:hAnsi="Wingdings" w:hint="default"/>
      </w:rPr>
    </w:lvl>
    <w:lvl w:ilvl="3" w:tplc="98A6AEC2">
      <w:start w:val="1"/>
      <w:numFmt w:val="bullet"/>
      <w:lvlText w:val=""/>
      <w:lvlJc w:val="left"/>
      <w:pPr>
        <w:ind w:left="2880" w:hanging="360"/>
      </w:pPr>
      <w:rPr>
        <w:rFonts w:ascii="Symbol" w:hAnsi="Symbol" w:hint="default"/>
      </w:rPr>
    </w:lvl>
    <w:lvl w:ilvl="4" w:tplc="E0FCDBF8">
      <w:start w:val="1"/>
      <w:numFmt w:val="bullet"/>
      <w:lvlText w:val="o"/>
      <w:lvlJc w:val="left"/>
      <w:pPr>
        <w:ind w:left="3600" w:hanging="360"/>
      </w:pPr>
      <w:rPr>
        <w:rFonts w:ascii="Courier New" w:hAnsi="Courier New" w:cs="Courier New" w:hint="default"/>
      </w:rPr>
    </w:lvl>
    <w:lvl w:ilvl="5" w:tplc="6F3E2C36">
      <w:start w:val="1"/>
      <w:numFmt w:val="bullet"/>
      <w:lvlText w:val=""/>
      <w:lvlJc w:val="left"/>
      <w:pPr>
        <w:ind w:left="4320" w:hanging="360"/>
      </w:pPr>
      <w:rPr>
        <w:rFonts w:ascii="Wingdings" w:hAnsi="Wingdings" w:hint="default"/>
      </w:rPr>
    </w:lvl>
    <w:lvl w:ilvl="6" w:tplc="87A2CDB2">
      <w:start w:val="1"/>
      <w:numFmt w:val="bullet"/>
      <w:lvlText w:val=""/>
      <w:lvlJc w:val="left"/>
      <w:pPr>
        <w:ind w:left="5040" w:hanging="360"/>
      </w:pPr>
      <w:rPr>
        <w:rFonts w:ascii="Symbol" w:hAnsi="Symbol" w:hint="default"/>
      </w:rPr>
    </w:lvl>
    <w:lvl w:ilvl="7" w:tplc="A1445DB8">
      <w:start w:val="1"/>
      <w:numFmt w:val="bullet"/>
      <w:lvlText w:val="o"/>
      <w:lvlJc w:val="left"/>
      <w:pPr>
        <w:ind w:left="5760" w:hanging="360"/>
      </w:pPr>
      <w:rPr>
        <w:rFonts w:ascii="Courier New" w:hAnsi="Courier New" w:cs="Courier New" w:hint="default"/>
      </w:rPr>
    </w:lvl>
    <w:lvl w:ilvl="8" w:tplc="BB7275C4">
      <w:start w:val="1"/>
      <w:numFmt w:val="bullet"/>
      <w:lvlText w:val=""/>
      <w:lvlJc w:val="left"/>
      <w:pPr>
        <w:ind w:left="6480" w:hanging="360"/>
      </w:pPr>
      <w:rPr>
        <w:rFonts w:ascii="Wingdings" w:hAnsi="Wingdings" w:hint="default"/>
      </w:rPr>
    </w:lvl>
  </w:abstractNum>
  <w:abstractNum w:abstractNumId="12" w15:restartNumberingAfterBreak="0">
    <w:nsid w:val="42BE27C0"/>
    <w:multiLevelType w:val="hybridMultilevel"/>
    <w:tmpl w:val="C9DECEEA"/>
    <w:lvl w:ilvl="0" w:tplc="6D7CA112">
      <w:start w:val="36"/>
      <w:numFmt w:val="decimal"/>
      <w:lvlText w:val="%1."/>
      <w:lvlJc w:val="left"/>
      <w:pPr>
        <w:tabs>
          <w:tab w:val="num" w:pos="996"/>
        </w:tabs>
        <w:ind w:left="996" w:hanging="570"/>
      </w:pPr>
      <w:rPr>
        <w:rFonts w:hint="default"/>
        <w:b/>
      </w:rPr>
    </w:lvl>
    <w:lvl w:ilvl="1" w:tplc="CB7A9E1E">
      <w:start w:val="1"/>
      <w:numFmt w:val="lowerLetter"/>
      <w:lvlText w:val="%2."/>
      <w:lvlJc w:val="left"/>
      <w:pPr>
        <w:tabs>
          <w:tab w:val="num" w:pos="1152"/>
        </w:tabs>
        <w:ind w:left="1152" w:hanging="360"/>
      </w:pPr>
    </w:lvl>
    <w:lvl w:ilvl="2" w:tplc="64EC4C04">
      <w:start w:val="1"/>
      <w:numFmt w:val="lowerRoman"/>
      <w:lvlText w:val="%3."/>
      <w:lvlJc w:val="right"/>
      <w:pPr>
        <w:tabs>
          <w:tab w:val="num" w:pos="1872"/>
        </w:tabs>
        <w:ind w:left="1872" w:hanging="180"/>
      </w:pPr>
    </w:lvl>
    <w:lvl w:ilvl="3" w:tplc="9ADA1558">
      <w:start w:val="1"/>
      <w:numFmt w:val="decimal"/>
      <w:lvlText w:val="%4."/>
      <w:lvlJc w:val="left"/>
      <w:pPr>
        <w:tabs>
          <w:tab w:val="num" w:pos="2592"/>
        </w:tabs>
        <w:ind w:left="2592" w:hanging="360"/>
      </w:pPr>
    </w:lvl>
    <w:lvl w:ilvl="4" w:tplc="201C53D8">
      <w:start w:val="1"/>
      <w:numFmt w:val="lowerLetter"/>
      <w:lvlText w:val="%5."/>
      <w:lvlJc w:val="left"/>
      <w:pPr>
        <w:tabs>
          <w:tab w:val="num" w:pos="3312"/>
        </w:tabs>
        <w:ind w:left="3312" w:hanging="360"/>
      </w:pPr>
    </w:lvl>
    <w:lvl w:ilvl="5" w:tplc="19620A08">
      <w:start w:val="1"/>
      <w:numFmt w:val="lowerRoman"/>
      <w:lvlText w:val="%6."/>
      <w:lvlJc w:val="right"/>
      <w:pPr>
        <w:tabs>
          <w:tab w:val="num" w:pos="4032"/>
        </w:tabs>
        <w:ind w:left="4032" w:hanging="180"/>
      </w:pPr>
    </w:lvl>
    <w:lvl w:ilvl="6" w:tplc="29062A4E">
      <w:start w:val="1"/>
      <w:numFmt w:val="decimal"/>
      <w:lvlText w:val="%7."/>
      <w:lvlJc w:val="left"/>
      <w:pPr>
        <w:tabs>
          <w:tab w:val="num" w:pos="4752"/>
        </w:tabs>
        <w:ind w:left="4752" w:hanging="360"/>
      </w:pPr>
    </w:lvl>
    <w:lvl w:ilvl="7" w:tplc="784A4DB4">
      <w:start w:val="1"/>
      <w:numFmt w:val="lowerLetter"/>
      <w:lvlText w:val="%8."/>
      <w:lvlJc w:val="left"/>
      <w:pPr>
        <w:tabs>
          <w:tab w:val="num" w:pos="5472"/>
        </w:tabs>
        <w:ind w:left="5472" w:hanging="360"/>
      </w:pPr>
    </w:lvl>
    <w:lvl w:ilvl="8" w:tplc="87287890">
      <w:start w:val="1"/>
      <w:numFmt w:val="lowerRoman"/>
      <w:lvlText w:val="%9."/>
      <w:lvlJc w:val="right"/>
      <w:pPr>
        <w:tabs>
          <w:tab w:val="num" w:pos="6192"/>
        </w:tabs>
        <w:ind w:left="6192" w:hanging="180"/>
      </w:pPr>
    </w:lvl>
  </w:abstractNum>
  <w:abstractNum w:abstractNumId="13" w15:restartNumberingAfterBreak="0">
    <w:nsid w:val="46CB2169"/>
    <w:multiLevelType w:val="hybridMultilevel"/>
    <w:tmpl w:val="F050D066"/>
    <w:lvl w:ilvl="0" w:tplc="4F5869D2">
      <w:start w:val="25"/>
      <w:numFmt w:val="decimal"/>
      <w:lvlText w:val="%1."/>
      <w:lvlJc w:val="left"/>
      <w:pPr>
        <w:tabs>
          <w:tab w:val="num" w:pos="1434"/>
        </w:tabs>
        <w:ind w:left="1434" w:hanging="720"/>
      </w:pPr>
      <w:rPr>
        <w:rFonts w:hint="default"/>
        <w:b/>
        <w:sz w:val="20"/>
        <w:u w:val="none"/>
      </w:rPr>
    </w:lvl>
    <w:lvl w:ilvl="1" w:tplc="34BA192C">
      <w:start w:val="1"/>
      <w:numFmt w:val="lowerLetter"/>
      <w:lvlText w:val="%2."/>
      <w:lvlJc w:val="left"/>
      <w:pPr>
        <w:tabs>
          <w:tab w:val="num" w:pos="1794"/>
        </w:tabs>
        <w:ind w:left="1794" w:hanging="360"/>
      </w:pPr>
    </w:lvl>
    <w:lvl w:ilvl="2" w:tplc="1AFA59CA">
      <w:start w:val="1"/>
      <w:numFmt w:val="lowerRoman"/>
      <w:lvlText w:val="%3."/>
      <w:lvlJc w:val="right"/>
      <w:pPr>
        <w:tabs>
          <w:tab w:val="num" w:pos="2514"/>
        </w:tabs>
        <w:ind w:left="2514" w:hanging="180"/>
      </w:pPr>
    </w:lvl>
    <w:lvl w:ilvl="3" w:tplc="31C482E2">
      <w:start w:val="1"/>
      <w:numFmt w:val="decimal"/>
      <w:lvlText w:val="%4."/>
      <w:lvlJc w:val="left"/>
      <w:pPr>
        <w:tabs>
          <w:tab w:val="num" w:pos="3234"/>
        </w:tabs>
        <w:ind w:left="3234" w:hanging="360"/>
      </w:pPr>
    </w:lvl>
    <w:lvl w:ilvl="4" w:tplc="B0E00D38">
      <w:start w:val="1"/>
      <w:numFmt w:val="lowerLetter"/>
      <w:lvlText w:val="%5."/>
      <w:lvlJc w:val="left"/>
      <w:pPr>
        <w:tabs>
          <w:tab w:val="num" w:pos="3954"/>
        </w:tabs>
        <w:ind w:left="3954" w:hanging="360"/>
      </w:pPr>
    </w:lvl>
    <w:lvl w:ilvl="5" w:tplc="827C3590">
      <w:start w:val="1"/>
      <w:numFmt w:val="lowerRoman"/>
      <w:lvlText w:val="%6."/>
      <w:lvlJc w:val="right"/>
      <w:pPr>
        <w:tabs>
          <w:tab w:val="num" w:pos="4674"/>
        </w:tabs>
        <w:ind w:left="4674" w:hanging="180"/>
      </w:pPr>
    </w:lvl>
    <w:lvl w:ilvl="6" w:tplc="22E2A532">
      <w:start w:val="1"/>
      <w:numFmt w:val="decimal"/>
      <w:lvlText w:val="%7."/>
      <w:lvlJc w:val="left"/>
      <w:pPr>
        <w:tabs>
          <w:tab w:val="num" w:pos="5394"/>
        </w:tabs>
        <w:ind w:left="5394" w:hanging="360"/>
      </w:pPr>
    </w:lvl>
    <w:lvl w:ilvl="7" w:tplc="041288AE">
      <w:start w:val="1"/>
      <w:numFmt w:val="lowerLetter"/>
      <w:lvlText w:val="%8."/>
      <w:lvlJc w:val="left"/>
      <w:pPr>
        <w:tabs>
          <w:tab w:val="num" w:pos="6114"/>
        </w:tabs>
        <w:ind w:left="6114" w:hanging="360"/>
      </w:pPr>
    </w:lvl>
    <w:lvl w:ilvl="8" w:tplc="0AFEFE38">
      <w:start w:val="1"/>
      <w:numFmt w:val="lowerRoman"/>
      <w:lvlText w:val="%9."/>
      <w:lvlJc w:val="right"/>
      <w:pPr>
        <w:tabs>
          <w:tab w:val="num" w:pos="6834"/>
        </w:tabs>
        <w:ind w:left="6834" w:hanging="180"/>
      </w:pPr>
    </w:lvl>
  </w:abstractNum>
  <w:abstractNum w:abstractNumId="14" w15:restartNumberingAfterBreak="0">
    <w:nsid w:val="5C335A9D"/>
    <w:multiLevelType w:val="multilevel"/>
    <w:tmpl w:val="FA8EC21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FD64F35"/>
    <w:multiLevelType w:val="hybridMultilevel"/>
    <w:tmpl w:val="C0F65258"/>
    <w:lvl w:ilvl="0" w:tplc="8C96D8BE">
      <w:start w:val="1"/>
      <w:numFmt w:val="decimal"/>
      <w:lvlText w:val="%1."/>
      <w:lvlJc w:val="left"/>
      <w:pPr>
        <w:ind w:left="720" w:hanging="360"/>
      </w:pPr>
    </w:lvl>
    <w:lvl w:ilvl="1" w:tplc="938AACDC">
      <w:start w:val="1"/>
      <w:numFmt w:val="lowerLetter"/>
      <w:lvlText w:val="%2."/>
      <w:lvlJc w:val="left"/>
      <w:pPr>
        <w:ind w:left="1440" w:hanging="360"/>
      </w:pPr>
    </w:lvl>
    <w:lvl w:ilvl="2" w:tplc="0C38128E">
      <w:start w:val="1"/>
      <w:numFmt w:val="lowerRoman"/>
      <w:lvlText w:val="%3."/>
      <w:lvlJc w:val="right"/>
      <w:pPr>
        <w:ind w:left="2160" w:hanging="180"/>
      </w:pPr>
    </w:lvl>
    <w:lvl w:ilvl="3" w:tplc="3372E57C">
      <w:start w:val="1"/>
      <w:numFmt w:val="decimal"/>
      <w:lvlText w:val="%4."/>
      <w:lvlJc w:val="left"/>
      <w:pPr>
        <w:ind w:left="2880" w:hanging="360"/>
      </w:pPr>
    </w:lvl>
    <w:lvl w:ilvl="4" w:tplc="5CE8C3F0">
      <w:start w:val="1"/>
      <w:numFmt w:val="lowerLetter"/>
      <w:lvlText w:val="%5."/>
      <w:lvlJc w:val="left"/>
      <w:pPr>
        <w:ind w:left="3600" w:hanging="360"/>
      </w:pPr>
    </w:lvl>
    <w:lvl w:ilvl="5" w:tplc="5EF42888">
      <w:start w:val="1"/>
      <w:numFmt w:val="lowerRoman"/>
      <w:lvlText w:val="%6."/>
      <w:lvlJc w:val="right"/>
      <w:pPr>
        <w:ind w:left="4320" w:hanging="180"/>
      </w:pPr>
    </w:lvl>
    <w:lvl w:ilvl="6" w:tplc="5686DBDC">
      <w:start w:val="1"/>
      <w:numFmt w:val="decimal"/>
      <w:lvlText w:val="%7."/>
      <w:lvlJc w:val="left"/>
      <w:pPr>
        <w:ind w:left="5040" w:hanging="360"/>
      </w:pPr>
    </w:lvl>
    <w:lvl w:ilvl="7" w:tplc="3C5C1952">
      <w:start w:val="1"/>
      <w:numFmt w:val="lowerLetter"/>
      <w:lvlText w:val="%8."/>
      <w:lvlJc w:val="left"/>
      <w:pPr>
        <w:ind w:left="5760" w:hanging="360"/>
      </w:pPr>
    </w:lvl>
    <w:lvl w:ilvl="8" w:tplc="E0E2E2D2">
      <w:start w:val="1"/>
      <w:numFmt w:val="lowerRoman"/>
      <w:lvlText w:val="%9."/>
      <w:lvlJc w:val="right"/>
      <w:pPr>
        <w:ind w:left="6480" w:hanging="180"/>
      </w:pPr>
    </w:lvl>
  </w:abstractNum>
  <w:abstractNum w:abstractNumId="16" w15:restartNumberingAfterBreak="0">
    <w:nsid w:val="62C27949"/>
    <w:multiLevelType w:val="hybridMultilevel"/>
    <w:tmpl w:val="07A8FD0E"/>
    <w:lvl w:ilvl="0" w:tplc="A9D00C26">
      <w:start w:val="37"/>
      <w:numFmt w:val="decimal"/>
      <w:lvlText w:val="%1."/>
      <w:lvlJc w:val="left"/>
      <w:pPr>
        <w:tabs>
          <w:tab w:val="num" w:pos="930"/>
        </w:tabs>
        <w:ind w:left="930" w:hanging="570"/>
      </w:pPr>
      <w:rPr>
        <w:rFonts w:hint="default"/>
        <w:b/>
      </w:rPr>
    </w:lvl>
    <w:lvl w:ilvl="1" w:tplc="5AE0CD62">
      <w:start w:val="1"/>
      <w:numFmt w:val="lowerLetter"/>
      <w:lvlText w:val="%2."/>
      <w:lvlJc w:val="left"/>
      <w:pPr>
        <w:tabs>
          <w:tab w:val="num" w:pos="1440"/>
        </w:tabs>
        <w:ind w:left="1440" w:hanging="360"/>
      </w:pPr>
    </w:lvl>
    <w:lvl w:ilvl="2" w:tplc="A5961AB2">
      <w:start w:val="1"/>
      <w:numFmt w:val="lowerRoman"/>
      <w:lvlText w:val="%3."/>
      <w:lvlJc w:val="right"/>
      <w:pPr>
        <w:tabs>
          <w:tab w:val="num" w:pos="2160"/>
        </w:tabs>
        <w:ind w:left="2160" w:hanging="180"/>
      </w:pPr>
    </w:lvl>
    <w:lvl w:ilvl="3" w:tplc="6C660254">
      <w:start w:val="1"/>
      <w:numFmt w:val="decimal"/>
      <w:lvlText w:val="%4."/>
      <w:lvlJc w:val="left"/>
      <w:pPr>
        <w:tabs>
          <w:tab w:val="num" w:pos="2880"/>
        </w:tabs>
        <w:ind w:left="2880" w:hanging="360"/>
      </w:pPr>
    </w:lvl>
    <w:lvl w:ilvl="4" w:tplc="D3668B48">
      <w:start w:val="1"/>
      <w:numFmt w:val="lowerLetter"/>
      <w:lvlText w:val="%5."/>
      <w:lvlJc w:val="left"/>
      <w:pPr>
        <w:tabs>
          <w:tab w:val="num" w:pos="3600"/>
        </w:tabs>
        <w:ind w:left="3600" w:hanging="360"/>
      </w:pPr>
    </w:lvl>
    <w:lvl w:ilvl="5" w:tplc="D604FAAE">
      <w:start w:val="1"/>
      <w:numFmt w:val="lowerRoman"/>
      <w:lvlText w:val="%6."/>
      <w:lvlJc w:val="right"/>
      <w:pPr>
        <w:tabs>
          <w:tab w:val="num" w:pos="4320"/>
        </w:tabs>
        <w:ind w:left="4320" w:hanging="180"/>
      </w:pPr>
    </w:lvl>
    <w:lvl w:ilvl="6" w:tplc="8CD8E240">
      <w:start w:val="1"/>
      <w:numFmt w:val="decimal"/>
      <w:lvlText w:val="%7."/>
      <w:lvlJc w:val="left"/>
      <w:pPr>
        <w:tabs>
          <w:tab w:val="num" w:pos="5040"/>
        </w:tabs>
        <w:ind w:left="5040" w:hanging="360"/>
      </w:pPr>
    </w:lvl>
    <w:lvl w:ilvl="7" w:tplc="2BC6B044">
      <w:start w:val="1"/>
      <w:numFmt w:val="lowerLetter"/>
      <w:lvlText w:val="%8."/>
      <w:lvlJc w:val="left"/>
      <w:pPr>
        <w:tabs>
          <w:tab w:val="num" w:pos="5760"/>
        </w:tabs>
        <w:ind w:left="5760" w:hanging="360"/>
      </w:pPr>
    </w:lvl>
    <w:lvl w:ilvl="8" w:tplc="C2E2CCA2">
      <w:start w:val="1"/>
      <w:numFmt w:val="lowerRoman"/>
      <w:lvlText w:val="%9."/>
      <w:lvlJc w:val="right"/>
      <w:pPr>
        <w:tabs>
          <w:tab w:val="num" w:pos="6480"/>
        </w:tabs>
        <w:ind w:left="6480" w:hanging="180"/>
      </w:pPr>
    </w:lvl>
  </w:abstractNum>
  <w:abstractNum w:abstractNumId="17" w15:restartNumberingAfterBreak="0">
    <w:nsid w:val="650D7923"/>
    <w:multiLevelType w:val="hybridMultilevel"/>
    <w:tmpl w:val="3EC0D458"/>
    <w:lvl w:ilvl="0" w:tplc="DE224842">
      <w:start w:val="3"/>
      <w:numFmt w:val="decimal"/>
      <w:lvlText w:val="%1."/>
      <w:lvlJc w:val="left"/>
      <w:pPr>
        <w:tabs>
          <w:tab w:val="num" w:pos="1077"/>
        </w:tabs>
        <w:ind w:left="1077" w:hanging="720"/>
      </w:pPr>
      <w:rPr>
        <w:rFonts w:hint="default"/>
      </w:rPr>
    </w:lvl>
    <w:lvl w:ilvl="1" w:tplc="5C407E3A">
      <w:start w:val="1"/>
      <w:numFmt w:val="lowerLetter"/>
      <w:lvlText w:val="%2."/>
      <w:lvlJc w:val="left"/>
      <w:pPr>
        <w:ind w:left="1440" w:hanging="360"/>
      </w:pPr>
    </w:lvl>
    <w:lvl w:ilvl="2" w:tplc="1EA4EDDC">
      <w:start w:val="1"/>
      <w:numFmt w:val="lowerRoman"/>
      <w:lvlText w:val="%3."/>
      <w:lvlJc w:val="right"/>
      <w:pPr>
        <w:ind w:left="2160" w:hanging="180"/>
      </w:pPr>
    </w:lvl>
    <w:lvl w:ilvl="3" w:tplc="9C063212">
      <w:start w:val="1"/>
      <w:numFmt w:val="decimal"/>
      <w:lvlText w:val="%4."/>
      <w:lvlJc w:val="left"/>
      <w:pPr>
        <w:ind w:left="2880" w:hanging="360"/>
      </w:pPr>
    </w:lvl>
    <w:lvl w:ilvl="4" w:tplc="31A866CA">
      <w:start w:val="1"/>
      <w:numFmt w:val="lowerLetter"/>
      <w:lvlText w:val="%5."/>
      <w:lvlJc w:val="left"/>
      <w:pPr>
        <w:ind w:left="3600" w:hanging="360"/>
      </w:pPr>
    </w:lvl>
    <w:lvl w:ilvl="5" w:tplc="EDBCF1DE">
      <w:start w:val="1"/>
      <w:numFmt w:val="lowerRoman"/>
      <w:lvlText w:val="%6."/>
      <w:lvlJc w:val="right"/>
      <w:pPr>
        <w:ind w:left="4320" w:hanging="180"/>
      </w:pPr>
    </w:lvl>
    <w:lvl w:ilvl="6" w:tplc="95BCF0CC">
      <w:start w:val="1"/>
      <w:numFmt w:val="decimal"/>
      <w:lvlText w:val="%7."/>
      <w:lvlJc w:val="left"/>
      <w:pPr>
        <w:ind w:left="5040" w:hanging="360"/>
      </w:pPr>
    </w:lvl>
    <w:lvl w:ilvl="7" w:tplc="64A0D5A8">
      <w:start w:val="1"/>
      <w:numFmt w:val="lowerLetter"/>
      <w:lvlText w:val="%8."/>
      <w:lvlJc w:val="left"/>
      <w:pPr>
        <w:ind w:left="5760" w:hanging="360"/>
      </w:pPr>
    </w:lvl>
    <w:lvl w:ilvl="8" w:tplc="4BE2A0AC">
      <w:start w:val="1"/>
      <w:numFmt w:val="lowerRoman"/>
      <w:lvlText w:val="%9."/>
      <w:lvlJc w:val="right"/>
      <w:pPr>
        <w:ind w:left="6480" w:hanging="180"/>
      </w:pPr>
    </w:lvl>
  </w:abstractNum>
  <w:abstractNum w:abstractNumId="18" w15:restartNumberingAfterBreak="0">
    <w:nsid w:val="738B5B69"/>
    <w:multiLevelType w:val="hybridMultilevel"/>
    <w:tmpl w:val="FB28F71E"/>
    <w:lvl w:ilvl="0" w:tplc="EA30B828">
      <w:start w:val="3"/>
      <w:numFmt w:val="decimal"/>
      <w:lvlText w:val="%1."/>
      <w:lvlJc w:val="left"/>
      <w:pPr>
        <w:tabs>
          <w:tab w:val="num" w:pos="1077"/>
        </w:tabs>
        <w:ind w:left="1077" w:hanging="720"/>
      </w:pPr>
      <w:rPr>
        <w:rFonts w:hint="default"/>
      </w:rPr>
    </w:lvl>
    <w:lvl w:ilvl="1" w:tplc="6EA8B680">
      <w:start w:val="1"/>
      <w:numFmt w:val="lowerLetter"/>
      <w:lvlText w:val="%2."/>
      <w:lvlJc w:val="left"/>
      <w:pPr>
        <w:ind w:left="1440" w:hanging="360"/>
      </w:pPr>
    </w:lvl>
    <w:lvl w:ilvl="2" w:tplc="F1C6D7E4">
      <w:start w:val="1"/>
      <w:numFmt w:val="lowerRoman"/>
      <w:lvlText w:val="%3."/>
      <w:lvlJc w:val="right"/>
      <w:pPr>
        <w:ind w:left="2160" w:hanging="180"/>
      </w:pPr>
    </w:lvl>
    <w:lvl w:ilvl="3" w:tplc="CF966D6E">
      <w:start w:val="1"/>
      <w:numFmt w:val="decimal"/>
      <w:lvlText w:val="%4."/>
      <w:lvlJc w:val="left"/>
      <w:pPr>
        <w:ind w:left="2880" w:hanging="360"/>
      </w:pPr>
    </w:lvl>
    <w:lvl w:ilvl="4" w:tplc="9BF6B39A">
      <w:start w:val="1"/>
      <w:numFmt w:val="lowerLetter"/>
      <w:lvlText w:val="%5."/>
      <w:lvlJc w:val="left"/>
      <w:pPr>
        <w:ind w:left="3600" w:hanging="360"/>
      </w:pPr>
    </w:lvl>
    <w:lvl w:ilvl="5" w:tplc="8924913E">
      <w:start w:val="1"/>
      <w:numFmt w:val="lowerRoman"/>
      <w:lvlText w:val="%6."/>
      <w:lvlJc w:val="right"/>
      <w:pPr>
        <w:ind w:left="4320" w:hanging="180"/>
      </w:pPr>
    </w:lvl>
    <w:lvl w:ilvl="6" w:tplc="8C947794">
      <w:start w:val="1"/>
      <w:numFmt w:val="decimal"/>
      <w:lvlText w:val="%7."/>
      <w:lvlJc w:val="left"/>
      <w:pPr>
        <w:ind w:left="5040" w:hanging="360"/>
      </w:pPr>
    </w:lvl>
    <w:lvl w:ilvl="7" w:tplc="D7708E36">
      <w:start w:val="1"/>
      <w:numFmt w:val="lowerLetter"/>
      <w:lvlText w:val="%8."/>
      <w:lvlJc w:val="left"/>
      <w:pPr>
        <w:ind w:left="5760" w:hanging="360"/>
      </w:pPr>
    </w:lvl>
    <w:lvl w:ilvl="8" w:tplc="2B966006">
      <w:start w:val="1"/>
      <w:numFmt w:val="lowerRoman"/>
      <w:lvlText w:val="%9."/>
      <w:lvlJc w:val="right"/>
      <w:pPr>
        <w:ind w:left="6480" w:hanging="180"/>
      </w:pPr>
    </w:lvl>
  </w:abstractNum>
  <w:abstractNum w:abstractNumId="19" w15:restartNumberingAfterBreak="0">
    <w:nsid w:val="77B9391C"/>
    <w:multiLevelType w:val="hybridMultilevel"/>
    <w:tmpl w:val="0B367B88"/>
    <w:lvl w:ilvl="0" w:tplc="B6A20864">
      <w:start w:val="1"/>
      <w:numFmt w:val="decimal"/>
      <w:lvlText w:val="%1."/>
      <w:lvlJc w:val="left"/>
      <w:pPr>
        <w:tabs>
          <w:tab w:val="num" w:pos="1077"/>
        </w:tabs>
        <w:ind w:left="1077" w:hanging="720"/>
      </w:pPr>
      <w:rPr>
        <w:rFonts w:hint="default"/>
      </w:rPr>
    </w:lvl>
    <w:lvl w:ilvl="1" w:tplc="5720D6A6">
      <w:start w:val="1"/>
      <w:numFmt w:val="lowerLetter"/>
      <w:lvlText w:val="%2."/>
      <w:lvlJc w:val="left"/>
      <w:pPr>
        <w:tabs>
          <w:tab w:val="num" w:pos="1797"/>
        </w:tabs>
        <w:ind w:left="1797" w:hanging="360"/>
      </w:pPr>
    </w:lvl>
    <w:lvl w:ilvl="2" w:tplc="1B8AD850">
      <w:start w:val="1"/>
      <w:numFmt w:val="lowerRoman"/>
      <w:lvlText w:val="%3."/>
      <w:lvlJc w:val="right"/>
      <w:pPr>
        <w:tabs>
          <w:tab w:val="num" w:pos="2517"/>
        </w:tabs>
        <w:ind w:left="2517" w:hanging="180"/>
      </w:pPr>
    </w:lvl>
    <w:lvl w:ilvl="3" w:tplc="08865474">
      <w:start w:val="1"/>
      <w:numFmt w:val="decimal"/>
      <w:lvlText w:val="%4."/>
      <w:lvlJc w:val="left"/>
      <w:pPr>
        <w:tabs>
          <w:tab w:val="num" w:pos="3237"/>
        </w:tabs>
        <w:ind w:left="3237" w:hanging="360"/>
      </w:pPr>
    </w:lvl>
    <w:lvl w:ilvl="4" w:tplc="36166C2A">
      <w:start w:val="1"/>
      <w:numFmt w:val="lowerLetter"/>
      <w:lvlText w:val="%5."/>
      <w:lvlJc w:val="left"/>
      <w:pPr>
        <w:tabs>
          <w:tab w:val="num" w:pos="3957"/>
        </w:tabs>
        <w:ind w:left="3957" w:hanging="360"/>
      </w:pPr>
    </w:lvl>
    <w:lvl w:ilvl="5" w:tplc="0504D8E6">
      <w:start w:val="1"/>
      <w:numFmt w:val="lowerRoman"/>
      <w:lvlText w:val="%6."/>
      <w:lvlJc w:val="right"/>
      <w:pPr>
        <w:tabs>
          <w:tab w:val="num" w:pos="4677"/>
        </w:tabs>
        <w:ind w:left="4677" w:hanging="180"/>
      </w:pPr>
    </w:lvl>
    <w:lvl w:ilvl="6" w:tplc="6A082070">
      <w:start w:val="1"/>
      <w:numFmt w:val="decimal"/>
      <w:lvlText w:val="%7."/>
      <w:lvlJc w:val="left"/>
      <w:pPr>
        <w:tabs>
          <w:tab w:val="num" w:pos="5397"/>
        </w:tabs>
        <w:ind w:left="5397" w:hanging="360"/>
      </w:pPr>
    </w:lvl>
    <w:lvl w:ilvl="7" w:tplc="D5A47AFE">
      <w:start w:val="1"/>
      <w:numFmt w:val="lowerLetter"/>
      <w:lvlText w:val="%8."/>
      <w:lvlJc w:val="left"/>
      <w:pPr>
        <w:tabs>
          <w:tab w:val="num" w:pos="6117"/>
        </w:tabs>
        <w:ind w:left="6117" w:hanging="360"/>
      </w:pPr>
    </w:lvl>
    <w:lvl w:ilvl="8" w:tplc="E2A2F3D4">
      <w:start w:val="1"/>
      <w:numFmt w:val="lowerRoman"/>
      <w:lvlText w:val="%9."/>
      <w:lvlJc w:val="right"/>
      <w:pPr>
        <w:tabs>
          <w:tab w:val="num" w:pos="6837"/>
        </w:tabs>
        <w:ind w:left="6837" w:hanging="180"/>
      </w:pPr>
    </w:lvl>
  </w:abstractNum>
  <w:num w:numId="1" w16cid:durableId="1546210292">
    <w:abstractNumId w:val="0"/>
  </w:num>
  <w:num w:numId="2" w16cid:durableId="1221600606">
    <w:abstractNumId w:val="1"/>
  </w:num>
  <w:num w:numId="3" w16cid:durableId="1815684436">
    <w:abstractNumId w:val="2"/>
  </w:num>
  <w:num w:numId="4" w16cid:durableId="1240286102">
    <w:abstractNumId w:val="3"/>
  </w:num>
  <w:num w:numId="5" w16cid:durableId="326901351">
    <w:abstractNumId w:val="4"/>
  </w:num>
  <w:num w:numId="6" w16cid:durableId="1351175691">
    <w:abstractNumId w:val="5"/>
  </w:num>
  <w:num w:numId="7" w16cid:durableId="95682853">
    <w:abstractNumId w:val="6"/>
  </w:num>
  <w:num w:numId="8" w16cid:durableId="1400440065">
    <w:abstractNumId w:val="7"/>
  </w:num>
  <w:num w:numId="9" w16cid:durableId="1610115891">
    <w:abstractNumId w:val="8"/>
  </w:num>
  <w:num w:numId="10" w16cid:durableId="1318151096">
    <w:abstractNumId w:val="9"/>
  </w:num>
  <w:num w:numId="11" w16cid:durableId="285702292">
    <w:abstractNumId w:val="10"/>
  </w:num>
  <w:num w:numId="12" w16cid:durableId="511574766">
    <w:abstractNumId w:val="11"/>
  </w:num>
  <w:num w:numId="13" w16cid:durableId="252780351">
    <w:abstractNumId w:val="12"/>
  </w:num>
  <w:num w:numId="14" w16cid:durableId="774135426">
    <w:abstractNumId w:val="13"/>
  </w:num>
  <w:num w:numId="15" w16cid:durableId="1683166896">
    <w:abstractNumId w:val="14"/>
  </w:num>
  <w:num w:numId="16" w16cid:durableId="1879779117">
    <w:abstractNumId w:val="15"/>
  </w:num>
  <w:num w:numId="17" w16cid:durableId="1930501822">
    <w:abstractNumId w:val="16"/>
  </w:num>
  <w:num w:numId="18" w16cid:durableId="97920219">
    <w:abstractNumId w:val="17"/>
  </w:num>
  <w:num w:numId="19" w16cid:durableId="635380298">
    <w:abstractNumId w:val="18"/>
  </w:num>
  <w:num w:numId="20" w16cid:durableId="7467285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hu-HU" w:vendorID="7" w:dllVersion="52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2D17A4"/>
    <w:rsid w:val="001461A2"/>
    <w:rsid w:val="002C111F"/>
    <w:rsid w:val="002D17A4"/>
    <w:rsid w:val="00336989"/>
    <w:rsid w:val="003D2F5B"/>
    <w:rsid w:val="004C2517"/>
    <w:rsid w:val="00561AE8"/>
    <w:rsid w:val="007B2C8E"/>
    <w:rsid w:val="007E4F75"/>
    <w:rsid w:val="008445BF"/>
    <w:rsid w:val="008C7125"/>
    <w:rsid w:val="009C0BDD"/>
    <w:rsid w:val="00A7528F"/>
    <w:rsid w:val="00AE3952"/>
    <w:rsid w:val="00C22629"/>
    <w:rsid w:val="00DF6560"/>
    <w:rsid w:val="00FF4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6C27C"/>
  <w15:docId w15:val="{457A903A-75BC-431C-9856-E8992A6F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tabs>
        <w:tab w:val="left" w:pos="567"/>
        <w:tab w:val="left" w:pos="720"/>
      </w:tabs>
      <w:jc w:val="both"/>
    </w:pPr>
    <w:rPr>
      <w:rFonts w:ascii="Book Antiqua" w:hAnsi="Book Antiqua"/>
      <w:sz w:val="22"/>
      <w:lang w:val="en-GB"/>
    </w:rPr>
  </w:style>
  <w:style w:type="paragraph" w:styleId="Heading1">
    <w:name w:val="heading 1"/>
    <w:basedOn w:val="Normal"/>
    <w:next w:val="Normal"/>
    <w:link w:val="Heading1Char"/>
    <w:qFormat/>
    <w:pPr>
      <w:keepNext/>
      <w:tabs>
        <w:tab w:val="clear" w:pos="567"/>
        <w:tab w:val="left" w:pos="8222"/>
      </w:tabs>
      <w:spacing w:before="480" w:after="240"/>
      <w:outlineLvl w:val="0"/>
    </w:pPr>
    <w:rPr>
      <w:rFonts w:ascii="Times New Roman" w:hAnsi="Times New Roman"/>
      <w:caps/>
      <w:lang w:val="hu-HU"/>
    </w:rPr>
  </w:style>
  <w:style w:type="paragraph" w:styleId="Heading2">
    <w:name w:val="heading 2"/>
    <w:basedOn w:val="Normal"/>
    <w:next w:val="Normal"/>
    <w:link w:val="Heading2Char"/>
    <w:qFormat/>
    <w:pPr>
      <w:keepNext/>
      <w:spacing w:before="240" w:after="240"/>
      <w:outlineLvl w:val="1"/>
    </w:pPr>
    <w:rPr>
      <w:u w:val="single"/>
    </w:rPr>
  </w:style>
  <w:style w:type="paragraph" w:styleId="Heading3">
    <w:name w:val="heading 3"/>
    <w:basedOn w:val="Normal"/>
    <w:next w:val="Normal"/>
    <w:link w:val="Heading3Char"/>
    <w:qFormat/>
    <w:pPr>
      <w:ind w:left="360"/>
      <w:outlineLvl w:val="2"/>
    </w:pPr>
    <w:rPr>
      <w:rFonts w:ascii="Times New Roman" w:hAnsi="Times New Roman"/>
      <w:b/>
      <w:sz w:val="24"/>
    </w:rPr>
  </w:style>
  <w:style w:type="paragraph" w:styleId="Heading4">
    <w:name w:val="heading 4"/>
    <w:basedOn w:val="Normal"/>
    <w:next w:val="NormalIndent"/>
    <w:link w:val="Heading4Char"/>
    <w:qFormat/>
    <w:pPr>
      <w:ind w:left="360"/>
      <w:outlineLvl w:val="3"/>
    </w:pPr>
    <w:rPr>
      <w:rFonts w:ascii="Times New Roman" w:hAnsi="Times New Roman"/>
      <w:sz w:val="24"/>
      <w:u w:val="single"/>
    </w:rPr>
  </w:style>
  <w:style w:type="paragraph" w:styleId="Heading5">
    <w:name w:val="heading 5"/>
    <w:basedOn w:val="Normal"/>
    <w:next w:val="NormalIndent"/>
    <w:link w:val="Heading5Char"/>
    <w:qFormat/>
    <w:pPr>
      <w:ind w:left="720"/>
      <w:outlineLvl w:val="4"/>
    </w:pPr>
    <w:rPr>
      <w:rFonts w:ascii="Times New Roman" w:hAnsi="Times New Roman"/>
      <w:b/>
    </w:rPr>
  </w:style>
  <w:style w:type="paragraph" w:styleId="Heading6">
    <w:name w:val="heading 6"/>
    <w:basedOn w:val="Normal"/>
    <w:next w:val="NormalIndent"/>
    <w:link w:val="Heading6Char"/>
    <w:qFormat/>
    <w:pPr>
      <w:ind w:left="720"/>
      <w:outlineLvl w:val="5"/>
    </w:pPr>
    <w:rPr>
      <w:rFonts w:ascii="Times New Roman" w:hAnsi="Times New Roman"/>
      <w:u w:val="single"/>
    </w:rPr>
  </w:style>
  <w:style w:type="paragraph" w:styleId="Heading7">
    <w:name w:val="heading 7"/>
    <w:basedOn w:val="Normal"/>
    <w:next w:val="NormalIndent"/>
    <w:link w:val="Heading7Char"/>
    <w:qFormat/>
    <w:pPr>
      <w:ind w:left="720"/>
      <w:outlineLvl w:val="6"/>
    </w:pPr>
    <w:rPr>
      <w:rFonts w:ascii="Times New Roman" w:hAnsi="Times New Roman"/>
      <w:i/>
    </w:rPr>
  </w:style>
  <w:style w:type="paragraph" w:styleId="Heading8">
    <w:name w:val="heading 8"/>
    <w:basedOn w:val="Normal"/>
    <w:next w:val="NormalIndent"/>
    <w:link w:val="Heading8Char"/>
    <w:qFormat/>
    <w:pPr>
      <w:ind w:left="720"/>
      <w:outlineLvl w:val="7"/>
    </w:pPr>
    <w:rPr>
      <w:rFonts w:ascii="Times New Roman" w:hAnsi="Times New Roman"/>
      <w:i/>
    </w:rPr>
  </w:style>
  <w:style w:type="paragraph" w:styleId="Heading9">
    <w:name w:val="heading 9"/>
    <w:basedOn w:val="Normal"/>
    <w:next w:val="NormalIndent"/>
    <w:link w:val="Heading9Char"/>
    <w:qFormat/>
    <w:pPr>
      <w:ind w:left="720"/>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next w:val="Normal"/>
    <w:pPr>
      <w:ind w:left="567" w:hanging="567"/>
    </w:pPr>
  </w:style>
  <w:style w:type="paragraph" w:customStyle="1" w:styleId="CommentText1">
    <w:name w:val="Comment Text1"/>
    <w:basedOn w:val="Normal"/>
    <w:link w:val="CommentTextChar"/>
    <w:semiHidden/>
    <w:pPr>
      <w:jc w:val="left"/>
    </w:pPr>
    <w:rPr>
      <w:rFonts w:ascii="CG Times (WN)" w:hAnsi="CG Times (WN)"/>
      <w:sz w:val="20"/>
    </w:rPr>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FootnoteReference">
    <w:name w:val="footnote reference"/>
    <w:basedOn w:val="DefaultParagraphFont"/>
    <w:semiHidden/>
    <w:rPr>
      <w:rFonts w:ascii="CG Times (WN)" w:hAnsi="CG Times (WN)"/>
      <w:position w:val="6"/>
      <w:sz w:val="16"/>
    </w:rPr>
  </w:style>
  <w:style w:type="paragraph" w:styleId="FootnoteText">
    <w:name w:val="footnote text"/>
    <w:basedOn w:val="Normal"/>
    <w:link w:val="FootnoteTextChar"/>
    <w:semiHidden/>
    <w:pPr>
      <w:jc w:val="left"/>
    </w:pPr>
    <w:rPr>
      <w:rFonts w:ascii="CG Times (WN)" w:hAnsi="CG Times (WN)"/>
      <w:sz w:val="20"/>
    </w:rPr>
  </w:style>
  <w:style w:type="character" w:customStyle="1" w:styleId="CommentReference1">
    <w:name w:val="Comment Reference1"/>
    <w:basedOn w:val="DefaultParagraphFont"/>
    <w:semiHidden/>
    <w:rPr>
      <w:rFonts w:ascii="CG Times (WN)" w:hAnsi="CG Times (WN)"/>
      <w:noProof w:val="0"/>
      <w:sz w:val="16"/>
      <w:lang w:val="en-GB"/>
    </w:rPr>
  </w:style>
  <w:style w:type="paragraph" w:customStyle="1" w:styleId="HalfInchIndent">
    <w:name w:val="HalfInchIndent"/>
    <w:basedOn w:val="Normal"/>
    <w:pPr>
      <w:ind w:left="720"/>
      <w:jc w:val="left"/>
    </w:pPr>
    <w:rPr>
      <w:rFonts w:ascii="CG Times (WN)" w:hAnsi="CG Times (WN)"/>
      <w:sz w:val="20"/>
    </w:rPr>
  </w:style>
  <w:style w:type="paragraph" w:customStyle="1" w:styleId="Bullet">
    <w:name w:val="Bullet"/>
    <w:basedOn w:val="Normal"/>
    <w:pPr>
      <w:tabs>
        <w:tab w:val="left" w:pos="1440"/>
      </w:tabs>
      <w:ind w:left="284" w:hanging="284"/>
    </w:pPr>
  </w:style>
  <w:style w:type="paragraph" w:customStyle="1" w:styleId="IndentedBullet">
    <w:name w:val="IndentedBullet"/>
    <w:basedOn w:val="Bullet"/>
    <w:pPr>
      <w:tabs>
        <w:tab w:val="left" w:pos="1080"/>
      </w:tabs>
      <w:ind w:left="1080"/>
    </w:pPr>
  </w:style>
  <w:style w:type="paragraph" w:customStyle="1" w:styleId="ParagraphHeader">
    <w:name w:val="ParagraphHeader"/>
    <w:basedOn w:val="Normal"/>
    <w:pPr>
      <w:jc w:val="left"/>
    </w:pPr>
    <w:rPr>
      <w:rFonts w:ascii="CG Times (WN)" w:hAnsi="CG Times (WN)"/>
      <w:smallCaps/>
      <w:sz w:val="20"/>
      <w:u w:val="single"/>
    </w:rPr>
  </w:style>
  <w:style w:type="paragraph" w:customStyle="1" w:styleId="AANormalPara">
    <w:name w:val="AANormalPara"/>
    <w:basedOn w:val="Normal"/>
    <w:pPr>
      <w:jc w:val="left"/>
    </w:pPr>
    <w:rPr>
      <w:rFonts w:ascii="AA Normal" w:hAnsi="AA Normal"/>
      <w:sz w:val="20"/>
    </w:rPr>
  </w:style>
  <w:style w:type="paragraph" w:customStyle="1" w:styleId="BodyText1">
    <w:name w:val="Body Text1"/>
    <w:basedOn w:val="Normal"/>
    <w:pPr>
      <w:framePr w:hSpace="187" w:vSpace="187" w:wrap="auto" w:hAnchor="margin"/>
      <w:jc w:val="left"/>
    </w:pPr>
    <w:rPr>
      <w:rFonts w:ascii="CG Palacio (WN)" w:hAnsi="CG Palacio (WN)"/>
    </w:rPr>
  </w:style>
  <w:style w:type="paragraph" w:customStyle="1" w:styleId="FINANCIALSTATEMENT">
    <w:name w:val="FINANCIAL_STATEMENT"/>
    <w:basedOn w:val="Normal"/>
    <w:pPr>
      <w:tabs>
        <w:tab w:val="left" w:pos="360"/>
        <w:tab w:val="decimal" w:pos="5040"/>
        <w:tab w:val="decimal" w:pos="7200"/>
      </w:tabs>
      <w:jc w:val="left"/>
    </w:pPr>
    <w:rPr>
      <w:rFonts w:ascii="CG Times (WN)" w:hAnsi="CG Times (WN)"/>
      <w:sz w:val="20"/>
    </w:rPr>
  </w:style>
  <w:style w:type="paragraph" w:customStyle="1" w:styleId="Notes">
    <w:name w:val="Notes"/>
    <w:basedOn w:val="Normal"/>
    <w:pPr>
      <w:keepNext/>
      <w:tabs>
        <w:tab w:val="left" w:pos="360"/>
        <w:tab w:val="decimal" w:pos="3240"/>
        <w:tab w:val="decimal" w:pos="5040"/>
        <w:tab w:val="decimal" w:pos="6840"/>
        <w:tab w:val="decimal" w:pos="7920"/>
      </w:tabs>
      <w:jc w:val="left"/>
    </w:pPr>
    <w:rPr>
      <w:rFonts w:ascii="Times New Roman" w:hAnsi="Times New Roman"/>
      <w:sz w:val="20"/>
    </w:rPr>
  </w:style>
  <w:style w:type="paragraph" w:customStyle="1" w:styleId="Notesclose">
    <w:name w:val="Notes_close"/>
    <w:basedOn w:val="Notes"/>
    <w:pPr>
      <w:tabs>
        <w:tab w:val="clear" w:pos="5040"/>
        <w:tab w:val="clear" w:pos="6840"/>
        <w:tab w:val="decimal" w:pos="1800"/>
        <w:tab w:val="decimal" w:pos="4680"/>
        <w:tab w:val="decimal" w:pos="6120"/>
        <w:tab w:val="decimal" w:pos="7560"/>
      </w:tabs>
    </w:pPr>
  </w:style>
  <w:style w:type="paragraph" w:customStyle="1" w:styleId="Notesclose2">
    <w:name w:val="Notes_close2"/>
    <w:basedOn w:val="Notes"/>
    <w:pPr>
      <w:tabs>
        <w:tab w:val="clear" w:pos="5040"/>
        <w:tab w:val="clear" w:pos="6840"/>
        <w:tab w:val="decimal" w:pos="2160"/>
        <w:tab w:val="decimal" w:pos="4320"/>
        <w:tab w:val="decimal" w:pos="5400"/>
        <w:tab w:val="decimal" w:pos="6480"/>
        <w:tab w:val="decimal" w:pos="7560"/>
      </w:tabs>
    </w:pPr>
  </w:style>
  <w:style w:type="paragraph" w:customStyle="1" w:styleId="Norm2">
    <w:name w:val="Norm2"/>
    <w:basedOn w:val="Normal"/>
    <w:pPr>
      <w:keepNext/>
      <w:spacing w:after="240"/>
    </w:pPr>
  </w:style>
  <w:style w:type="paragraph" w:customStyle="1" w:styleId="Norm3">
    <w:name w:val="Norm3"/>
    <w:basedOn w:val="Normal"/>
    <w:pPr>
      <w:keepNext/>
    </w:pPr>
  </w:style>
  <w:style w:type="character" w:styleId="PageNumber">
    <w:name w:val="page number"/>
    <w:basedOn w:val="DefaultParagraphFont"/>
  </w:style>
  <w:style w:type="paragraph" w:styleId="BodyText">
    <w:name w:val="Body Text"/>
    <w:basedOn w:val="Normal"/>
    <w:link w:val="BodyTextChar"/>
    <w:pPr>
      <w:tabs>
        <w:tab w:val="right" w:pos="4820"/>
        <w:tab w:val="right" w:pos="7371"/>
      </w:tabs>
    </w:pPr>
    <w:rPr>
      <w:u w:val="single"/>
      <w:lang w:val="hu-HU"/>
    </w:rPr>
  </w:style>
  <w:style w:type="paragraph" w:styleId="BodyText2">
    <w:name w:val="Body Text 2"/>
    <w:basedOn w:val="Normal"/>
    <w:link w:val="BodyText2Char"/>
    <w:rPr>
      <w:color w:val="FF0000"/>
      <w:lang w:val="hu-HU"/>
    </w:rPr>
  </w:style>
  <w:style w:type="paragraph" w:styleId="BodyTextIndent">
    <w:name w:val="Body Text Indent"/>
    <w:basedOn w:val="Normal"/>
    <w:link w:val="BodyTextIndentChar"/>
    <w:pPr>
      <w:ind w:left="180"/>
    </w:pPr>
    <w:rPr>
      <w:lang w:val="hu-HU"/>
    </w:rPr>
  </w:style>
  <w:style w:type="paragraph" w:styleId="BodyText3">
    <w:name w:val="Body Text 3"/>
    <w:basedOn w:val="Normal"/>
    <w:link w:val="BodyText3Char"/>
    <w:pPr>
      <w:jc w:val="left"/>
    </w:pPr>
    <w:rPr>
      <w:lang w:val="hu-HU"/>
    </w:rPr>
  </w:style>
  <w:style w:type="paragraph" w:styleId="BodyTextIndent2">
    <w:name w:val="Body Text Indent 2"/>
    <w:basedOn w:val="Normal"/>
    <w:link w:val="BodyTextIndent2Char"/>
    <w:pPr>
      <w:tabs>
        <w:tab w:val="clear" w:pos="567"/>
        <w:tab w:val="left" w:pos="360"/>
      </w:tabs>
      <w:ind w:left="360" w:hanging="360"/>
    </w:pPr>
  </w:style>
  <w:style w:type="paragraph" w:styleId="BodyTextIndent3">
    <w:name w:val="Body Text Indent 3"/>
    <w:basedOn w:val="Normal"/>
    <w:link w:val="BodyTextIndent3Char"/>
    <w:pPr>
      <w:keepNext/>
      <w:tabs>
        <w:tab w:val="clear" w:pos="567"/>
        <w:tab w:val="clear" w:pos="720"/>
      </w:tabs>
      <w:ind w:left="180" w:hanging="180"/>
    </w:pPr>
    <w:rPr>
      <w:rFonts w:ascii="Times New Roman" w:hAnsi="Times New Roman"/>
      <w:lang w:val="hu-HU"/>
    </w:rPr>
  </w:style>
  <w:style w:type="paragraph" w:customStyle="1" w:styleId="ddd3">
    <w:name w:val="ddd3"/>
    <w:basedOn w:val="Heading3"/>
    <w:pPr>
      <w:keepNext/>
      <w:keepLines w:val="0"/>
      <w:numPr>
        <w:ilvl w:val="2"/>
        <w:numId w:val="5"/>
      </w:numPr>
      <w:tabs>
        <w:tab w:val="clear" w:pos="567"/>
        <w:tab w:val="clear" w:pos="720"/>
      </w:tabs>
    </w:pPr>
    <w:rPr>
      <w:rFonts w:ascii="Arial Narrow" w:hAnsi="Arial Narrow"/>
      <w:b w:val="0"/>
      <w:i/>
      <w:sz w:val="22"/>
      <w:lang w:val="hu-HU"/>
    </w:rPr>
  </w:style>
  <w:style w:type="paragraph" w:styleId="Caption">
    <w:name w:val="caption"/>
    <w:basedOn w:val="Normal"/>
    <w:next w:val="Normal"/>
    <w:qFormat/>
    <w:rPr>
      <w:rFonts w:ascii="Times New Roman" w:hAnsi="Times New Roman"/>
      <w:b/>
      <w:color w:val="000000"/>
      <w:lang w:val="hu-HU"/>
    </w:rPr>
  </w:style>
  <w:style w:type="paragraph" w:styleId="BalloonText">
    <w:name w:val="Balloon Text"/>
    <w:basedOn w:val="Normal"/>
    <w:link w:val="BalloonTextChar"/>
    <w:semiHidden/>
    <w:rPr>
      <w:rFonts w:ascii="Tahoma" w:hAnsi="Tahoma" w:cs="Tahoma"/>
      <w:sz w:val="16"/>
      <w:szCs w:val="16"/>
    </w:rPr>
  </w:style>
  <w:style w:type="paragraph" w:customStyle="1" w:styleId="Normal10Char">
    <w:name w:val="Normal+10 Char"/>
    <w:basedOn w:val="Normal"/>
    <w:rPr>
      <w:lang w:val="hu-HU"/>
    </w:rPr>
  </w:style>
  <w:style w:type="character" w:customStyle="1" w:styleId="Normal10CharChar">
    <w:name w:val="Normal+10 Char Char"/>
    <w:basedOn w:val="DefaultParagraphFont"/>
    <w:rPr>
      <w:rFonts w:ascii="Book Antiqua" w:hAnsi="Book Antiqua"/>
      <w:sz w:val="22"/>
      <w:lang w:val="hu-HU" w:eastAsia="en-US" w:bidi="ar-SA"/>
    </w:rPr>
  </w:style>
  <w:style w:type="table" w:styleId="TableGrid">
    <w:name w:val="Table Grid"/>
    <w:basedOn w:val="TableNormal"/>
    <w:pPr>
      <w:keepLines/>
      <w:tabs>
        <w:tab w:val="left" w:pos="567"/>
        <w:tab w:val="left" w:pos="72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pPr>
      <w:numPr>
        <w:numId w:val="1"/>
      </w:numPr>
    </w:pPr>
  </w:style>
  <w:style w:type="paragraph" w:customStyle="1" w:styleId="Revision1">
    <w:name w:val="Revision1"/>
    <w:uiPriority w:val="99"/>
    <w:semiHidden/>
    <w:rPr>
      <w:rFonts w:ascii="Book Antiqua" w:hAnsi="Book Antiqua"/>
      <w:sz w:val="22"/>
      <w:lang w:val="en-GB"/>
    </w:rPr>
  </w:style>
  <w:style w:type="paragraph" w:customStyle="1" w:styleId="CommentSubject1">
    <w:name w:val="Comment Subject1"/>
    <w:basedOn w:val="CommentText1"/>
    <w:next w:val="CommentText1"/>
    <w:link w:val="CommentSubjectChar"/>
    <w:semiHidden/>
    <w:pPr>
      <w:jc w:val="both"/>
    </w:pPr>
    <w:rPr>
      <w:rFonts w:ascii="Book Antiqua" w:hAnsi="Book Antiqua"/>
      <w:b/>
      <w:b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u w:val="single"/>
    </w:rPr>
  </w:style>
  <w:style w:type="character" w:customStyle="1" w:styleId="HeaderChar">
    <w:name w:val="Header Char"/>
    <w:basedOn w:val="DefaultParagraphFont"/>
    <w:link w:val="Header"/>
    <w:uiPriority w:val="99"/>
    <w:rPr>
      <w:rFonts w:ascii="Book Antiqua" w:hAnsi="Book Antiqua"/>
      <w:sz w:val="22"/>
      <w:lang w:val="en-GB"/>
    </w:rPr>
  </w:style>
  <w:style w:type="character" w:customStyle="1" w:styleId="Heading1Char">
    <w:name w:val="Heading 1 Char"/>
    <w:basedOn w:val="DefaultParagraphFont"/>
    <w:link w:val="Heading1"/>
    <w:rPr>
      <w:caps/>
      <w:sz w:val="22"/>
      <w:lang w:val="hu-HU"/>
    </w:rPr>
  </w:style>
  <w:style w:type="character" w:customStyle="1" w:styleId="Heading2Char">
    <w:name w:val="Heading 2 Char"/>
    <w:basedOn w:val="DefaultParagraphFont"/>
    <w:link w:val="Heading2"/>
    <w:rPr>
      <w:rFonts w:ascii="Book Antiqua" w:hAnsi="Book Antiqua"/>
      <w:sz w:val="22"/>
      <w:u w:val="single"/>
      <w:lang w:val="en-GB"/>
    </w:rPr>
  </w:style>
  <w:style w:type="character" w:customStyle="1" w:styleId="Heading3Char">
    <w:name w:val="Heading 3 Char"/>
    <w:basedOn w:val="DefaultParagraphFont"/>
    <w:link w:val="Heading3"/>
    <w:rPr>
      <w:b/>
      <w:sz w:val="24"/>
      <w:lang w:val="en-GB"/>
    </w:rPr>
  </w:style>
  <w:style w:type="character" w:customStyle="1" w:styleId="Heading4Char">
    <w:name w:val="Heading 4 Char"/>
    <w:basedOn w:val="DefaultParagraphFont"/>
    <w:link w:val="Heading4"/>
    <w:rPr>
      <w:sz w:val="24"/>
      <w:u w:val="single"/>
      <w:lang w:val="en-GB"/>
    </w:rPr>
  </w:style>
  <w:style w:type="character" w:customStyle="1" w:styleId="Heading5Char">
    <w:name w:val="Heading 5 Char"/>
    <w:basedOn w:val="DefaultParagraphFont"/>
    <w:link w:val="Heading5"/>
    <w:rPr>
      <w:b/>
      <w:sz w:val="22"/>
      <w:lang w:val="en-GB"/>
    </w:rPr>
  </w:style>
  <w:style w:type="character" w:customStyle="1" w:styleId="Heading6Char">
    <w:name w:val="Heading 6 Char"/>
    <w:basedOn w:val="DefaultParagraphFont"/>
    <w:link w:val="Heading6"/>
    <w:rPr>
      <w:sz w:val="22"/>
      <w:u w:val="single"/>
      <w:lang w:val="en-GB"/>
    </w:rPr>
  </w:style>
  <w:style w:type="character" w:customStyle="1" w:styleId="Heading7Char">
    <w:name w:val="Heading 7 Char"/>
    <w:basedOn w:val="DefaultParagraphFont"/>
    <w:link w:val="Heading7"/>
    <w:rPr>
      <w:i/>
      <w:sz w:val="22"/>
      <w:lang w:val="en-GB"/>
    </w:rPr>
  </w:style>
  <w:style w:type="character" w:customStyle="1" w:styleId="Heading8Char">
    <w:name w:val="Heading 8 Char"/>
    <w:basedOn w:val="DefaultParagraphFont"/>
    <w:link w:val="Heading8"/>
    <w:rPr>
      <w:i/>
      <w:sz w:val="22"/>
      <w:lang w:val="en-GB"/>
    </w:rPr>
  </w:style>
  <w:style w:type="character" w:customStyle="1" w:styleId="Heading9Char">
    <w:name w:val="Heading 9 Char"/>
    <w:basedOn w:val="DefaultParagraphFont"/>
    <w:link w:val="Heading9"/>
    <w:rPr>
      <w:i/>
      <w:sz w:val="22"/>
      <w:lang w:val="en-GB"/>
    </w:rPr>
  </w:style>
  <w:style w:type="character" w:customStyle="1" w:styleId="CommentTextChar">
    <w:name w:val="Comment Text Char"/>
    <w:basedOn w:val="DefaultParagraphFont"/>
    <w:link w:val="CommentText1"/>
    <w:semiHidden/>
    <w:rPr>
      <w:rFonts w:ascii="CG Times (WN)" w:hAnsi="CG Times (WN)"/>
      <w:lang w:val="en-GB"/>
    </w:rPr>
  </w:style>
  <w:style w:type="character" w:customStyle="1" w:styleId="FooterChar">
    <w:name w:val="Footer Char"/>
    <w:basedOn w:val="DefaultParagraphFont"/>
    <w:link w:val="Footer"/>
    <w:rPr>
      <w:rFonts w:ascii="Book Antiqua" w:hAnsi="Book Antiqua"/>
      <w:sz w:val="22"/>
      <w:lang w:val="en-GB"/>
    </w:rPr>
  </w:style>
  <w:style w:type="character" w:customStyle="1" w:styleId="FootnoteTextChar">
    <w:name w:val="Footnote Text Char"/>
    <w:basedOn w:val="DefaultParagraphFont"/>
    <w:link w:val="FootnoteText"/>
    <w:semiHidden/>
    <w:rPr>
      <w:rFonts w:ascii="CG Times (WN)" w:hAnsi="CG Times (WN)"/>
      <w:lang w:val="en-GB"/>
    </w:rPr>
  </w:style>
  <w:style w:type="character" w:customStyle="1" w:styleId="BodyTextChar">
    <w:name w:val="Body Text Char"/>
    <w:basedOn w:val="DefaultParagraphFont"/>
    <w:link w:val="BodyText"/>
    <w:rPr>
      <w:rFonts w:ascii="Book Antiqua" w:hAnsi="Book Antiqua"/>
      <w:sz w:val="22"/>
      <w:u w:val="single"/>
      <w:lang w:val="hu-HU"/>
    </w:rPr>
  </w:style>
  <w:style w:type="character" w:customStyle="1" w:styleId="BodyText2Char">
    <w:name w:val="Body Text 2 Char"/>
    <w:basedOn w:val="DefaultParagraphFont"/>
    <w:link w:val="BodyText2"/>
    <w:rPr>
      <w:rFonts w:ascii="Book Antiqua" w:hAnsi="Book Antiqua"/>
      <w:color w:val="FF0000"/>
      <w:sz w:val="22"/>
      <w:lang w:val="hu-HU"/>
    </w:rPr>
  </w:style>
  <w:style w:type="character" w:customStyle="1" w:styleId="BodyTextIndentChar">
    <w:name w:val="Body Text Indent Char"/>
    <w:basedOn w:val="DefaultParagraphFont"/>
    <w:link w:val="BodyTextIndent"/>
    <w:rPr>
      <w:rFonts w:ascii="Book Antiqua" w:hAnsi="Book Antiqua"/>
      <w:sz w:val="22"/>
      <w:lang w:val="hu-HU"/>
    </w:rPr>
  </w:style>
  <w:style w:type="character" w:customStyle="1" w:styleId="BodyText3Char">
    <w:name w:val="Body Text 3 Char"/>
    <w:basedOn w:val="DefaultParagraphFont"/>
    <w:link w:val="BodyText3"/>
    <w:rPr>
      <w:rFonts w:ascii="Book Antiqua" w:hAnsi="Book Antiqua"/>
      <w:sz w:val="22"/>
      <w:lang w:val="hu-HU"/>
    </w:rPr>
  </w:style>
  <w:style w:type="character" w:customStyle="1" w:styleId="BodyTextIndent2Char">
    <w:name w:val="Body Text Indent 2 Char"/>
    <w:basedOn w:val="DefaultParagraphFont"/>
    <w:link w:val="BodyTextIndent2"/>
    <w:rPr>
      <w:rFonts w:ascii="Book Antiqua" w:hAnsi="Book Antiqua"/>
      <w:sz w:val="22"/>
      <w:lang w:val="en-GB"/>
    </w:rPr>
  </w:style>
  <w:style w:type="character" w:customStyle="1" w:styleId="BodyTextIndent3Char">
    <w:name w:val="Body Text Indent 3 Char"/>
    <w:basedOn w:val="DefaultParagraphFont"/>
    <w:link w:val="BodyTextIndent3"/>
    <w:rPr>
      <w:sz w:val="22"/>
      <w:lang w:val="hu-HU"/>
    </w:rPr>
  </w:style>
  <w:style w:type="character" w:customStyle="1" w:styleId="BalloonTextChar">
    <w:name w:val="Balloon Text Char"/>
    <w:basedOn w:val="DefaultParagraphFont"/>
    <w:link w:val="BalloonText"/>
    <w:semiHidden/>
    <w:rPr>
      <w:rFonts w:ascii="Tahoma" w:hAnsi="Tahoma" w:cs="Tahoma"/>
      <w:sz w:val="16"/>
      <w:szCs w:val="16"/>
      <w:lang w:val="en-GB"/>
    </w:rPr>
  </w:style>
  <w:style w:type="character" w:customStyle="1" w:styleId="CommentSubjectChar">
    <w:name w:val="Comment Subject Char"/>
    <w:basedOn w:val="CommentTextChar"/>
    <w:link w:val="CommentSubject1"/>
    <w:semiHidden/>
    <w:rPr>
      <w:rFonts w:ascii="Book Antiqua" w:hAnsi="Book Antiqua"/>
      <w:b/>
      <w:bCs/>
      <w:lang w:val="en-GB"/>
    </w:rPr>
  </w:style>
  <w:style w:type="character" w:styleId="FollowedHyperlink">
    <w:name w:val="FollowedHyperlink"/>
    <w:basedOn w:val="DefaultParagraphFont"/>
    <w:uiPriority w:val="99"/>
    <w:semiHidden/>
    <w:unhideWhenUsed/>
    <w:rPr>
      <w:color w:val="954F72"/>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CommentText">
    <w:name w:val="annotation text"/>
    <w:basedOn w:val="Normal"/>
    <w:link w:val="CommentTextChar1"/>
    <w:semiHidden/>
    <w:unhideWhenUsed/>
    <w:rPr>
      <w:sz w:val="20"/>
    </w:rPr>
  </w:style>
  <w:style w:type="character" w:customStyle="1" w:styleId="CommentTextChar1">
    <w:name w:val="Comment Text Char1"/>
    <w:basedOn w:val="DefaultParagraphFont"/>
    <w:link w:val="CommentText"/>
    <w:semiHidden/>
    <w:rPr>
      <w:rFonts w:ascii="Book Antiqua" w:hAnsi="Book Antiqua"/>
      <w:lang w:val="en-GB"/>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9ebc9b-d82d-408e-a480-6b938c95216a">
      <Terms xmlns="http://schemas.microsoft.com/office/infopath/2007/PartnerControls"/>
    </lcf76f155ced4ddcb4097134ff3c332f>
    <TaxCatchAll xmlns="806405bc-7f51-4043-9626-430395f1da7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DAEMSEngagementItemInfo xmlns="http://schemas.microsoft.com/DAEMSEngagementItemInfoXML">
  <EngagementID>5000627137</EngagementID>
  <LogicalEMSServerID>839239884721417863</LogicalEMSServerID>
  <WorkingPaperID>4383921569100002341</WorkingPaperID>
</DAEMSEngagementItem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3B69ECF0CADB84FAA679EE912E4CC41" ma:contentTypeVersion="10" ma:contentTypeDescription="Create a new document." ma:contentTypeScope="" ma:versionID="69e522b103d2af1d17b9dfba93e9cff8">
  <xsd:schema xmlns:xsd="http://www.w3.org/2001/XMLSchema" xmlns:xs="http://www.w3.org/2001/XMLSchema" xmlns:p="http://schemas.microsoft.com/office/2006/metadata/properties" xmlns:ns2="599ebc9b-d82d-408e-a480-6b938c95216a" xmlns:ns3="806405bc-7f51-4043-9626-430395f1da73" targetNamespace="http://schemas.microsoft.com/office/2006/metadata/properties" ma:root="true" ma:fieldsID="07385d8d5c460c76121196841e171302" ns2:_="" ns3:_="">
    <xsd:import namespace="599ebc9b-d82d-408e-a480-6b938c95216a"/>
    <xsd:import namespace="806405bc-7f51-4043-9626-430395f1d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ebc9b-d82d-408e-a480-6b938c952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405bc-7f51-4043-9626-430395f1d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a4f123-fe75-4b04-8b96-2405fd7a55b9}" ma:internalName="TaxCatchAll" ma:showField="CatchAllData" ma:web="806405bc-7f51-4043-9626-430395f1d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D3B69ECF0CADB84FAA679EE912E4CC41" ma:contentTypeVersion="10" ma:contentTypeDescription="Create a new document." ma:contentTypeScope="" ma:versionID="69e522b103d2af1d17b9dfba93e9cff8">
  <xsd:schema xmlns:xsd="http://www.w3.org/2001/XMLSchema" xmlns:xs="http://www.w3.org/2001/XMLSchema" xmlns:p="http://schemas.microsoft.com/office/2006/metadata/properties" xmlns:ns2="599ebc9b-d82d-408e-a480-6b938c95216a" xmlns:ns3="806405bc-7f51-4043-9626-430395f1da73" targetNamespace="http://schemas.microsoft.com/office/2006/metadata/properties" ma:root="true" ma:fieldsID="07385d8d5c460c76121196841e171302" ns2:_="" ns3:_="">
    <xsd:import namespace="599ebc9b-d82d-408e-a480-6b938c95216a"/>
    <xsd:import namespace="806405bc-7f51-4043-9626-430395f1d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ebc9b-d82d-408e-a480-6b938c952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405bc-7f51-4043-9626-430395f1d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a4f123-fe75-4b04-8b96-2405fd7a55b9}" ma:internalName="TaxCatchAll" ma:showField="CatchAllData" ma:web="806405bc-7f51-4043-9626-430395f1d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C75FA-F1D9-44C5-850F-0FC61D2D762A}">
  <ds:schemaRefs>
    <ds:schemaRef ds:uri="http://schemas.microsoft.com/office/2006/metadata/properties"/>
    <ds:schemaRef ds:uri="http://schemas.microsoft.com/office/infopath/2007/PartnerControls"/>
    <ds:schemaRef ds:uri="599ebc9b-d82d-408e-a480-6b938c95216a"/>
    <ds:schemaRef ds:uri="806405bc-7f51-4043-9626-430395f1da73"/>
  </ds:schemaRefs>
</ds:datastoreItem>
</file>

<file path=customXml/itemProps2.xml><?xml version="1.0" encoding="utf-8"?>
<ds:datastoreItem xmlns:ds="http://schemas.openxmlformats.org/officeDocument/2006/customXml" ds:itemID="{7343070A-9F00-449B-82D6-09065D70EBCE}">
  <ds:schemaRefs>
    <ds:schemaRef ds:uri="http://schemas.openxmlformats.org/officeDocument/2006/bibliography"/>
  </ds:schemaRefs>
</ds:datastoreItem>
</file>

<file path=customXml/itemProps3.xml><?xml version="1.0" encoding="utf-8"?>
<ds:datastoreItem xmlns:ds="http://schemas.openxmlformats.org/officeDocument/2006/customXml" ds:itemID="{021EAE55-BD7F-43D6-85C7-0ACFE17C2982}">
  <ds:schemaRefs>
    <ds:schemaRef ds:uri="http://schemas.microsoft.com/DAEMSEngagementItemInfoXML"/>
  </ds:schemaRefs>
</ds:datastoreItem>
</file>

<file path=customXml/itemProps4.xml><?xml version="1.0" encoding="utf-8"?>
<ds:datastoreItem xmlns:ds="http://schemas.openxmlformats.org/officeDocument/2006/customXml" ds:itemID="{BB1FFCE2-DA9C-4C55-8254-020B2723F510}">
  <ds:schemaRefs>
    <ds:schemaRef ds:uri="http://schemas.microsoft.com/sharepoint/v3/contenttype/forms"/>
  </ds:schemaRefs>
</ds:datastoreItem>
</file>

<file path=customXml/itemProps5.xml><?xml version="1.0" encoding="utf-8"?>
<ds:datastoreItem xmlns:ds="http://schemas.openxmlformats.org/officeDocument/2006/customXml" ds:itemID="{040830E9-FCC7-4104-AE92-96BB77AA5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ebc9b-d82d-408e-a480-6b938c95216a"/>
    <ds:schemaRef ds:uri="806405bc-7f51-4043-9626-430395f1d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F54BDC-1BEA-44AE-8784-047F6689D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ebc9b-d82d-408e-a480-6b938c95216a"/>
    <ds:schemaRef ds:uri="806405bc-7f51-4043-9626-430395f1d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253</TotalTime>
  <Pages>28</Pages>
  <Words>6172</Words>
  <Characters>37525</Characters>
  <Application>Microsoft Office Word</Application>
  <DocSecurity>0</DocSecurity>
  <Lines>2706</Lines>
  <Paragraphs>1622</Paragraphs>
  <ScaleCrop>false</ScaleCrop>
  <Company>Andersen Worldwide</Company>
  <LinksUpToDate>false</LinksUpToDate>
  <CharactersWithSpaces>42519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NAME</dc:title>
  <dc:subject/>
  <dc:creator>Arthur Andersen</dc:creator>
  <cp:keywords/>
  <cp:lastModifiedBy>Ildiko Viczmandi</cp:lastModifiedBy>
  <cp:revision>327</cp:revision>
  <cp:lastPrinted>2019-08-21T06:36:00Z</cp:lastPrinted>
  <dcterms:created xsi:type="dcterms:W3CDTF">2026-07-27T07:02:00Z</dcterms:created>
  <dcterms:modified xsi:type="dcterms:W3CDTF">2026-08-04T12:33:00Z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2023-07-24T08:16:26Z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5d7f2661-1a8f-4c53-a0d3-6efa715d4c83</vt:lpwstr>
  </property>
  <property fmtid="{D5CDD505-2E9C-101B-9397-08002B2CF9AE}" pid="9" name="MSIP_Label_ea60d57e-af5b-4752-ac57-3e4f28ca11dc_ContentBits">
    <vt:lpwstr>0</vt:lpwstr>
  </property>
  <property fmtid="{D5CDD505-2E9C-101B-9397-08002B2CF9AE}" pid="10" name="ContentTypeId">
    <vt:lpwstr>0x010100D3B69ECF0CADB84FAA679EE912E4CC41</vt:lpwstr>
  </property>
  <property fmtid="{D5CDD505-2E9C-101B-9397-08002B2CF9AE}" pid="11" name="MediaServiceImageTags">
    <vt:lpwstr/>
  </property>
</Properties>
</file>