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C742D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6AC1AAE0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22C54CFC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Társaságunk, a Flextronics International Termelő és Szolgáltató Vámszabadterületi Korlátolt Felelősségű Társaság az alábbi telephelyekkel rendelkezik:</w:t>
      </w:r>
    </w:p>
    <w:p w14:paraId="062731D2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28AF09B3" w14:textId="77777777" w:rsidR="006E41AD" w:rsidRPr="002E0AD5" w:rsidRDefault="006E41AD" w:rsidP="006E41AD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8660 Tab, Munkás u. 28. (egyben a jogi székhely is)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5E13EBA5" w14:textId="77777777" w:rsidR="006E41AD" w:rsidRPr="002E0AD5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Elektronikai alkatrész és késztermékgyártás folyik. A termékek főleg ipari felhasználású cikkek, illetve háztartási gépek alkatrészei és részegységei.</w:t>
      </w:r>
    </w:p>
    <w:p w14:paraId="3D440E0E" w14:textId="77777777" w:rsidR="006E41AD" w:rsidRPr="002E0AD5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76DC0540" w14:textId="77777777" w:rsidR="006E41AD" w:rsidRPr="002E0AD5" w:rsidRDefault="006E41AD" w:rsidP="006E41AD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8900 Zalaegerszeg, Zrínyi Miklós u. 38.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71C2641B" w14:textId="77777777" w:rsidR="006E41AD" w:rsidRDefault="006E41AD" w:rsidP="006E41AD">
      <w:pPr>
        <w:spacing w:line="276" w:lineRule="auto"/>
        <w:ind w:left="720"/>
        <w:jc w:val="both"/>
        <w:rPr>
          <w:rFonts w:ascii="Verdana" w:hAnsi="Verdana" w:cstheme="majorHAnsi"/>
          <w:b/>
          <w:sz w:val="20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8900 Zalaegerszeg, Posta u. 63.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396F05E4" w14:textId="2531AF46" w:rsidR="00324E86" w:rsidRPr="00324E86" w:rsidRDefault="00324E86" w:rsidP="000775C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324E86">
        <w:rPr>
          <w:rFonts w:asciiTheme="majorHAnsi" w:hAnsiTheme="majorHAnsi" w:cstheme="majorHAnsi"/>
          <w:sz w:val="22"/>
          <w:szCs w:val="22"/>
          <w:lang w:val="hu-HU"/>
        </w:rPr>
        <w:t>8900 Zalaegerszeg, Bánki Donát út 1.</w:t>
      </w:r>
    </w:p>
    <w:p w14:paraId="7DA48216" w14:textId="58CB785B" w:rsidR="005C0C65" w:rsidRPr="005C0C65" w:rsidRDefault="006E41AD" w:rsidP="005C0C65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 xml:space="preserve">Zalaegerszegen </w:t>
      </w:r>
      <w:r w:rsidR="00324E86">
        <w:rPr>
          <w:rFonts w:asciiTheme="majorHAnsi" w:hAnsiTheme="majorHAnsi" w:cstheme="majorHAnsi"/>
          <w:sz w:val="22"/>
          <w:szCs w:val="22"/>
          <w:lang w:val="hu-HU"/>
        </w:rPr>
        <w:t>három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 xml:space="preserve"> gyártóüzem is található. </w:t>
      </w:r>
      <w:r w:rsidR="005C0C65">
        <w:rPr>
          <w:rFonts w:asciiTheme="majorHAnsi" w:hAnsiTheme="majorHAnsi" w:cstheme="majorHAnsi"/>
          <w:sz w:val="22"/>
          <w:szCs w:val="22"/>
          <w:lang w:val="hu-HU"/>
        </w:rPr>
        <w:t>Két korábban is működő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 xml:space="preserve"> üzemünkben elsősorban elektromos berendezések és számítástechnikai eszközök</w:t>
      </w:r>
      <w:r w:rsidR="00A9243D">
        <w:rPr>
          <w:rFonts w:asciiTheme="majorHAnsi" w:hAnsiTheme="majorHAnsi" w:cstheme="majorHAnsi"/>
          <w:sz w:val="22"/>
          <w:szCs w:val="22"/>
          <w:lang w:val="hu-HU"/>
        </w:rPr>
        <w:t>,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 xml:space="preserve"> </w:t>
      </w:r>
      <w:r w:rsidR="005C0C65">
        <w:rPr>
          <w:rFonts w:asciiTheme="majorHAnsi" w:hAnsiTheme="majorHAnsi" w:cstheme="majorHAnsi"/>
          <w:sz w:val="22"/>
          <w:szCs w:val="22"/>
          <w:lang w:val="hu-HU"/>
        </w:rPr>
        <w:t>illetve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 xml:space="preserve"> az autóiparban használt elektronikai alkatrészek előállítása történik. A termelő tevékenység mellett itt kapott helyet a kutató-fejlesztő bázis is, amely főleg elektronikai alkatrészek és nyomtatott áramkörök fejlesztésével és optimalizálásával foglalkozik</w:t>
      </w:r>
      <w:r w:rsidR="00324E86">
        <w:rPr>
          <w:rFonts w:asciiTheme="majorHAnsi" w:hAnsiTheme="majorHAnsi" w:cstheme="majorHAnsi"/>
          <w:sz w:val="22"/>
          <w:szCs w:val="22"/>
          <w:lang w:val="hu-HU"/>
        </w:rPr>
        <w:t>.</w:t>
      </w:r>
      <w:r w:rsidR="005C0C65">
        <w:rPr>
          <w:rFonts w:asciiTheme="majorHAnsi" w:hAnsiTheme="majorHAnsi" w:cstheme="majorHAnsi"/>
          <w:sz w:val="22"/>
          <w:szCs w:val="22"/>
          <w:lang w:val="hu-HU"/>
        </w:rPr>
        <w:t xml:space="preserve"> </w:t>
      </w:r>
      <w:r w:rsidR="005C0C65" w:rsidRPr="00AB7992">
        <w:rPr>
          <w:rFonts w:asciiTheme="majorHAnsi" w:hAnsiTheme="majorHAnsi" w:cstheme="majorHAnsi"/>
          <w:sz w:val="22"/>
          <w:szCs w:val="22"/>
          <w:lang w:val="hu-HU"/>
        </w:rPr>
        <w:t xml:space="preserve">A </w:t>
      </w:r>
      <w:r w:rsidR="00810FFC" w:rsidRPr="00AB7992">
        <w:rPr>
          <w:rFonts w:asciiTheme="majorHAnsi" w:hAnsiTheme="majorHAnsi" w:cstheme="majorHAnsi"/>
          <w:sz w:val="22"/>
          <w:szCs w:val="22"/>
          <w:lang w:val="hu-HU"/>
        </w:rPr>
        <w:t xml:space="preserve">Bánki Donát utcában épített </w:t>
      </w:r>
      <w:r w:rsidR="005C0C65" w:rsidRPr="00AB7992">
        <w:rPr>
          <w:rFonts w:asciiTheme="majorHAnsi" w:hAnsiTheme="majorHAnsi" w:cstheme="majorHAnsi"/>
          <w:sz w:val="22"/>
          <w:szCs w:val="22"/>
          <w:lang w:val="hu-HU"/>
        </w:rPr>
        <w:t>új gyáregységben elektromos járműipari alkalmazásokhoz kapcsolódó termékek gyártása</w:t>
      </w:r>
      <w:r w:rsidR="005C0C65">
        <w:rPr>
          <w:rFonts w:asciiTheme="majorHAnsi" w:hAnsiTheme="majorHAnsi" w:cstheme="majorHAnsi"/>
          <w:sz w:val="22"/>
          <w:szCs w:val="22"/>
          <w:lang w:val="hu-HU"/>
        </w:rPr>
        <w:t xml:space="preserve"> folyik.</w:t>
      </w:r>
    </w:p>
    <w:p w14:paraId="49874363" w14:textId="2B1F8167" w:rsidR="006E41AD" w:rsidRPr="002E0AD5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272F03DE" w14:textId="77777777" w:rsidR="006E41AD" w:rsidRPr="002E0AD5" w:rsidRDefault="006E41AD" w:rsidP="006E41AD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9600 Sárvár, Ikervári u. 42.</w:t>
      </w:r>
      <w:r>
        <w:rPr>
          <w:rFonts w:asciiTheme="majorHAnsi" w:hAnsiTheme="majorHAnsi" w:cstheme="majorHAnsi"/>
          <w:sz w:val="22"/>
          <w:szCs w:val="22"/>
          <w:lang w:val="hu-HU"/>
        </w:rPr>
        <w:t xml:space="preserve"> 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51B43018" w14:textId="77777777" w:rsidR="006E41AD" w:rsidRPr="002E0AD5" w:rsidRDefault="006E41AD" w:rsidP="006E41AD">
      <w:pPr>
        <w:spacing w:line="276" w:lineRule="auto"/>
        <w:ind w:left="720"/>
        <w:jc w:val="both"/>
        <w:rPr>
          <w:rFonts w:ascii="Verdana" w:hAnsi="Verdana" w:cstheme="majorHAnsi"/>
          <w:b/>
          <w:sz w:val="20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9600 Sárvár, Ikervári u. 25.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08A5D766" w14:textId="77777777" w:rsidR="006E41AD" w:rsidRDefault="006E41AD" w:rsidP="006E41AD">
      <w:pPr>
        <w:spacing w:line="276" w:lineRule="auto"/>
        <w:ind w:left="720"/>
        <w:jc w:val="both"/>
        <w:rPr>
          <w:rFonts w:ascii="Verdana" w:hAnsi="Verdana" w:cstheme="majorHAnsi"/>
          <w:b/>
          <w:sz w:val="20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9600 Sárvár, Ungvár u. 22.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</w:t>
      </w:r>
    </w:p>
    <w:p w14:paraId="5D450CE4" w14:textId="77777777" w:rsidR="006E41AD" w:rsidRPr="008A278D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8A278D">
        <w:rPr>
          <w:rFonts w:asciiTheme="majorHAnsi" w:hAnsiTheme="majorHAnsi" w:cstheme="majorHAnsi"/>
          <w:sz w:val="22"/>
          <w:szCs w:val="22"/>
          <w:lang w:val="hu-HU"/>
        </w:rPr>
        <w:t>9600 Sárvár, 1359. hrsz.</w:t>
      </w:r>
    </w:p>
    <w:p w14:paraId="3D0C6071" w14:textId="77777777" w:rsidR="006E41AD" w:rsidRPr="008A278D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8A278D">
        <w:rPr>
          <w:rFonts w:asciiTheme="majorHAnsi" w:hAnsiTheme="majorHAnsi" w:cstheme="majorHAnsi"/>
          <w:sz w:val="22"/>
          <w:szCs w:val="22"/>
          <w:lang w:val="hu-HU"/>
        </w:rPr>
        <w:t>9600 Sárvár, 1360/1. hrsz.</w:t>
      </w:r>
    </w:p>
    <w:p w14:paraId="1EDCB22F" w14:textId="77777777" w:rsidR="006E41AD" w:rsidRPr="008A278D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8A278D">
        <w:rPr>
          <w:rFonts w:asciiTheme="majorHAnsi" w:hAnsiTheme="majorHAnsi" w:cstheme="majorHAnsi"/>
          <w:sz w:val="22"/>
          <w:szCs w:val="22"/>
          <w:lang w:val="hu-HU"/>
        </w:rPr>
        <w:t xml:space="preserve">9600 Sárvár, 1390. hrsz </w:t>
      </w:r>
    </w:p>
    <w:p w14:paraId="13AC7477" w14:textId="10D51F9E" w:rsidR="006E41AD" w:rsidRPr="002E0AD5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 xml:space="preserve">Sárváron található Társaságunk műanyag fröccsöntő üzeme, amely az autóipari szegmens és a háztartási elektronikai termékeket gyártó cégek részére szolgáltat műanyag alkatrészeket és ezek mellett kiszolgálja fióktelepeink műanyag alkatrész igényét is. Szintén itt található az autóipari beszállítói bázisunk másik termelő egysége is, </w:t>
      </w:r>
      <w:r w:rsidR="00B87DA2">
        <w:rPr>
          <w:rFonts w:asciiTheme="majorHAnsi" w:hAnsiTheme="majorHAnsi" w:cstheme="majorHAnsi"/>
          <w:sz w:val="22"/>
          <w:szCs w:val="22"/>
          <w:lang w:val="hu-HU"/>
        </w:rPr>
        <w:t xml:space="preserve">mely 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>lámpatestek összeszerelés</w:t>
      </w:r>
      <w:r w:rsidR="00B87DA2">
        <w:rPr>
          <w:rFonts w:asciiTheme="majorHAnsi" w:hAnsiTheme="majorHAnsi" w:cstheme="majorHAnsi"/>
          <w:sz w:val="22"/>
          <w:szCs w:val="22"/>
          <w:lang w:val="hu-HU"/>
        </w:rPr>
        <w:t xml:space="preserve">e mellett már egy új,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elektromos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kerékpár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összeszerelési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tevékenységet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r w:rsidR="00B87DA2">
        <w:rPr>
          <w:rFonts w:asciiTheme="majorHAnsi" w:hAnsiTheme="majorHAnsi" w:cstheme="majorHAnsi"/>
          <w:sz w:val="22"/>
          <w:szCs w:val="22"/>
        </w:rPr>
        <w:t xml:space="preserve">is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végez</w:t>
      </w:r>
      <w:r w:rsidR="00B87DA2">
        <w:rPr>
          <w:rFonts w:asciiTheme="majorHAnsi" w:hAnsiTheme="majorHAnsi" w:cstheme="majorHAnsi"/>
          <w:sz w:val="22"/>
          <w:szCs w:val="22"/>
        </w:rPr>
        <w:t>ni</w:t>
      </w:r>
      <w:proofErr w:type="spellEnd"/>
      <w:r w:rsidR="00B87DA2">
        <w:rPr>
          <w:rFonts w:asciiTheme="majorHAnsi" w:hAnsiTheme="majorHAnsi" w:cstheme="majorHAnsi"/>
          <w:sz w:val="22"/>
          <w:szCs w:val="22"/>
        </w:rPr>
        <w:t xml:space="preserve"> fog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>.</w:t>
      </w:r>
      <w:r w:rsidR="00B87DA2">
        <w:rPr>
          <w:rFonts w:asciiTheme="majorHAnsi" w:hAnsiTheme="majorHAnsi" w:cstheme="majorHAnsi"/>
          <w:sz w:val="22"/>
          <w:szCs w:val="22"/>
          <w:lang w:val="hu-HU"/>
        </w:rPr>
        <w:t xml:space="preserve"> Termelő egységünk j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elenleg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elsődlegesen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az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új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termék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bevezetés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az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indulási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tevékenységek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, a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szerszámozá</w:t>
      </w:r>
      <w:r w:rsidR="00B87DA2">
        <w:rPr>
          <w:rFonts w:asciiTheme="majorHAnsi" w:hAnsiTheme="majorHAnsi" w:cstheme="majorHAnsi"/>
          <w:sz w:val="22"/>
          <w:szCs w:val="22"/>
        </w:rPr>
        <w:t>s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, a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mérnöki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támogatás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és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az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előszériás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feladatok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ellátásáért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87DA2" w:rsidRPr="00B87DA2">
        <w:rPr>
          <w:rFonts w:asciiTheme="majorHAnsi" w:hAnsiTheme="majorHAnsi" w:cstheme="majorHAnsi"/>
          <w:sz w:val="22"/>
          <w:szCs w:val="22"/>
        </w:rPr>
        <w:t>felelős</w:t>
      </w:r>
      <w:proofErr w:type="spellEnd"/>
      <w:r w:rsidR="00B87DA2" w:rsidRPr="00B87DA2">
        <w:rPr>
          <w:rFonts w:asciiTheme="majorHAnsi" w:hAnsiTheme="majorHAnsi" w:cstheme="majorHAnsi"/>
          <w:sz w:val="22"/>
          <w:szCs w:val="22"/>
        </w:rPr>
        <w:t>.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 xml:space="preserve"> Ezen felül a sárvári gyár a helyszíne egy világszerte híres cég konyhai kisgépei gyártásának. </w:t>
      </w:r>
      <w:r w:rsidR="00DB30CE">
        <w:rPr>
          <w:rFonts w:asciiTheme="majorHAnsi" w:hAnsiTheme="majorHAnsi" w:cstheme="majorHAnsi"/>
          <w:sz w:val="22"/>
          <w:szCs w:val="22"/>
          <w:lang w:val="hu-HU"/>
        </w:rPr>
        <w:t>Továbbá folyik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 xml:space="preserve"> gyártás egy medical termékekhez köthető vevőnk részére is.</w:t>
      </w:r>
    </w:p>
    <w:p w14:paraId="59FCC655" w14:textId="77777777" w:rsidR="006E41AD" w:rsidRPr="002E0AD5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Továbbá Sárváron található a Flextronics International Kft. adminisztrációs központja, mely az egyes telephelyek számára szolgáltat könyvviteli, adózási és bérszámfejtési szolgáltatásokat.</w:t>
      </w:r>
    </w:p>
    <w:p w14:paraId="3ED63E98" w14:textId="77777777" w:rsidR="006E41AD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32560DD6" w14:textId="77777777" w:rsidR="000775CD" w:rsidRDefault="000775C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62A87A85" w14:textId="77777777" w:rsidR="000775CD" w:rsidRPr="002E0AD5" w:rsidRDefault="000775C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3C2C287B" w14:textId="77777777" w:rsidR="006E41AD" w:rsidRPr="002E0AD5" w:rsidRDefault="006E41AD" w:rsidP="006E41AD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4400 Nyíregyháza, Debreceni út 342.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0519D9AB" w14:textId="77777777" w:rsidR="006E41AD" w:rsidRPr="002E0AD5" w:rsidRDefault="006E41AD" w:rsidP="006E41AD">
      <w:pPr>
        <w:spacing w:line="276" w:lineRule="auto"/>
        <w:ind w:left="720"/>
        <w:jc w:val="both"/>
        <w:rPr>
          <w:rFonts w:ascii="Verdana" w:hAnsi="Verdana" w:cstheme="majorHAnsi"/>
          <w:b/>
          <w:sz w:val="20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4400 Nyíregyháza, Debreceni út 370.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4BC02693" w14:textId="77777777" w:rsidR="006E41AD" w:rsidRPr="002E0AD5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A Társaság nyíregyházi telephelyén található épületek bérbeadásra kerültek a termelőeszközöket megvásárló üzleti partner részére. Az egyik telephelyet a Kft. is úgy bérelte egy harmadik féltől, a telephely kivezetése a cégadatok közül folyamatban van. A másik szintén nyíregyházi telephely (Debreceni út 370) pedig logisztikai feladatokat lát el.</w:t>
      </w:r>
    </w:p>
    <w:p w14:paraId="703ADE83" w14:textId="77777777" w:rsidR="000775CD" w:rsidRPr="002E0AD5" w:rsidRDefault="000775C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4D344BA5" w14:textId="0AABF790" w:rsidR="006E41AD" w:rsidRPr="00A64D9E" w:rsidRDefault="006E41AD" w:rsidP="004027FB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A64D9E">
        <w:rPr>
          <w:rFonts w:asciiTheme="majorHAnsi" w:hAnsiTheme="majorHAnsi" w:cstheme="majorHAnsi"/>
          <w:sz w:val="22"/>
          <w:szCs w:val="22"/>
          <w:lang w:val="hu-HU"/>
        </w:rPr>
        <w:t>1183 Budapest, Hangár utca 5-37.</w:t>
      </w:r>
      <w:r w:rsidRPr="00A64D9E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6A46D82C" w14:textId="77777777" w:rsidR="006E41AD" w:rsidRPr="002E0AD5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Ezen fióktelepünkön található a Flextronics Budapest Kft-vel történt összeolvadásunk után a javítási szolgáltatásunk bázisa, melyen vevőink részére garanciális és garancián túli javítási szolgáltatást nyújtunk. Itt kapott helyet a Medical szegmens gyártó- és javítási bázisa is, mely kórháztechnikai eszközök javítását, illetve gyártását végzi.</w:t>
      </w:r>
    </w:p>
    <w:p w14:paraId="7F5E3E4A" w14:textId="77777777" w:rsidR="000775CD" w:rsidRPr="002E0AD5" w:rsidRDefault="000775C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40137C08" w14:textId="77777777" w:rsidR="006E41AD" w:rsidRPr="002E0AD5" w:rsidRDefault="006E41AD" w:rsidP="006E41AD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2360 Gyál, Bem József utca 32.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468A281B" w14:textId="77777777" w:rsidR="006E41AD" w:rsidRPr="002E0AD5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 xml:space="preserve">A gyáli telephelyünkön logisztikai és javítási szolgáltatásokat végzünk budapesti telephelyünk kiszolgálására. </w:t>
      </w:r>
    </w:p>
    <w:p w14:paraId="3D316E8C" w14:textId="77777777" w:rsidR="006E41AD" w:rsidRPr="002E0AD5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2C6AC96D" w14:textId="77777777" w:rsidR="006E41AD" w:rsidRPr="002E0AD5" w:rsidRDefault="006E41AD" w:rsidP="006E41AD">
      <w:pPr>
        <w:keepLines/>
        <w:numPr>
          <w:ilvl w:val="0"/>
          <w:numId w:val="1"/>
        </w:numPr>
        <w:tabs>
          <w:tab w:val="left" w:pos="720"/>
        </w:tabs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1117 Budapest, Irinyi József u. 4-20.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17BE28E7" w14:textId="55B8089C" w:rsidR="006E41AD" w:rsidRPr="002E0AD5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 xml:space="preserve">Ezt a fióktelepet szintén 2015 évben indítottuk el. A tevékenységünk ezen a telephelyen szorosan összefonódik a Flextronics csoport által végzett ipari </w:t>
      </w:r>
      <w:r w:rsidR="00A9243D">
        <w:rPr>
          <w:rFonts w:asciiTheme="majorHAnsi" w:hAnsiTheme="majorHAnsi" w:cstheme="majorHAnsi"/>
          <w:sz w:val="22"/>
          <w:szCs w:val="22"/>
          <w:lang w:val="hu-HU"/>
        </w:rPr>
        <w:t>k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>utatás</w:t>
      </w:r>
      <w:r w:rsidR="00A9243D">
        <w:rPr>
          <w:rFonts w:asciiTheme="majorHAnsi" w:hAnsiTheme="majorHAnsi" w:cstheme="majorHAnsi"/>
          <w:sz w:val="22"/>
          <w:szCs w:val="22"/>
          <w:lang w:val="hu-HU"/>
        </w:rPr>
        <w:t>-f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>ejlesztési tevékenységgel. Az itt található mérnöki tudásbázis a számítástechnikai hardware megoldások további fejlesztésében fejt ki munkát.</w:t>
      </w:r>
    </w:p>
    <w:p w14:paraId="517D7202" w14:textId="77777777" w:rsidR="000775CD" w:rsidRPr="002E0AD5" w:rsidRDefault="000775C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6016B5A6" w14:textId="77777777" w:rsidR="006E41AD" w:rsidRPr="002E0AD5" w:rsidRDefault="006E41AD" w:rsidP="006E41A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 xml:space="preserve">2225 </w:t>
      </w:r>
      <w:r w:rsidRPr="00571717">
        <w:rPr>
          <w:rFonts w:asciiTheme="majorHAnsi" w:hAnsiTheme="majorHAnsi" w:cstheme="majorHAnsi"/>
          <w:sz w:val="22"/>
          <w:szCs w:val="22"/>
          <w:lang w:val="hu-HU"/>
        </w:rPr>
        <w:t>Üllő, K-Sped körút 28.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624382A3" w14:textId="77777777" w:rsidR="006E41AD" w:rsidRPr="002E0AD5" w:rsidRDefault="006E41A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Ezen fióktelepünkön ügyfelünk számára logisztikai és anyagkezelési szolgáltatást nyújtunk.</w:t>
      </w:r>
    </w:p>
    <w:p w14:paraId="5C2D5041" w14:textId="77777777" w:rsidR="000775CD" w:rsidRPr="002E0AD5" w:rsidRDefault="000775CD" w:rsidP="006E41AD">
      <w:pPr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7BD6EAFD" w14:textId="77777777" w:rsidR="006E41AD" w:rsidRPr="002E0AD5" w:rsidRDefault="006E41AD" w:rsidP="006E41AD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2360 Gyál, Gorcsev Iván utca 7. B. ép.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7F01DF99" w14:textId="77777777" w:rsidR="006E41AD" w:rsidRPr="002E0AD5" w:rsidRDefault="006E41AD" w:rsidP="006E41AD">
      <w:pPr>
        <w:pStyle w:val="ListParagraph"/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8B2D4D">
        <w:rPr>
          <w:rFonts w:asciiTheme="majorHAnsi" w:hAnsiTheme="majorHAnsi" w:cstheme="majorHAnsi"/>
          <w:sz w:val="22"/>
          <w:szCs w:val="22"/>
          <w:lang w:val="hu-HU"/>
        </w:rPr>
        <w:t>Második gyáli telephelyünkön logisztikai szolgáltatásokat végzünk, amely kiegészíti és kiszolgálja a budapesti és a gyáli Bem József utcai telephely munkáját.</w:t>
      </w:r>
    </w:p>
    <w:p w14:paraId="05EBDBCF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1F3BE52A" w14:textId="77777777" w:rsidR="000775CD" w:rsidRDefault="000775C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5BA7534C" w14:textId="77777777" w:rsidR="000775CD" w:rsidRDefault="000775C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2D3DE8E9" w14:textId="77777777" w:rsidR="00A64D9E" w:rsidRDefault="00A64D9E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5FF9ED52" w14:textId="77777777" w:rsidR="00A64D9E" w:rsidRDefault="00A64D9E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6433558D" w14:textId="77777777" w:rsidR="00A64D9E" w:rsidRDefault="00A64D9E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772E669F" w14:textId="77777777" w:rsidR="000775CD" w:rsidRDefault="000775C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22CF0E2D" w14:textId="39DFAEA6" w:rsidR="006E41AD" w:rsidRPr="002E0AD5" w:rsidRDefault="000775C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>
        <w:rPr>
          <w:rFonts w:asciiTheme="majorHAnsi" w:hAnsiTheme="majorHAnsi" w:cstheme="majorHAnsi"/>
          <w:sz w:val="22"/>
          <w:szCs w:val="22"/>
          <w:lang w:val="hu-HU"/>
        </w:rPr>
        <w:lastRenderedPageBreak/>
        <w:t xml:space="preserve">A társaság nettó árbevétele az </w:t>
      </w:r>
      <w:r w:rsidRPr="000775CD">
        <w:rPr>
          <w:rFonts w:asciiTheme="majorHAnsi" w:hAnsiTheme="majorHAnsi" w:cstheme="majorHAnsi"/>
          <w:sz w:val="22"/>
          <w:szCs w:val="22"/>
          <w:lang w:val="hu-HU"/>
        </w:rPr>
        <w:t>előző évhez képest 7,08%-kal csökkent. Az árbevétel-visszaesés fő okai között szerepel a Lifestyle üzletágban tapasztalt</w:t>
      </w:r>
      <w:r w:rsidR="00A64D9E">
        <w:rPr>
          <w:rFonts w:asciiTheme="majorHAnsi" w:hAnsiTheme="majorHAnsi" w:cstheme="majorHAnsi"/>
          <w:sz w:val="22"/>
          <w:szCs w:val="22"/>
          <w:lang w:val="hu-HU"/>
        </w:rPr>
        <w:t xml:space="preserve"> jelentős</w:t>
      </w:r>
      <w:r w:rsidR="00571D2D">
        <w:rPr>
          <w:rFonts w:asciiTheme="majorHAnsi" w:hAnsiTheme="majorHAnsi" w:cstheme="majorHAnsi"/>
          <w:sz w:val="22"/>
          <w:szCs w:val="22"/>
          <w:lang w:val="hu-HU"/>
        </w:rPr>
        <w:t xml:space="preserve"> európai</w:t>
      </w:r>
      <w:r w:rsidRPr="000775CD">
        <w:rPr>
          <w:rFonts w:asciiTheme="majorHAnsi" w:hAnsiTheme="majorHAnsi" w:cstheme="majorHAnsi"/>
          <w:sz w:val="22"/>
          <w:szCs w:val="22"/>
          <w:lang w:val="hu-HU"/>
        </w:rPr>
        <w:t xml:space="preserve"> keresletcsökkenés. További negatív hatást gyakorolt az Automotive üzletág teljesítményére több kifutó termékprogram gyártásának megszűnése, továbbá az Industrial szegmensben jelentkező alacsonyabb vevői megrendelésállomány. A változások összességében a piaci kereslet mérséklődésére, a portfólió- és gyártási struktúra átalakulására, valamint egyes termékek életciklusának végéhez kapcsolódnak.</w:t>
      </w:r>
    </w:p>
    <w:p w14:paraId="7C5FA8A3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1D0B7274" w14:textId="7DDB72A2" w:rsidR="006E41AD" w:rsidRPr="002E0AD5" w:rsidRDefault="000775C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775CD">
        <w:rPr>
          <w:rFonts w:asciiTheme="majorHAnsi" w:hAnsiTheme="majorHAnsi" w:cstheme="majorHAnsi"/>
          <w:sz w:val="22"/>
          <w:szCs w:val="22"/>
          <w:lang w:val="hu-HU"/>
        </w:rPr>
        <w:t>A működő tőke az előző évhez képest 1%-os növekedést mutatott. A vevőkövetelések állománya érdemben nem változott, míg a készletek és a szállítói kötelezettségek kisebb mértékben, egymással összhangban növekedtek. Ennek eredményeként a működő tőke szintjében jelentős változás nem következett be.</w:t>
      </w:r>
    </w:p>
    <w:p w14:paraId="5B328A41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3794D708" w14:textId="5256F657" w:rsidR="00710C6B" w:rsidRDefault="008509C7" w:rsidP="00B413BB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8509C7">
        <w:rPr>
          <w:rFonts w:asciiTheme="majorHAnsi" w:hAnsiTheme="majorHAnsi" w:cstheme="majorHAnsi"/>
          <w:sz w:val="22"/>
          <w:szCs w:val="22"/>
          <w:lang w:val="hu-HU"/>
        </w:rPr>
        <w:t xml:space="preserve">A Társaság adózott eredménye az előző pénzügyi évhez képest </w:t>
      </w:r>
      <w:r w:rsidR="008F7186">
        <w:rPr>
          <w:rFonts w:asciiTheme="majorHAnsi" w:hAnsiTheme="majorHAnsi" w:cstheme="majorHAnsi"/>
          <w:sz w:val="22"/>
          <w:szCs w:val="22"/>
          <w:lang w:val="hu-HU"/>
        </w:rPr>
        <w:t>8.6</w:t>
      </w:r>
      <w:r w:rsidRPr="008509C7">
        <w:rPr>
          <w:rFonts w:asciiTheme="majorHAnsi" w:hAnsiTheme="majorHAnsi" w:cstheme="majorHAnsi"/>
          <w:sz w:val="22"/>
          <w:szCs w:val="22"/>
          <w:lang w:val="hu-HU"/>
        </w:rPr>
        <w:t xml:space="preserve"> millió euróval növekedett. Az árbevétel és az üzemi ráfordítások egyaránt csökkenést mutattak, ami összességében az üzemi eredmény visszaesését eredményezte. </w:t>
      </w:r>
      <w:r w:rsidR="00727EB9">
        <w:rPr>
          <w:rFonts w:asciiTheme="majorHAnsi" w:hAnsiTheme="majorHAnsi" w:cstheme="majorHAnsi"/>
          <w:sz w:val="22"/>
          <w:szCs w:val="22"/>
          <w:lang w:val="hu-HU"/>
        </w:rPr>
        <w:t>Egyes</w:t>
      </w:r>
      <w:r w:rsidRPr="008509C7">
        <w:rPr>
          <w:rFonts w:asciiTheme="majorHAnsi" w:hAnsiTheme="majorHAnsi" w:cstheme="majorHAnsi"/>
          <w:sz w:val="22"/>
          <w:szCs w:val="22"/>
          <w:lang w:val="hu-HU"/>
        </w:rPr>
        <w:t xml:space="preserve"> költsége</w:t>
      </w:r>
      <w:r w:rsidR="00727EB9">
        <w:rPr>
          <w:rFonts w:asciiTheme="majorHAnsi" w:hAnsiTheme="majorHAnsi" w:cstheme="majorHAnsi"/>
          <w:sz w:val="22"/>
          <w:szCs w:val="22"/>
          <w:lang w:val="hu-HU"/>
        </w:rPr>
        <w:t>leme</w:t>
      </w:r>
      <w:r w:rsidR="00644B47">
        <w:rPr>
          <w:rFonts w:asciiTheme="majorHAnsi" w:hAnsiTheme="majorHAnsi" w:cstheme="majorHAnsi"/>
          <w:sz w:val="22"/>
          <w:szCs w:val="22"/>
          <w:lang w:val="hu-HU"/>
        </w:rPr>
        <w:t>k</w:t>
      </w:r>
      <w:r w:rsidRPr="008509C7">
        <w:rPr>
          <w:rFonts w:asciiTheme="majorHAnsi" w:hAnsiTheme="majorHAnsi" w:cstheme="majorHAnsi"/>
          <w:sz w:val="22"/>
          <w:szCs w:val="22"/>
          <w:lang w:val="hu-HU"/>
        </w:rPr>
        <w:t xml:space="preserve"> csökkenése ugyanakkor elmaradt az árbevétel változásának mértékétől, amelyet a forint árfolyamának alakulása</w:t>
      </w:r>
      <w:r w:rsidR="007625D6">
        <w:rPr>
          <w:rFonts w:asciiTheme="majorHAnsi" w:hAnsiTheme="majorHAnsi" w:cstheme="majorHAnsi"/>
          <w:sz w:val="22"/>
          <w:szCs w:val="22"/>
          <w:lang w:val="hu-HU"/>
        </w:rPr>
        <w:t xml:space="preserve"> </w:t>
      </w:r>
      <w:r w:rsidR="00644B47">
        <w:rPr>
          <w:rFonts w:asciiTheme="majorHAnsi" w:hAnsiTheme="majorHAnsi" w:cstheme="majorHAnsi"/>
          <w:sz w:val="22"/>
          <w:szCs w:val="22"/>
          <w:lang w:val="hu-HU"/>
        </w:rPr>
        <w:t>magyaráz.</w:t>
      </w:r>
      <w:r w:rsidR="00B413BB">
        <w:rPr>
          <w:rFonts w:asciiTheme="majorHAnsi" w:hAnsiTheme="majorHAnsi" w:cstheme="majorHAnsi"/>
          <w:sz w:val="22"/>
          <w:szCs w:val="22"/>
          <w:lang w:val="hu-HU"/>
        </w:rPr>
        <w:t xml:space="preserve"> </w:t>
      </w:r>
    </w:p>
    <w:p w14:paraId="5F80308D" w14:textId="44FE6E65" w:rsidR="00BD35F0" w:rsidRPr="00140997" w:rsidRDefault="002A7E53" w:rsidP="005D40F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140997">
        <w:rPr>
          <w:rFonts w:asciiTheme="majorHAnsi" w:hAnsiTheme="majorHAnsi" w:cstheme="majorHAnsi"/>
          <w:sz w:val="22"/>
          <w:szCs w:val="22"/>
          <w:lang w:val="hu-HU"/>
        </w:rPr>
        <w:t xml:space="preserve">Az adózott eredmény növekedését elsősorban a pénzügyi </w:t>
      </w:r>
      <w:r w:rsidR="00BD35F0" w:rsidRPr="00140997">
        <w:rPr>
          <w:rFonts w:asciiTheme="majorHAnsi" w:hAnsiTheme="majorHAnsi" w:cstheme="majorHAnsi"/>
          <w:sz w:val="22"/>
          <w:szCs w:val="22"/>
          <w:lang w:val="hu-HU"/>
        </w:rPr>
        <w:t xml:space="preserve">eredmény javulása </w:t>
      </w:r>
      <w:r w:rsidRPr="00140997">
        <w:rPr>
          <w:rFonts w:asciiTheme="majorHAnsi" w:hAnsiTheme="majorHAnsi" w:cstheme="majorHAnsi"/>
          <w:sz w:val="22"/>
          <w:szCs w:val="22"/>
          <w:lang w:val="hu-HU"/>
        </w:rPr>
        <w:t>támogatta.</w:t>
      </w:r>
      <w:r w:rsidR="00BD35F0" w:rsidRPr="00140997">
        <w:rPr>
          <w:rFonts w:asciiTheme="majorHAnsi" w:hAnsiTheme="majorHAnsi" w:cstheme="majorHAnsi"/>
          <w:sz w:val="22"/>
          <w:szCs w:val="22"/>
          <w:lang w:val="hu-HU"/>
        </w:rPr>
        <w:t xml:space="preserve"> </w:t>
      </w:r>
    </w:p>
    <w:p w14:paraId="6F03D0BD" w14:textId="5801CDE6" w:rsidR="00AB7992" w:rsidRPr="002E0AD5" w:rsidRDefault="005D40F2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140997">
        <w:rPr>
          <w:rFonts w:asciiTheme="majorHAnsi" w:hAnsiTheme="majorHAnsi" w:cstheme="majorHAnsi"/>
          <w:sz w:val="22"/>
          <w:szCs w:val="22"/>
        </w:rPr>
        <w:t xml:space="preserve">A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pénzügyi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műveletek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eredményének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növekedése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döntően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a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devizaárfolyam-változások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hatására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keletkezett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. A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Társaság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jelentős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devizás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követelés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- és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kötelezettségállományának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átértékelése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során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elszámolt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realizált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és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nem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realizált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árfolyamkülönbözetek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együttes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nettó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hatása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kedvező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volt.</w:t>
      </w:r>
      <w:r w:rsidRPr="00140997">
        <w:rPr>
          <w:rFonts w:asciiTheme="majorHAnsi" w:hAnsiTheme="majorHAnsi" w:cstheme="majorHAnsi"/>
          <w:sz w:val="22"/>
          <w:szCs w:val="22"/>
        </w:rPr>
        <w:br/>
        <w:t xml:space="preserve">A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tárgyévben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a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részesedések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értékelése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megegyezik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az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előző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évivel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mivel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nem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tapasztaltunk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tartósan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fennálló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változást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az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üzleti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várakozásokban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így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sem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értékevesztés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sem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visszaírás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nem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0997">
        <w:rPr>
          <w:rFonts w:asciiTheme="majorHAnsi" w:hAnsiTheme="majorHAnsi" w:cstheme="majorHAnsi"/>
          <w:sz w:val="22"/>
          <w:szCs w:val="22"/>
        </w:rPr>
        <w:t>keletkezett</w:t>
      </w:r>
      <w:proofErr w:type="spellEnd"/>
      <w:r w:rsidRPr="00140997">
        <w:rPr>
          <w:rFonts w:asciiTheme="majorHAnsi" w:hAnsiTheme="majorHAnsi" w:cstheme="majorHAnsi"/>
          <w:sz w:val="22"/>
          <w:szCs w:val="22"/>
        </w:rPr>
        <w:t>.</w:t>
      </w:r>
      <w:r w:rsidR="002A7E53" w:rsidRPr="00140997">
        <w:rPr>
          <w:rFonts w:asciiTheme="majorHAnsi" w:hAnsiTheme="majorHAnsi" w:cstheme="majorHAnsi"/>
          <w:sz w:val="22"/>
          <w:szCs w:val="22"/>
          <w:lang w:val="hu-HU"/>
        </w:rPr>
        <w:t xml:space="preserve"> </w:t>
      </w:r>
    </w:p>
    <w:tbl>
      <w:tblPr>
        <w:tblpPr w:leftFromText="141" w:rightFromText="141" w:vertAnchor="text" w:horzAnchor="margin" w:tblpXSpec="center" w:tblpY="185"/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1824"/>
        <w:gridCol w:w="465"/>
        <w:gridCol w:w="1827"/>
      </w:tblGrid>
      <w:tr w:rsidR="00B87DA2" w:rsidRPr="000A3697" w14:paraId="3697282C" w14:textId="77777777" w:rsidTr="00B87DA2">
        <w:trPr>
          <w:trHeight w:val="315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452BA" w14:textId="77777777" w:rsidR="00B87DA2" w:rsidRPr="008B2D4D" w:rsidRDefault="00B87DA2" w:rsidP="00B87DA2">
            <w:pPr>
              <w:rPr>
                <w:rFonts w:ascii="Verdana" w:hAnsi="Verdana" w:cstheme="majorHAnsi"/>
                <w:b/>
                <w:color w:val="FF0000"/>
                <w:sz w:val="20"/>
                <w:szCs w:val="20"/>
              </w:rPr>
            </w:pPr>
            <w:r w:rsidRPr="002E0AD5">
              <w:rPr>
                <w:rFonts w:ascii="Verdana" w:hAnsi="Verdana" w:cstheme="maj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969C5D" w14:textId="77777777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202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március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31.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959C0" w14:textId="77777777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F4FCE8" w14:textId="77777777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202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március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31.</w:t>
            </w:r>
          </w:p>
        </w:tc>
      </w:tr>
      <w:tr w:rsidR="00B87DA2" w:rsidRPr="000A3697" w14:paraId="0FEBEC24" w14:textId="77777777" w:rsidTr="00B87DA2">
        <w:trPr>
          <w:trHeight w:val="30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CFC4B" w14:textId="77777777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7C10F" w14:textId="77777777" w:rsidR="00B87DA2" w:rsidRPr="000A3697" w:rsidRDefault="00B87DA2" w:rsidP="00B87DA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620EF" w14:textId="77777777" w:rsidR="00B87DA2" w:rsidRPr="000A3697" w:rsidRDefault="00B87DA2" w:rsidP="00B87DA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A4B6A" w14:textId="77777777" w:rsidR="00B87DA2" w:rsidRPr="000A3697" w:rsidRDefault="00B87DA2" w:rsidP="00B87DA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87DA2" w:rsidRPr="000A3697" w14:paraId="6DCFF464" w14:textId="77777777" w:rsidTr="00B87DA2">
        <w:trPr>
          <w:trHeight w:val="30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ED141" w14:textId="77777777" w:rsidR="00B87DA2" w:rsidRPr="000A3697" w:rsidRDefault="00B87DA2" w:rsidP="00B87DA2">
            <w:pPr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ROE (MSZE /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Saját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tőke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EA2F2" w14:textId="7C6B4053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A36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0,0</w:t>
            </w:r>
            <w:r w:rsidR="00A9243D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E132D" w14:textId="77777777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28974" w14:textId="55F88E6B" w:rsidR="00B87DA2" w:rsidRPr="001409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409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0,0</w:t>
            </w:r>
            <w:r w:rsidR="008F7186" w:rsidRPr="001409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B87DA2" w:rsidRPr="000A3697" w14:paraId="30BBE980" w14:textId="77777777" w:rsidTr="00B87DA2">
        <w:trPr>
          <w:trHeight w:val="30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F8495" w14:textId="77777777" w:rsidR="00B87DA2" w:rsidRPr="000A3697" w:rsidRDefault="00B87DA2" w:rsidP="00B87DA2">
            <w:pPr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ROA (MSZE /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Eszközök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E2377" w14:textId="77777777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A36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0,0</w:t>
            </w: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3762D" w14:textId="77777777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99668" w14:textId="33603692" w:rsidR="00B87DA2" w:rsidRPr="001409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409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0,0</w:t>
            </w:r>
            <w:r w:rsidR="008F7186" w:rsidRPr="001409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B87DA2" w:rsidRPr="000A3697" w14:paraId="50F15559" w14:textId="77777777" w:rsidTr="00B87DA2">
        <w:trPr>
          <w:trHeight w:val="60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9A58C" w14:textId="77777777" w:rsidR="00B87DA2" w:rsidRPr="000A3697" w:rsidRDefault="00B87DA2" w:rsidP="00B87DA2">
            <w:pPr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Módosított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ROA ((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Üzemi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eredmény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Fizetett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kamatok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) /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Eszközök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0C1BB" w14:textId="59D79482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0,0</w:t>
            </w:r>
            <w:r w:rsidR="00A9243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4DC8E" w14:textId="77777777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E0137" w14:textId="77777777" w:rsidR="00B87DA2" w:rsidRPr="001409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409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0,02</w:t>
            </w:r>
          </w:p>
        </w:tc>
      </w:tr>
      <w:tr w:rsidR="00B87DA2" w:rsidRPr="000A3697" w14:paraId="0FA58EB8" w14:textId="77777777" w:rsidTr="00B87DA2">
        <w:trPr>
          <w:trHeight w:val="60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42447" w14:textId="77777777" w:rsidR="00B87DA2" w:rsidRPr="000A3697" w:rsidRDefault="00B87DA2" w:rsidP="00B87DA2">
            <w:pPr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Eszközök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forgási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sebessége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Árbevétel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Eszközök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095AD" w14:textId="4EB4D2D5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A36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1,</w:t>
            </w:r>
            <w:r w:rsidR="00A9243D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AFE8A" w14:textId="77777777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3D52B" w14:textId="470CDEB2" w:rsidR="00B87DA2" w:rsidRPr="001409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409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1,1</w:t>
            </w:r>
            <w:r w:rsidR="008F7186" w:rsidRPr="001409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B87DA2" w:rsidRPr="000A3697" w14:paraId="6C018463" w14:textId="77777777" w:rsidTr="00B87DA2">
        <w:trPr>
          <w:trHeight w:val="600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0CFE1" w14:textId="77777777" w:rsidR="00B87DA2" w:rsidRPr="000A3697" w:rsidRDefault="00B87DA2" w:rsidP="00B87DA2">
            <w:pPr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Operatív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nyereséghányad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Üzemi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eredmény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Árbevétel</w:t>
            </w:r>
            <w:proofErr w:type="spellEnd"/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3DCED" w14:textId="77777777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A369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0,01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F6969" w14:textId="77777777" w:rsidR="00B87DA2" w:rsidRPr="000A36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B978B" w14:textId="77777777" w:rsidR="00B87DA2" w:rsidRPr="00140997" w:rsidRDefault="00B87DA2" w:rsidP="00B87DA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409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0,00</w:t>
            </w:r>
          </w:p>
        </w:tc>
      </w:tr>
    </w:tbl>
    <w:p w14:paraId="25DE8717" w14:textId="77777777" w:rsidR="006E41AD" w:rsidRPr="000A3697" w:rsidRDefault="006E41AD" w:rsidP="006E41AD">
      <w:pPr>
        <w:spacing w:line="276" w:lineRule="auto"/>
        <w:ind w:right="47"/>
        <w:jc w:val="both"/>
        <w:rPr>
          <w:rFonts w:asciiTheme="majorHAnsi" w:hAnsiTheme="majorHAnsi" w:cstheme="majorHAnsi"/>
          <w:color w:val="FF0000"/>
          <w:sz w:val="22"/>
          <w:szCs w:val="22"/>
          <w:lang w:val="hu-HU"/>
        </w:rPr>
      </w:pPr>
    </w:p>
    <w:p w14:paraId="7241CB51" w14:textId="77777777" w:rsidR="006E41AD" w:rsidRPr="002E0AD5" w:rsidRDefault="006E41AD" w:rsidP="006E41AD">
      <w:pPr>
        <w:spacing w:line="276" w:lineRule="auto"/>
        <w:ind w:right="47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6121D956" w14:textId="77777777" w:rsidR="006E41AD" w:rsidRDefault="006E41AD" w:rsidP="006E41AD">
      <w:pPr>
        <w:spacing w:line="276" w:lineRule="auto"/>
        <w:ind w:right="47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8B2D4D">
        <w:rPr>
          <w:rFonts w:asciiTheme="majorHAnsi" w:hAnsiTheme="majorHAnsi" w:cstheme="majorHAnsi"/>
          <w:sz w:val="22"/>
          <w:szCs w:val="22"/>
          <w:lang w:val="hu-HU"/>
        </w:rPr>
        <w:t>A Társaság szerződéseinek végrehajtása a magas fokú automatizáltságnak köszönhetően nem ütközött jelentős munkaerőpiaci kihívásokba.</w:t>
      </w:r>
    </w:p>
    <w:p w14:paraId="72E29FC0" w14:textId="77777777" w:rsidR="002C5172" w:rsidRDefault="002C5172" w:rsidP="006E41AD">
      <w:pPr>
        <w:spacing w:line="276" w:lineRule="auto"/>
        <w:ind w:right="47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6A9B9C45" w14:textId="77777777" w:rsidR="006E41AD" w:rsidRPr="002E0AD5" w:rsidRDefault="006E41AD" w:rsidP="006E41AD">
      <w:pPr>
        <w:spacing w:line="276" w:lineRule="auto"/>
        <w:ind w:right="47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091A6D">
        <w:rPr>
          <w:rFonts w:asciiTheme="majorHAnsi" w:hAnsiTheme="majorHAnsi" w:cstheme="majorHAnsi"/>
          <w:b/>
          <w:bCs/>
          <w:sz w:val="22"/>
          <w:szCs w:val="22"/>
        </w:rPr>
        <w:lastRenderedPageBreak/>
        <w:t>Üzletági</w:t>
      </w:r>
      <w:proofErr w:type="spellEnd"/>
      <w:r w:rsidRPr="00091A6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091A6D">
        <w:rPr>
          <w:rFonts w:asciiTheme="majorHAnsi" w:hAnsiTheme="majorHAnsi" w:cstheme="majorHAnsi"/>
          <w:b/>
          <w:bCs/>
          <w:sz w:val="22"/>
          <w:szCs w:val="22"/>
        </w:rPr>
        <w:t>teljesítmény</w:t>
      </w:r>
      <w:proofErr w:type="spellEnd"/>
      <w:r w:rsidRPr="00091A6D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6EC6EFB6" w14:textId="77777777" w:rsidR="006E41AD" w:rsidRPr="002E0AD5" w:rsidRDefault="006E41AD" w:rsidP="00751BBC">
      <w:pPr>
        <w:numPr>
          <w:ilvl w:val="0"/>
          <w:numId w:val="3"/>
        </w:numPr>
        <w:spacing w:line="276" w:lineRule="auto"/>
        <w:ind w:right="47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091A6D">
        <w:rPr>
          <w:rFonts w:asciiTheme="majorHAnsi" w:hAnsiTheme="majorHAnsi" w:cstheme="majorHAnsi"/>
          <w:b/>
          <w:bCs/>
          <w:sz w:val="22"/>
          <w:szCs w:val="22"/>
        </w:rPr>
        <w:t>Autóipari</w:t>
      </w:r>
      <w:proofErr w:type="spellEnd"/>
      <w:r w:rsidRPr="000A369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091A6D">
        <w:rPr>
          <w:rFonts w:asciiTheme="majorHAnsi" w:hAnsiTheme="majorHAnsi" w:cstheme="majorHAnsi"/>
          <w:b/>
          <w:bCs/>
          <w:sz w:val="22"/>
          <w:szCs w:val="22"/>
        </w:rPr>
        <w:t>üzletág</w:t>
      </w:r>
      <w:proofErr w:type="spellEnd"/>
      <w:r w:rsidRPr="00091A6D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6A2B757A" w14:textId="12175795" w:rsidR="00751BBC" w:rsidRDefault="007E0BC7" w:rsidP="00751BBC">
      <w:pPr>
        <w:spacing w:line="276" w:lineRule="auto"/>
        <w:ind w:left="720" w:right="47"/>
        <w:jc w:val="both"/>
        <w:rPr>
          <w:rFonts w:asciiTheme="majorHAnsi" w:hAnsiTheme="majorHAnsi" w:cstheme="majorHAnsi"/>
          <w:sz w:val="22"/>
          <w:szCs w:val="22"/>
        </w:rPr>
      </w:pPr>
      <w:r w:rsidRPr="007E0BC7">
        <w:rPr>
          <w:rFonts w:asciiTheme="majorHAnsi" w:hAnsiTheme="majorHAnsi" w:cstheme="majorHAnsi"/>
          <w:sz w:val="22"/>
          <w:szCs w:val="22"/>
        </w:rPr>
        <w:t xml:space="preserve">Az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autóipari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üzletág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a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tárgyév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során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strukturális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átalakuláson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ment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keresztül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. A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korábbi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generációs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termékekhez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kapcsolódó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programok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fokozatos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kifutását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egyre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nagyobb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mértékben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ellensúlyozzák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az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új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technológiákhoz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és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az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elektromobilitáshoz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kötődő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projektek</w:t>
      </w:r>
      <w:proofErr w:type="spellEnd"/>
      <w:r w:rsidR="00751BBC">
        <w:rPr>
          <w:rFonts w:asciiTheme="majorHAnsi" w:hAnsiTheme="majorHAnsi" w:cstheme="majorHAnsi"/>
          <w:sz w:val="22"/>
          <w:szCs w:val="22"/>
        </w:rPr>
        <w:t>.</w:t>
      </w:r>
    </w:p>
    <w:p w14:paraId="193119AA" w14:textId="0E84C55F" w:rsidR="006E41AD" w:rsidRPr="00751BBC" w:rsidRDefault="006E41AD" w:rsidP="00751BBC">
      <w:pPr>
        <w:pStyle w:val="ListParagraph"/>
        <w:numPr>
          <w:ilvl w:val="0"/>
          <w:numId w:val="3"/>
        </w:numPr>
        <w:spacing w:line="276" w:lineRule="auto"/>
        <w:ind w:right="47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751BBC">
        <w:rPr>
          <w:rFonts w:asciiTheme="majorHAnsi" w:hAnsiTheme="majorHAnsi" w:cstheme="majorHAnsi"/>
          <w:b/>
          <w:bCs/>
          <w:sz w:val="22"/>
          <w:szCs w:val="22"/>
        </w:rPr>
        <w:t>Ipari</w:t>
      </w:r>
      <w:proofErr w:type="spellEnd"/>
      <w:r w:rsidRPr="00751BBC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751BBC">
        <w:rPr>
          <w:rFonts w:asciiTheme="majorHAnsi" w:hAnsiTheme="majorHAnsi" w:cstheme="majorHAnsi"/>
          <w:b/>
          <w:bCs/>
          <w:sz w:val="22"/>
          <w:szCs w:val="22"/>
        </w:rPr>
        <w:t>termékek</w:t>
      </w:r>
      <w:proofErr w:type="spellEnd"/>
      <w:r w:rsidRPr="00751BBC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115C410E" w14:textId="77777777" w:rsidR="007E0BC7" w:rsidRDefault="007E0BC7" w:rsidP="00751BBC">
      <w:pPr>
        <w:spacing w:line="276" w:lineRule="auto"/>
        <w:ind w:left="720" w:right="47"/>
        <w:jc w:val="both"/>
        <w:rPr>
          <w:rFonts w:asciiTheme="majorHAnsi" w:hAnsiTheme="majorHAnsi" w:cstheme="majorHAnsi"/>
          <w:sz w:val="22"/>
          <w:szCs w:val="22"/>
        </w:rPr>
      </w:pPr>
      <w:r w:rsidRPr="007E0BC7">
        <w:rPr>
          <w:rFonts w:asciiTheme="majorHAnsi" w:hAnsiTheme="majorHAnsi" w:cstheme="majorHAnsi"/>
          <w:sz w:val="22"/>
          <w:szCs w:val="22"/>
        </w:rPr>
        <w:t xml:space="preserve">Az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ipari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üzletág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árbevétele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a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tárgyév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során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csökkent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amely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elsősorban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egyes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hagyományos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ipari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és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fogyasztói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alkalmazásokhoz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kapcsolódó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programok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alacsonyabb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volumenének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E0BC7">
        <w:rPr>
          <w:rFonts w:asciiTheme="majorHAnsi" w:hAnsiTheme="majorHAnsi" w:cstheme="majorHAnsi"/>
          <w:sz w:val="22"/>
          <w:szCs w:val="22"/>
        </w:rPr>
        <w:t>tudható</w:t>
      </w:r>
      <w:proofErr w:type="spellEnd"/>
      <w:r w:rsidRPr="007E0BC7">
        <w:rPr>
          <w:rFonts w:asciiTheme="majorHAnsi" w:hAnsiTheme="majorHAnsi" w:cstheme="majorHAnsi"/>
          <w:sz w:val="22"/>
          <w:szCs w:val="22"/>
        </w:rPr>
        <w:t xml:space="preserve"> be.</w:t>
      </w:r>
    </w:p>
    <w:p w14:paraId="1C001AD6" w14:textId="77777777" w:rsidR="00751BBC" w:rsidRDefault="006E41AD" w:rsidP="00751BBC">
      <w:pPr>
        <w:numPr>
          <w:ilvl w:val="0"/>
          <w:numId w:val="3"/>
        </w:numPr>
        <w:spacing w:line="276" w:lineRule="auto"/>
        <w:ind w:right="47"/>
        <w:jc w:val="both"/>
        <w:rPr>
          <w:rFonts w:asciiTheme="majorHAnsi" w:hAnsiTheme="majorHAnsi" w:cstheme="majorHAnsi"/>
          <w:sz w:val="22"/>
          <w:szCs w:val="22"/>
        </w:rPr>
      </w:pPr>
      <w:r w:rsidRPr="00091A6D">
        <w:rPr>
          <w:rFonts w:asciiTheme="majorHAnsi" w:hAnsiTheme="majorHAnsi" w:cstheme="majorHAnsi"/>
          <w:b/>
          <w:bCs/>
          <w:sz w:val="22"/>
          <w:szCs w:val="22"/>
        </w:rPr>
        <w:t xml:space="preserve">Lifestyle </w:t>
      </w:r>
      <w:proofErr w:type="spellStart"/>
      <w:r w:rsidRPr="00091A6D">
        <w:rPr>
          <w:rFonts w:asciiTheme="majorHAnsi" w:hAnsiTheme="majorHAnsi" w:cstheme="majorHAnsi"/>
          <w:b/>
          <w:bCs/>
          <w:sz w:val="22"/>
          <w:szCs w:val="22"/>
        </w:rPr>
        <w:t>üzletág</w:t>
      </w:r>
      <w:proofErr w:type="spellEnd"/>
      <w:r w:rsidRPr="00091A6D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5289939D" w14:textId="3E6CF6B8" w:rsidR="006E41AD" w:rsidRPr="000E000B" w:rsidRDefault="007E0BC7" w:rsidP="00751BBC">
      <w:pPr>
        <w:spacing w:line="276" w:lineRule="auto"/>
        <w:ind w:left="720" w:right="47"/>
        <w:jc w:val="both"/>
        <w:rPr>
          <w:rFonts w:asciiTheme="majorHAnsi" w:hAnsiTheme="majorHAnsi" w:cstheme="majorHAnsi"/>
          <w:sz w:val="22"/>
          <w:szCs w:val="22"/>
        </w:rPr>
      </w:pPr>
      <w:r w:rsidRPr="00751BBC">
        <w:rPr>
          <w:rFonts w:asciiTheme="majorHAnsi" w:hAnsiTheme="majorHAnsi" w:cstheme="majorHAnsi"/>
          <w:sz w:val="22"/>
          <w:szCs w:val="22"/>
        </w:rPr>
        <w:t xml:space="preserve">A lifestyle </w:t>
      </w:r>
      <w:proofErr w:type="spellStart"/>
      <w:r w:rsidRPr="00751BBC">
        <w:rPr>
          <w:rFonts w:asciiTheme="majorHAnsi" w:hAnsiTheme="majorHAnsi" w:cstheme="majorHAnsi"/>
          <w:sz w:val="22"/>
          <w:szCs w:val="22"/>
        </w:rPr>
        <w:t>üzletág</w:t>
      </w:r>
      <w:proofErr w:type="spellEnd"/>
      <w:r w:rsidRPr="00751BB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51BBC">
        <w:rPr>
          <w:rFonts w:asciiTheme="majorHAnsi" w:hAnsiTheme="majorHAnsi" w:cstheme="majorHAnsi"/>
          <w:sz w:val="22"/>
          <w:szCs w:val="22"/>
        </w:rPr>
        <w:t>teljesítménye</w:t>
      </w:r>
      <w:proofErr w:type="spellEnd"/>
      <w:r w:rsidRPr="00751BBC">
        <w:rPr>
          <w:rFonts w:asciiTheme="majorHAnsi" w:hAnsiTheme="majorHAnsi" w:cstheme="majorHAnsi"/>
          <w:sz w:val="22"/>
          <w:szCs w:val="22"/>
        </w:rPr>
        <w:t xml:space="preserve"> a </w:t>
      </w:r>
      <w:proofErr w:type="spellStart"/>
      <w:r w:rsidRPr="00751BBC">
        <w:rPr>
          <w:rFonts w:asciiTheme="majorHAnsi" w:hAnsiTheme="majorHAnsi" w:cstheme="majorHAnsi"/>
          <w:sz w:val="22"/>
          <w:szCs w:val="22"/>
        </w:rPr>
        <w:t>tárgyév</w:t>
      </w:r>
      <w:proofErr w:type="spellEnd"/>
      <w:r w:rsidRPr="00751BB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51BBC">
        <w:rPr>
          <w:rFonts w:asciiTheme="majorHAnsi" w:hAnsiTheme="majorHAnsi" w:cstheme="majorHAnsi"/>
          <w:sz w:val="22"/>
          <w:szCs w:val="22"/>
        </w:rPr>
        <w:t>során</w:t>
      </w:r>
      <w:proofErr w:type="spellEnd"/>
      <w:r w:rsidRPr="00751BB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51BBC">
        <w:rPr>
          <w:rFonts w:asciiTheme="majorHAnsi" w:hAnsiTheme="majorHAnsi" w:cstheme="majorHAnsi"/>
          <w:sz w:val="22"/>
          <w:szCs w:val="22"/>
        </w:rPr>
        <w:t>jelentősen</w:t>
      </w:r>
      <w:proofErr w:type="spellEnd"/>
      <w:r w:rsidRPr="00751BB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51BBC">
        <w:rPr>
          <w:rFonts w:asciiTheme="majorHAnsi" w:hAnsiTheme="majorHAnsi" w:cstheme="majorHAnsi"/>
          <w:sz w:val="22"/>
          <w:szCs w:val="22"/>
        </w:rPr>
        <w:t>visszaesett</w:t>
      </w:r>
      <w:proofErr w:type="spellEnd"/>
      <w:r w:rsidRPr="00751BBC">
        <w:rPr>
          <w:rFonts w:asciiTheme="majorHAnsi" w:hAnsiTheme="majorHAnsi" w:cstheme="majorHAnsi"/>
          <w:sz w:val="22"/>
          <w:szCs w:val="22"/>
        </w:rPr>
        <w:t xml:space="preserve">. Az </w:t>
      </w:r>
      <w:proofErr w:type="spellStart"/>
      <w:r w:rsidRPr="00751BBC">
        <w:rPr>
          <w:rFonts w:asciiTheme="majorHAnsi" w:hAnsiTheme="majorHAnsi" w:cstheme="majorHAnsi"/>
          <w:sz w:val="22"/>
          <w:szCs w:val="22"/>
        </w:rPr>
        <w:t>árbevétel</w:t>
      </w:r>
      <w:proofErr w:type="spellEnd"/>
      <w:r w:rsidRPr="00751BB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csökkenésének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fő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oka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egy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meghatározó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fogyasztói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termékprogram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iránti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751BBC" w:rsidRPr="000E000B">
        <w:rPr>
          <w:rFonts w:asciiTheme="majorHAnsi" w:hAnsiTheme="majorHAnsi" w:cstheme="majorHAnsi"/>
          <w:sz w:val="22"/>
          <w:szCs w:val="22"/>
        </w:rPr>
        <w:t>európai</w:t>
      </w:r>
      <w:proofErr w:type="spellEnd"/>
      <w:r w:rsidR="00751BBC"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kereslet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mérséklődése</w:t>
      </w:r>
      <w:proofErr w:type="spellEnd"/>
      <w:r w:rsidR="00751BBC" w:rsidRPr="000E000B">
        <w:rPr>
          <w:rFonts w:asciiTheme="majorHAnsi" w:hAnsiTheme="majorHAnsi" w:cstheme="majorHAnsi"/>
          <w:sz w:val="22"/>
          <w:szCs w:val="22"/>
        </w:rPr>
        <w:t>.</w:t>
      </w:r>
    </w:p>
    <w:p w14:paraId="4D3DF0EC" w14:textId="77777777" w:rsidR="00751BBC" w:rsidRPr="000E000B" w:rsidRDefault="002C5172" w:rsidP="00751BBC">
      <w:pPr>
        <w:pStyle w:val="ListParagraph"/>
        <w:numPr>
          <w:ilvl w:val="0"/>
          <w:numId w:val="3"/>
        </w:numPr>
        <w:spacing w:line="276" w:lineRule="auto"/>
        <w:ind w:right="47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E000B">
        <w:rPr>
          <w:rFonts w:asciiTheme="majorHAnsi" w:hAnsiTheme="majorHAnsi" w:cstheme="majorHAnsi"/>
          <w:b/>
          <w:bCs/>
          <w:sz w:val="22"/>
          <w:szCs w:val="22"/>
        </w:rPr>
        <w:t xml:space="preserve">Medical </w:t>
      </w:r>
      <w:proofErr w:type="spellStart"/>
      <w:r w:rsidRPr="000E000B">
        <w:rPr>
          <w:rFonts w:asciiTheme="majorHAnsi" w:hAnsiTheme="majorHAnsi" w:cstheme="majorHAnsi"/>
          <w:b/>
          <w:bCs/>
          <w:sz w:val="22"/>
          <w:szCs w:val="22"/>
        </w:rPr>
        <w:t>üzletág</w:t>
      </w:r>
      <w:proofErr w:type="spellEnd"/>
      <w:r w:rsidRPr="000E000B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02F0C182" w14:textId="5C507B6E" w:rsidR="006E41AD" w:rsidRPr="000E000B" w:rsidRDefault="009C0B29" w:rsidP="00751BBC">
      <w:pPr>
        <w:pStyle w:val="ListParagraph"/>
        <w:spacing w:line="276" w:lineRule="auto"/>
        <w:ind w:right="47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E000B">
        <w:rPr>
          <w:rFonts w:asciiTheme="majorHAnsi" w:hAnsiTheme="majorHAnsi" w:cstheme="majorHAnsi"/>
          <w:sz w:val="22"/>
          <w:szCs w:val="22"/>
        </w:rPr>
        <w:t xml:space="preserve">A medical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szegmens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fejlődése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továbbra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is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kedvezően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alakul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az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új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projektek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fokozatos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felfutásának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köszönhetően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="00751BBC" w:rsidRPr="000E000B">
        <w:rPr>
          <w:rFonts w:asciiTheme="majorHAnsi" w:hAnsiTheme="majorHAnsi" w:cstheme="majorHAnsi"/>
          <w:sz w:val="22"/>
          <w:szCs w:val="22"/>
        </w:rPr>
        <w:t>mellyel</w:t>
      </w:r>
      <w:proofErr w:type="spellEnd"/>
      <w:r w:rsidR="00751BBC"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751BBC" w:rsidRPr="000E000B">
        <w:rPr>
          <w:rFonts w:asciiTheme="majorHAnsi" w:hAnsiTheme="majorHAnsi" w:cstheme="majorHAnsi"/>
          <w:sz w:val="22"/>
          <w:szCs w:val="22"/>
        </w:rPr>
        <w:t>tovább</w:t>
      </w:r>
      <w:proofErr w:type="spellEnd"/>
      <w:r w:rsidR="00751BBC"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751BBC" w:rsidRPr="000E000B">
        <w:rPr>
          <w:rFonts w:asciiTheme="majorHAnsi" w:hAnsiTheme="majorHAnsi" w:cstheme="majorHAnsi"/>
          <w:sz w:val="22"/>
          <w:szCs w:val="22"/>
        </w:rPr>
        <w:t>bővül</w:t>
      </w:r>
      <w:proofErr w:type="spellEnd"/>
      <w:r w:rsidR="00751BBC" w:rsidRPr="000E000B">
        <w:rPr>
          <w:rFonts w:asciiTheme="majorHAnsi" w:hAnsiTheme="majorHAnsi" w:cstheme="majorHAnsi"/>
          <w:sz w:val="22"/>
          <w:szCs w:val="22"/>
        </w:rPr>
        <w:t xml:space="preserve"> a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magas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hozzáadott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értékű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technológia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- és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tudásintenzív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E000B">
        <w:rPr>
          <w:rFonts w:asciiTheme="majorHAnsi" w:hAnsiTheme="majorHAnsi" w:cstheme="majorHAnsi"/>
          <w:sz w:val="22"/>
          <w:szCs w:val="22"/>
        </w:rPr>
        <w:t>termékek</w:t>
      </w:r>
      <w:proofErr w:type="spellEnd"/>
      <w:r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751BBC" w:rsidRPr="000E000B">
        <w:rPr>
          <w:rFonts w:asciiTheme="majorHAnsi" w:hAnsiTheme="majorHAnsi" w:cstheme="majorHAnsi"/>
          <w:sz w:val="22"/>
          <w:szCs w:val="22"/>
        </w:rPr>
        <w:t>aránya</w:t>
      </w:r>
      <w:proofErr w:type="spellEnd"/>
      <w:r w:rsidR="00751BBC" w:rsidRPr="000E000B">
        <w:rPr>
          <w:rFonts w:asciiTheme="majorHAnsi" w:hAnsiTheme="majorHAnsi" w:cstheme="majorHAnsi"/>
          <w:sz w:val="22"/>
          <w:szCs w:val="22"/>
        </w:rPr>
        <w:t xml:space="preserve"> a </w:t>
      </w:r>
      <w:proofErr w:type="spellStart"/>
      <w:r w:rsidR="00751BBC" w:rsidRPr="000E000B">
        <w:rPr>
          <w:rFonts w:asciiTheme="majorHAnsi" w:hAnsiTheme="majorHAnsi" w:cstheme="majorHAnsi"/>
          <w:sz w:val="22"/>
          <w:szCs w:val="22"/>
        </w:rPr>
        <w:t>termék</w:t>
      </w:r>
      <w:proofErr w:type="spellEnd"/>
      <w:r w:rsidR="00751BBC" w:rsidRPr="000E000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751BBC" w:rsidRPr="000E000B">
        <w:rPr>
          <w:rFonts w:asciiTheme="majorHAnsi" w:hAnsiTheme="majorHAnsi" w:cstheme="majorHAnsi"/>
          <w:sz w:val="22"/>
          <w:szCs w:val="22"/>
        </w:rPr>
        <w:t>mixben</w:t>
      </w:r>
      <w:proofErr w:type="spellEnd"/>
    </w:p>
    <w:p w14:paraId="4B30B30B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265198BF" w14:textId="7FE69343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 xml:space="preserve">A Flextronics International Kft. </w:t>
      </w:r>
      <w:r w:rsidR="00810FFC"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F</w:t>
      </w:r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inanszírozása</w:t>
      </w:r>
      <w:r w:rsidR="00810FFC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 xml:space="preserve"> továbbra is </w:t>
      </w:r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stabil, az XBOND kötvényünk elegendő finanszírozást biztosít, hatékony finanszírozás érdekében a vállalat ezen felül cash pool rendszert üzemeltet, így a finanszírozással kapcsolatos követelések, kötelezettségek jellemzően kapcsolt vállalkozásokkal szemben állnak fenn, banki finanszírozást jellemzően nem vesz igénybe a magyar vállalat.</w:t>
      </w:r>
    </w:p>
    <w:p w14:paraId="57CA44C4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64FAF4FF" w14:textId="1233FD3D" w:rsidR="005D40F2" w:rsidRDefault="006E41AD" w:rsidP="00B9533F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 xml:space="preserve">Vállalatunk rendelkezik az </w:t>
      </w:r>
      <w:smartTag w:uri="urn:schemas-microsoft-com:office:smarttags" w:element="stockticker">
        <w:r w:rsidRPr="000A3697">
          <w:rPr>
            <w:rFonts w:asciiTheme="majorHAnsi" w:hAnsiTheme="majorHAnsi" w:cstheme="majorHAnsi"/>
            <w:color w:val="000000" w:themeColor="text1"/>
            <w:sz w:val="22"/>
            <w:szCs w:val="22"/>
            <w:lang w:val="hu-HU"/>
          </w:rPr>
          <w:t>ISO</w:t>
        </w:r>
      </w:smartTag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 xml:space="preserve"> 9001 szerint tanúsított minőségbiztosítási rendszerrel, a szükséges üzemekben IATF 16949 tanúsítvánnyal, valamint </w:t>
      </w:r>
      <w:smartTag w:uri="urn:schemas-microsoft-com:office:smarttags" w:element="stockticker">
        <w:r w:rsidRPr="000A3697">
          <w:rPr>
            <w:rFonts w:asciiTheme="majorHAnsi" w:hAnsiTheme="majorHAnsi" w:cstheme="majorHAnsi"/>
            <w:color w:val="000000" w:themeColor="text1"/>
            <w:sz w:val="22"/>
            <w:szCs w:val="22"/>
            <w:lang w:val="hu-HU"/>
          </w:rPr>
          <w:t>ISO</w:t>
        </w:r>
      </w:smartTag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 xml:space="preserve"> 14001 környezetvédelmi minősítéssel is, valamint folyamatban van üzemeink teljeskörű ISO 45001 tanúsítása. A környezetvédelem számunkra nem csak a termelési folyamatok során fontos tényező, hanem a termékeink tekintetében is, amelyeknél mindig figyelemmel kell lennünk az adott uniós irányvonalakra és szabályozásokra, valamint a magyar törvényekre</w:t>
      </w:r>
      <w:r w:rsidRPr="000E000B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 xml:space="preserve">. </w:t>
      </w:r>
      <w:r w:rsidR="00B9533F" w:rsidRPr="00B9533F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A Társaság a tárgyév során elvégezte az ESG törvényből fakadó megfelelési kötelezettségeihez kapcsolódó előkészítő feladatokat, beleértve a szükséges átvilágítási folyamatok, beszállítói kérdőívek és adatgyűjtési tevékenységek végrehajtását</w:t>
      </w:r>
      <w:r w:rsidR="0049370C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, a</w:t>
      </w:r>
      <w:r w:rsidR="00B9533F" w:rsidRPr="00B9533F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 xml:space="preserve"> szükséges információk összegyűjtése és feldolgozása a vonatkozó jogszabályi előírásoknak megfelelően megtörtént.</w:t>
      </w:r>
      <w:r w:rsidR="00A64D9E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 xml:space="preserve"> </w:t>
      </w:r>
      <w:r w:rsidR="00B9533F" w:rsidRPr="00B9533F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 xml:space="preserve">A kapcsolódó független tanúsítási és ellenőrzési eljárások a jogszabályi ütemezésnek megfelelően a beszámoló elkészítését követően, a 2026. év során kerülnek lefolytatásra. </w:t>
      </w:r>
    </w:p>
    <w:p w14:paraId="05BCEE3F" w14:textId="17747636" w:rsidR="006E41AD" w:rsidRPr="002E0AD5" w:rsidRDefault="00B9533F" w:rsidP="00B9533F">
      <w:pPr>
        <w:spacing w:line="276" w:lineRule="auto"/>
        <w:jc w:val="both"/>
        <w:rPr>
          <w:rFonts w:ascii="Verdana" w:hAnsi="Verdana" w:cstheme="majorHAnsi"/>
          <w:b/>
          <w:sz w:val="20"/>
          <w:szCs w:val="22"/>
          <w:lang w:val="hu-HU"/>
        </w:rPr>
      </w:pPr>
      <w:r w:rsidRPr="00B9533F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lastRenderedPageBreak/>
        <w:t xml:space="preserve">A Társaság elkötelezett az ESG követelményeknek való folyamatos megfelelés mellett, és ennek érdekében </w:t>
      </w:r>
      <w:r w:rsidR="003330B8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 xml:space="preserve">kialakította a </w:t>
      </w:r>
      <w:r w:rsidRPr="00B9533F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fenntarthatósági adatgyűjtési, kockázatértékelési és beszállítói átvilágítási folyamatait</w:t>
      </w:r>
      <w:r w:rsidR="003330B8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, melynek tan</w:t>
      </w:r>
      <w:r w:rsidR="00A9243D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ú</w:t>
      </w:r>
      <w:r w:rsidR="003330B8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sítása 2026-ban de már a beszámoló elkészítését követően várható.</w:t>
      </w:r>
    </w:p>
    <w:p w14:paraId="3C0C8E99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48C767C3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A Budapesti fejlesztési központ Kutatási, termékfejlesztési tevékenységet végez. Szakterülete a hálózati kommunikációs eszközök és magas szintű önvezető rendszerek.</w:t>
      </w:r>
    </w:p>
    <w:p w14:paraId="24E47810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6BDEB794" w14:textId="76FE5302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A fentebb említett minőségbiztosítási rendszerek mellett, mint konszolidált leányvállalat, a magyarorsz</w:t>
      </w:r>
      <w:r w:rsidR="00A9243D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á</w:t>
      </w:r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gi telephelyek szigorú üzleti kontroll környezetet üzemeltetnek megfelelve a Sarbanes–Oxley törvény által emelt kívánalmaknak.</w:t>
      </w:r>
    </w:p>
    <w:p w14:paraId="5A35AAB1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3F514B57" w14:textId="77777777" w:rsidR="00A14D5F" w:rsidRPr="00A14D5F" w:rsidRDefault="00A14D5F" w:rsidP="00A14D5F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</w:pPr>
      <w:r w:rsidRPr="00A14D5F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A Csoport által bejelentett tervezett szétválási (spin-off) folyamat kapcsán a Társaság jelenlegi információi szerint a magyarországi tevékenységet érintő várható hatások nem jelentősek. Az eddig ismert változások elsősorban néhány regionális munkavállaló szervezeti áthelyezésére korlátozódnak. A Társaság működésében, finanszírozási struktúrájában vagy gazdálkodásában jelenleg nem várható lényeges változás. Amennyiben a jövőben olyan körülmény merülne fel, amely a Társaság helyzetére érdemi hatással lehet, arról a Társaság a hatályos jogszabályoknak megfelelően tájékoztatást ad.</w:t>
      </w:r>
    </w:p>
    <w:p w14:paraId="0B7A3D6D" w14:textId="77777777" w:rsidR="00C5036D" w:rsidRDefault="00C5036D" w:rsidP="006E41AD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</w:pPr>
    </w:p>
    <w:p w14:paraId="57E220F1" w14:textId="33C0EE14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A mérleg fordulónapja után nem történt olyan lényeges esemény, amely befolyásolta volna a beszámoló adatait.</w:t>
      </w:r>
    </w:p>
    <w:p w14:paraId="191692D2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120B50E4" w14:textId="59E283D8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Tab, 2</w:t>
      </w:r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02</w:t>
      </w:r>
      <w:r w:rsidR="0076094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6</w:t>
      </w:r>
      <w:r w:rsidRPr="000A3697">
        <w:rPr>
          <w:rFonts w:asciiTheme="majorHAnsi" w:hAnsiTheme="majorHAnsi" w:cstheme="majorHAnsi"/>
          <w:color w:val="000000" w:themeColor="text1"/>
          <w:sz w:val="22"/>
          <w:szCs w:val="22"/>
          <w:lang w:val="hu-HU"/>
        </w:rPr>
        <w:t>. július 28.</w:t>
      </w:r>
    </w:p>
    <w:p w14:paraId="572B030F" w14:textId="77777777" w:rsidR="006E41AD" w:rsidRPr="002E0AD5" w:rsidRDefault="006E41AD" w:rsidP="006E41A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28213430" w14:textId="77777777" w:rsidR="006E41AD" w:rsidRPr="002E0AD5" w:rsidRDefault="006E41AD" w:rsidP="006E41AD">
      <w:pPr>
        <w:ind w:firstLine="357"/>
        <w:rPr>
          <w:rFonts w:asciiTheme="majorHAnsi" w:hAnsiTheme="majorHAnsi" w:cstheme="majorHAnsi"/>
          <w:sz w:val="20"/>
          <w:lang w:val="hu-HU"/>
        </w:rPr>
      </w:pPr>
    </w:p>
    <w:p w14:paraId="1CDBD1D5" w14:textId="77777777" w:rsidR="006E41AD" w:rsidRPr="002E0AD5" w:rsidRDefault="006E41AD" w:rsidP="006E41AD">
      <w:pPr>
        <w:ind w:firstLine="357"/>
        <w:rPr>
          <w:rFonts w:asciiTheme="majorHAnsi" w:hAnsiTheme="majorHAnsi" w:cstheme="majorHAnsi"/>
          <w:sz w:val="20"/>
          <w:lang w:val="hu-HU"/>
        </w:rPr>
      </w:pPr>
      <w:r>
        <w:rPr>
          <w:rFonts w:asciiTheme="majorHAnsi" w:hAnsiTheme="majorHAnsi" w:cstheme="majorHAnsi"/>
          <w:sz w:val="20"/>
          <w:lang w:val="hu-HU"/>
        </w:rPr>
        <w:t xml:space="preserve">      </w:t>
      </w:r>
      <w:r w:rsidRPr="000A3697">
        <w:rPr>
          <w:rFonts w:asciiTheme="majorHAnsi" w:hAnsiTheme="majorHAnsi" w:cstheme="majorHAnsi"/>
          <w:sz w:val="20"/>
          <w:lang w:val="hu-HU"/>
        </w:rPr>
        <w:t>…………………………………………</w:t>
      </w:r>
      <w:r w:rsidRPr="000A3697">
        <w:rPr>
          <w:rFonts w:asciiTheme="majorHAnsi" w:hAnsiTheme="majorHAnsi" w:cstheme="majorHAnsi"/>
          <w:sz w:val="20"/>
          <w:lang w:val="hu-HU"/>
        </w:rPr>
        <w:tab/>
      </w:r>
      <w:r w:rsidRPr="000A3697">
        <w:rPr>
          <w:rFonts w:asciiTheme="majorHAnsi" w:hAnsiTheme="majorHAnsi" w:cstheme="majorHAnsi"/>
          <w:sz w:val="20"/>
          <w:lang w:val="hu-HU"/>
        </w:rPr>
        <w:tab/>
      </w:r>
      <w:r w:rsidRPr="000A3697">
        <w:rPr>
          <w:rFonts w:asciiTheme="majorHAnsi" w:hAnsiTheme="majorHAnsi" w:cstheme="majorHAnsi"/>
          <w:sz w:val="20"/>
          <w:lang w:val="hu-HU"/>
        </w:rPr>
        <w:tab/>
      </w:r>
      <w:r>
        <w:rPr>
          <w:rFonts w:asciiTheme="majorHAnsi" w:hAnsiTheme="majorHAnsi" w:cstheme="majorHAnsi"/>
          <w:sz w:val="20"/>
          <w:lang w:val="hu-HU"/>
        </w:rPr>
        <w:t xml:space="preserve">                      </w:t>
      </w:r>
      <w:r w:rsidRPr="000A3697">
        <w:rPr>
          <w:rFonts w:asciiTheme="majorHAnsi" w:hAnsiTheme="majorHAnsi" w:cstheme="majorHAnsi"/>
          <w:sz w:val="20"/>
          <w:lang w:val="hu-HU"/>
        </w:rPr>
        <w:t>…………………………………………</w:t>
      </w:r>
    </w:p>
    <w:p w14:paraId="380D9B4A" w14:textId="744F644E" w:rsidR="006E41AD" w:rsidRPr="002E0AD5" w:rsidRDefault="006E41AD" w:rsidP="006E41AD">
      <w:pPr>
        <w:spacing w:line="276" w:lineRule="auto"/>
        <w:ind w:left="1440"/>
        <w:jc w:val="both"/>
        <w:rPr>
          <w:rFonts w:ascii="Verdana" w:hAnsi="Verdana" w:cstheme="majorHAnsi"/>
          <w:b/>
          <w:sz w:val="20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Nagy László</w:t>
      </w:r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ab/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ab/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ab/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ab/>
      </w:r>
      <w:bookmarkStart w:id="0" w:name="_Hlk172631092"/>
      <w:r w:rsidR="00C5036D">
        <w:rPr>
          <w:rFonts w:asciiTheme="majorHAnsi" w:hAnsiTheme="majorHAnsi" w:cstheme="majorHAnsi"/>
          <w:sz w:val="22"/>
          <w:szCs w:val="22"/>
          <w:lang w:val="hu-HU"/>
        </w:rPr>
        <w:tab/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>Christian Pfister</w:t>
      </w:r>
      <w:bookmarkEnd w:id="0"/>
      <w:r w:rsidRPr="002E0AD5">
        <w:rPr>
          <w:rFonts w:ascii="Verdana" w:hAnsi="Verdana" w:cstheme="majorHAnsi"/>
          <w:b/>
          <w:sz w:val="20"/>
          <w:szCs w:val="22"/>
          <w:lang w:val="hu-HU"/>
        </w:rPr>
        <w:t xml:space="preserve">  </w:t>
      </w:r>
    </w:p>
    <w:p w14:paraId="7D0B4796" w14:textId="77777777" w:rsidR="006E41AD" w:rsidRPr="002E0AD5" w:rsidRDefault="006E41AD" w:rsidP="006E41AD">
      <w:pPr>
        <w:spacing w:line="276" w:lineRule="auto"/>
        <w:ind w:left="720" w:firstLine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  <w:r w:rsidRPr="000A3697">
        <w:rPr>
          <w:rFonts w:asciiTheme="majorHAnsi" w:hAnsiTheme="majorHAnsi" w:cstheme="majorHAnsi"/>
          <w:sz w:val="22"/>
          <w:szCs w:val="22"/>
          <w:lang w:val="hu-HU"/>
        </w:rPr>
        <w:t>Ügyvezető</w:t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ab/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ab/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ab/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ab/>
      </w:r>
      <w:r w:rsidRPr="000A3697">
        <w:rPr>
          <w:rFonts w:asciiTheme="majorHAnsi" w:hAnsiTheme="majorHAnsi" w:cstheme="majorHAnsi"/>
          <w:sz w:val="22"/>
          <w:szCs w:val="22"/>
          <w:lang w:val="hu-HU"/>
        </w:rPr>
        <w:tab/>
        <w:t xml:space="preserve">      Ügyvezető</w:t>
      </w:r>
    </w:p>
    <w:p w14:paraId="34C6404D" w14:textId="77777777" w:rsidR="006E41AD" w:rsidRPr="002E0AD5" w:rsidRDefault="006E41AD" w:rsidP="006E41AD">
      <w:pPr>
        <w:spacing w:line="276" w:lineRule="auto"/>
        <w:ind w:left="720" w:firstLine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349D98B9" w14:textId="77777777" w:rsidR="006E41AD" w:rsidRPr="000A3697" w:rsidRDefault="006E41AD" w:rsidP="006E41AD">
      <w:pPr>
        <w:spacing w:line="276" w:lineRule="auto"/>
        <w:ind w:left="720" w:firstLine="720"/>
        <w:jc w:val="both"/>
        <w:rPr>
          <w:rFonts w:asciiTheme="majorHAnsi" w:hAnsiTheme="majorHAnsi" w:cstheme="majorHAnsi"/>
          <w:sz w:val="22"/>
          <w:szCs w:val="22"/>
          <w:lang w:val="hu-HU"/>
        </w:rPr>
      </w:pPr>
    </w:p>
    <w:p w14:paraId="5117D4D3" w14:textId="30E4206B" w:rsidR="00B95A09" w:rsidRPr="006E41AD" w:rsidRDefault="00B95A09" w:rsidP="006E41AD"/>
    <w:sectPr w:rsidR="00B95A09" w:rsidRPr="006E41AD" w:rsidSect="00E13E38">
      <w:headerReference w:type="default" r:id="rId12"/>
      <w:footerReference w:type="default" r:id="rId13"/>
      <w:pgSz w:w="12240" w:h="15840" w:code="1"/>
      <w:pgMar w:top="1560" w:right="1797" w:bottom="1979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A20A" w14:textId="77777777" w:rsidR="00C244A2" w:rsidRDefault="00C244A2">
      <w:r>
        <w:separator/>
      </w:r>
    </w:p>
  </w:endnote>
  <w:endnote w:type="continuationSeparator" w:id="0">
    <w:p w14:paraId="15FA2095" w14:textId="77777777" w:rsidR="00C244A2" w:rsidRDefault="00C2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93CE" w14:textId="77777777" w:rsidR="008A4E17" w:rsidRDefault="008A4E17" w:rsidP="00B9389E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62C3E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7C86" w14:textId="77777777" w:rsidR="00C244A2" w:rsidRDefault="00C244A2">
      <w:r>
        <w:separator/>
      </w:r>
    </w:p>
  </w:footnote>
  <w:footnote w:type="continuationSeparator" w:id="0">
    <w:p w14:paraId="62B1FEBC" w14:textId="77777777" w:rsidR="00C244A2" w:rsidRDefault="00C24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2B152" w14:textId="77777777" w:rsidR="008A4E17" w:rsidRPr="000A3697" w:rsidRDefault="008A4E17" w:rsidP="00B9389E">
    <w:pPr>
      <w:jc w:val="center"/>
      <w:rPr>
        <w:rFonts w:asciiTheme="majorHAnsi" w:hAnsiTheme="majorHAnsi" w:cstheme="majorHAnsi"/>
        <w:b/>
        <w:sz w:val="22"/>
        <w:szCs w:val="22"/>
        <w:lang w:val="hu-HU"/>
      </w:rPr>
    </w:pPr>
  </w:p>
  <w:p w14:paraId="4B499B30" w14:textId="77777777" w:rsidR="008A4E17" w:rsidRPr="000A3697" w:rsidRDefault="008A4E17" w:rsidP="00B9389E">
    <w:pPr>
      <w:jc w:val="center"/>
      <w:rPr>
        <w:rFonts w:asciiTheme="majorHAnsi" w:hAnsiTheme="majorHAnsi" w:cstheme="majorHAnsi"/>
        <w:b/>
        <w:sz w:val="22"/>
        <w:szCs w:val="22"/>
        <w:lang w:val="hu-HU"/>
      </w:rPr>
    </w:pPr>
    <w:r w:rsidRPr="000A3697">
      <w:rPr>
        <w:rFonts w:asciiTheme="majorHAnsi" w:hAnsiTheme="majorHAnsi" w:cstheme="majorHAnsi"/>
        <w:b/>
        <w:sz w:val="22"/>
        <w:szCs w:val="22"/>
        <w:lang w:val="hu-HU"/>
      </w:rPr>
      <w:t xml:space="preserve">FLEXTRONICS INTERNATIONAL </w:t>
    </w:r>
    <w:smartTag w:uri="urn:schemas-microsoft-com:office:smarttags" w:element="stockticker">
      <w:r w:rsidRPr="000A3697">
        <w:rPr>
          <w:rFonts w:asciiTheme="majorHAnsi" w:hAnsiTheme="majorHAnsi" w:cstheme="majorHAnsi"/>
          <w:b/>
          <w:sz w:val="22"/>
          <w:szCs w:val="22"/>
          <w:lang w:val="hu-HU"/>
        </w:rPr>
        <w:t>KFT</w:t>
      </w:r>
    </w:smartTag>
    <w:r w:rsidRPr="000A3697">
      <w:rPr>
        <w:rFonts w:asciiTheme="majorHAnsi" w:hAnsiTheme="majorHAnsi" w:cstheme="majorHAnsi"/>
        <w:b/>
        <w:sz w:val="22"/>
        <w:szCs w:val="22"/>
        <w:lang w:val="hu-HU"/>
      </w:rPr>
      <w:t>.</w:t>
    </w:r>
  </w:p>
  <w:p w14:paraId="61D358C7" w14:textId="122FF784" w:rsidR="008A4E17" w:rsidRDefault="3F43FA67" w:rsidP="00B9389E">
    <w:pPr>
      <w:pStyle w:val="Header"/>
      <w:jc w:val="center"/>
      <w:rPr>
        <w:rFonts w:asciiTheme="majorHAnsi" w:hAnsiTheme="majorHAnsi" w:cstheme="majorHAnsi"/>
        <w:b/>
        <w:bCs/>
        <w:sz w:val="22"/>
        <w:szCs w:val="22"/>
        <w:u w:val="single"/>
        <w:lang w:val="hu-HU"/>
      </w:rPr>
    </w:pPr>
    <w:r w:rsidRPr="000A3697">
      <w:rPr>
        <w:rFonts w:asciiTheme="majorHAnsi" w:hAnsiTheme="majorHAnsi" w:cstheme="majorHAnsi"/>
        <w:b/>
        <w:bCs/>
        <w:sz w:val="22"/>
        <w:szCs w:val="22"/>
        <w:u w:val="single"/>
        <w:lang w:val="hu-HU"/>
      </w:rPr>
      <w:t>ÜZLETI JELENTÉS A 202</w:t>
    </w:r>
    <w:r w:rsidR="00760947">
      <w:rPr>
        <w:rFonts w:asciiTheme="majorHAnsi" w:hAnsiTheme="majorHAnsi" w:cstheme="majorHAnsi"/>
        <w:b/>
        <w:bCs/>
        <w:sz w:val="22"/>
        <w:szCs w:val="22"/>
        <w:u w:val="single"/>
        <w:lang w:val="hu-HU"/>
      </w:rPr>
      <w:t>6</w:t>
    </w:r>
    <w:r w:rsidRPr="000A3697">
      <w:rPr>
        <w:rFonts w:asciiTheme="majorHAnsi" w:hAnsiTheme="majorHAnsi" w:cstheme="majorHAnsi"/>
        <w:b/>
        <w:bCs/>
        <w:sz w:val="22"/>
        <w:szCs w:val="22"/>
        <w:u w:val="single"/>
        <w:lang w:val="hu-HU"/>
      </w:rPr>
      <w:t>. MÁRCIUS 31-ÉN ZÁRÓDÓ ÜZLETI ÉVRE</w:t>
    </w:r>
  </w:p>
  <w:p w14:paraId="657488F0" w14:textId="77777777" w:rsidR="000A3697" w:rsidRPr="000A3697" w:rsidRDefault="000A3697" w:rsidP="00B9389E">
    <w:pPr>
      <w:pStyle w:val="Header"/>
      <w:jc w:val="center"/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A7CBA"/>
    <w:multiLevelType w:val="multilevel"/>
    <w:tmpl w:val="8FF8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6C3BFD"/>
    <w:multiLevelType w:val="multilevel"/>
    <w:tmpl w:val="10FAAE0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2" w15:restartNumberingAfterBreak="0">
    <w:nsid w:val="43E84E37"/>
    <w:multiLevelType w:val="hybridMultilevel"/>
    <w:tmpl w:val="CAF0D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0977971">
    <w:abstractNumId w:val="2"/>
  </w:num>
  <w:num w:numId="2" w16cid:durableId="89549197">
    <w:abstractNumId w:val="1"/>
  </w:num>
  <w:num w:numId="3" w16cid:durableId="1810977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hu-H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2DocOpenMode" w:val="AS2DocumentEdit"/>
  </w:docVars>
  <w:rsids>
    <w:rsidRoot w:val="00B95A09"/>
    <w:rsid w:val="00004321"/>
    <w:rsid w:val="00005B34"/>
    <w:rsid w:val="00005DC8"/>
    <w:rsid w:val="00013F98"/>
    <w:rsid w:val="000268A2"/>
    <w:rsid w:val="0004605D"/>
    <w:rsid w:val="00053641"/>
    <w:rsid w:val="00060AF1"/>
    <w:rsid w:val="0007737B"/>
    <w:rsid w:val="000775CD"/>
    <w:rsid w:val="0008054E"/>
    <w:rsid w:val="000814C8"/>
    <w:rsid w:val="00091A6D"/>
    <w:rsid w:val="000A018F"/>
    <w:rsid w:val="000A1C30"/>
    <w:rsid w:val="000A3697"/>
    <w:rsid w:val="000A3AD1"/>
    <w:rsid w:val="000A53B1"/>
    <w:rsid w:val="000B61AD"/>
    <w:rsid w:val="000C2B82"/>
    <w:rsid w:val="000C51C3"/>
    <w:rsid w:val="000C7C31"/>
    <w:rsid w:val="000D0981"/>
    <w:rsid w:val="000E000B"/>
    <w:rsid w:val="000E55C8"/>
    <w:rsid w:val="00103098"/>
    <w:rsid w:val="001130AA"/>
    <w:rsid w:val="0012281D"/>
    <w:rsid w:val="00122FDC"/>
    <w:rsid w:val="00130C17"/>
    <w:rsid w:val="00133EF8"/>
    <w:rsid w:val="001363A0"/>
    <w:rsid w:val="00140997"/>
    <w:rsid w:val="00151C61"/>
    <w:rsid w:val="00162078"/>
    <w:rsid w:val="001725CD"/>
    <w:rsid w:val="0017276F"/>
    <w:rsid w:val="0017324E"/>
    <w:rsid w:val="00175A8F"/>
    <w:rsid w:val="001818F4"/>
    <w:rsid w:val="001A01D7"/>
    <w:rsid w:val="001A3A62"/>
    <w:rsid w:val="001A3EC4"/>
    <w:rsid w:val="001A4805"/>
    <w:rsid w:val="001B41A2"/>
    <w:rsid w:val="001B5089"/>
    <w:rsid w:val="001C4270"/>
    <w:rsid w:val="001D03F8"/>
    <w:rsid w:val="001D05F3"/>
    <w:rsid w:val="001E448A"/>
    <w:rsid w:val="001E4EBD"/>
    <w:rsid w:val="001E6C19"/>
    <w:rsid w:val="001F5843"/>
    <w:rsid w:val="001F6281"/>
    <w:rsid w:val="00203B7C"/>
    <w:rsid w:val="00207541"/>
    <w:rsid w:val="00211C6A"/>
    <w:rsid w:val="00224762"/>
    <w:rsid w:val="002319AE"/>
    <w:rsid w:val="00232437"/>
    <w:rsid w:val="002353EC"/>
    <w:rsid w:val="00235B06"/>
    <w:rsid w:val="0023718F"/>
    <w:rsid w:val="00246EE9"/>
    <w:rsid w:val="00250694"/>
    <w:rsid w:val="0025466F"/>
    <w:rsid w:val="00254F43"/>
    <w:rsid w:val="00263C04"/>
    <w:rsid w:val="00280ECE"/>
    <w:rsid w:val="0028377B"/>
    <w:rsid w:val="00285DF2"/>
    <w:rsid w:val="0028746E"/>
    <w:rsid w:val="002A2A43"/>
    <w:rsid w:val="002A4ABA"/>
    <w:rsid w:val="002A5784"/>
    <w:rsid w:val="002A7E53"/>
    <w:rsid w:val="002B5DA2"/>
    <w:rsid w:val="002B7C6D"/>
    <w:rsid w:val="002C5172"/>
    <w:rsid w:val="002D2233"/>
    <w:rsid w:val="002E3463"/>
    <w:rsid w:val="002E6ACD"/>
    <w:rsid w:val="002F411E"/>
    <w:rsid w:val="00324E86"/>
    <w:rsid w:val="003330B8"/>
    <w:rsid w:val="00333ADF"/>
    <w:rsid w:val="003405B6"/>
    <w:rsid w:val="00350D2D"/>
    <w:rsid w:val="003524FB"/>
    <w:rsid w:val="00361601"/>
    <w:rsid w:val="003632FC"/>
    <w:rsid w:val="00373CF2"/>
    <w:rsid w:val="0038698D"/>
    <w:rsid w:val="003B2A25"/>
    <w:rsid w:val="003C0076"/>
    <w:rsid w:val="003C37B9"/>
    <w:rsid w:val="003C66BF"/>
    <w:rsid w:val="003D40CA"/>
    <w:rsid w:val="003E0802"/>
    <w:rsid w:val="003E1793"/>
    <w:rsid w:val="003E7034"/>
    <w:rsid w:val="003F4694"/>
    <w:rsid w:val="003F54AA"/>
    <w:rsid w:val="003F7608"/>
    <w:rsid w:val="00410221"/>
    <w:rsid w:val="00410855"/>
    <w:rsid w:val="004223AD"/>
    <w:rsid w:val="00436950"/>
    <w:rsid w:val="004478CA"/>
    <w:rsid w:val="00453A77"/>
    <w:rsid w:val="00465FDB"/>
    <w:rsid w:val="004801EB"/>
    <w:rsid w:val="00483A41"/>
    <w:rsid w:val="0049370C"/>
    <w:rsid w:val="00497D2E"/>
    <w:rsid w:val="004A0370"/>
    <w:rsid w:val="004A7D06"/>
    <w:rsid w:val="004B1366"/>
    <w:rsid w:val="004B334D"/>
    <w:rsid w:val="004B3900"/>
    <w:rsid w:val="004D62FF"/>
    <w:rsid w:val="004E5CAF"/>
    <w:rsid w:val="004E76BA"/>
    <w:rsid w:val="005146EA"/>
    <w:rsid w:val="00520A1B"/>
    <w:rsid w:val="00521C4F"/>
    <w:rsid w:val="00525E4E"/>
    <w:rsid w:val="00545A7A"/>
    <w:rsid w:val="00551963"/>
    <w:rsid w:val="00552101"/>
    <w:rsid w:val="005537CB"/>
    <w:rsid w:val="00571D2D"/>
    <w:rsid w:val="00574D45"/>
    <w:rsid w:val="00582C95"/>
    <w:rsid w:val="005849F4"/>
    <w:rsid w:val="005904F5"/>
    <w:rsid w:val="00592259"/>
    <w:rsid w:val="00592627"/>
    <w:rsid w:val="00595EBB"/>
    <w:rsid w:val="00596755"/>
    <w:rsid w:val="00596D9B"/>
    <w:rsid w:val="005A257B"/>
    <w:rsid w:val="005C0658"/>
    <w:rsid w:val="005C0C65"/>
    <w:rsid w:val="005C109F"/>
    <w:rsid w:val="005C5CB5"/>
    <w:rsid w:val="005D40F2"/>
    <w:rsid w:val="005E6DEB"/>
    <w:rsid w:val="005F0FB7"/>
    <w:rsid w:val="005F450C"/>
    <w:rsid w:val="00603547"/>
    <w:rsid w:val="006037D1"/>
    <w:rsid w:val="006149FC"/>
    <w:rsid w:val="00631CFF"/>
    <w:rsid w:val="00637332"/>
    <w:rsid w:val="00644B47"/>
    <w:rsid w:val="00647748"/>
    <w:rsid w:val="0066189C"/>
    <w:rsid w:val="00672517"/>
    <w:rsid w:val="0069392D"/>
    <w:rsid w:val="006966F3"/>
    <w:rsid w:val="006A276A"/>
    <w:rsid w:val="006B571C"/>
    <w:rsid w:val="006B76B2"/>
    <w:rsid w:val="006D618B"/>
    <w:rsid w:val="006E1892"/>
    <w:rsid w:val="006E35AA"/>
    <w:rsid w:val="006E41AD"/>
    <w:rsid w:val="006E52AC"/>
    <w:rsid w:val="006E69B2"/>
    <w:rsid w:val="006F503A"/>
    <w:rsid w:val="00710C6B"/>
    <w:rsid w:val="00713CF4"/>
    <w:rsid w:val="00725BA1"/>
    <w:rsid w:val="00727EB9"/>
    <w:rsid w:val="00734996"/>
    <w:rsid w:val="00745EFB"/>
    <w:rsid w:val="0074701E"/>
    <w:rsid w:val="00750DE3"/>
    <w:rsid w:val="00751BBC"/>
    <w:rsid w:val="00760947"/>
    <w:rsid w:val="007625D6"/>
    <w:rsid w:val="007708E9"/>
    <w:rsid w:val="00772C72"/>
    <w:rsid w:val="007736F1"/>
    <w:rsid w:val="00775243"/>
    <w:rsid w:val="00780F5C"/>
    <w:rsid w:val="007813D4"/>
    <w:rsid w:val="00781692"/>
    <w:rsid w:val="00794542"/>
    <w:rsid w:val="007A11D5"/>
    <w:rsid w:val="007A1E8B"/>
    <w:rsid w:val="007A4743"/>
    <w:rsid w:val="007A7426"/>
    <w:rsid w:val="007C2E7D"/>
    <w:rsid w:val="007D713D"/>
    <w:rsid w:val="007D7403"/>
    <w:rsid w:val="007E0BC7"/>
    <w:rsid w:val="007E0C9E"/>
    <w:rsid w:val="007E5EEB"/>
    <w:rsid w:val="007E6537"/>
    <w:rsid w:val="007F2FE2"/>
    <w:rsid w:val="00810FFC"/>
    <w:rsid w:val="00816B1B"/>
    <w:rsid w:val="00824E94"/>
    <w:rsid w:val="008252E3"/>
    <w:rsid w:val="00833540"/>
    <w:rsid w:val="00837C3C"/>
    <w:rsid w:val="00847230"/>
    <w:rsid w:val="008509C7"/>
    <w:rsid w:val="00863E28"/>
    <w:rsid w:val="00866ACB"/>
    <w:rsid w:val="00866AF8"/>
    <w:rsid w:val="008740A4"/>
    <w:rsid w:val="00877A9E"/>
    <w:rsid w:val="00890B6B"/>
    <w:rsid w:val="008A4E17"/>
    <w:rsid w:val="008B0259"/>
    <w:rsid w:val="008B4F36"/>
    <w:rsid w:val="008C03B2"/>
    <w:rsid w:val="008C7A78"/>
    <w:rsid w:val="008D1645"/>
    <w:rsid w:val="008D19C8"/>
    <w:rsid w:val="008D371D"/>
    <w:rsid w:val="008D65DE"/>
    <w:rsid w:val="008E1871"/>
    <w:rsid w:val="008F1087"/>
    <w:rsid w:val="008F63BA"/>
    <w:rsid w:val="008F7186"/>
    <w:rsid w:val="00903F33"/>
    <w:rsid w:val="009106D6"/>
    <w:rsid w:val="00920FE8"/>
    <w:rsid w:val="00942DB5"/>
    <w:rsid w:val="00944866"/>
    <w:rsid w:val="00953601"/>
    <w:rsid w:val="0095453F"/>
    <w:rsid w:val="009549C8"/>
    <w:rsid w:val="00954BB5"/>
    <w:rsid w:val="00962C3E"/>
    <w:rsid w:val="00970630"/>
    <w:rsid w:val="00973B2E"/>
    <w:rsid w:val="009831CF"/>
    <w:rsid w:val="00984C25"/>
    <w:rsid w:val="00997229"/>
    <w:rsid w:val="009A49E0"/>
    <w:rsid w:val="009B372D"/>
    <w:rsid w:val="009C0B29"/>
    <w:rsid w:val="009C3D64"/>
    <w:rsid w:val="009D05E5"/>
    <w:rsid w:val="009D18EA"/>
    <w:rsid w:val="00A01F73"/>
    <w:rsid w:val="00A062DF"/>
    <w:rsid w:val="00A14D5F"/>
    <w:rsid w:val="00A15693"/>
    <w:rsid w:val="00A17D7E"/>
    <w:rsid w:val="00A218D6"/>
    <w:rsid w:val="00A319D2"/>
    <w:rsid w:val="00A36F2D"/>
    <w:rsid w:val="00A419AF"/>
    <w:rsid w:val="00A51EC3"/>
    <w:rsid w:val="00A63DDF"/>
    <w:rsid w:val="00A64C9E"/>
    <w:rsid w:val="00A64D9E"/>
    <w:rsid w:val="00A708AE"/>
    <w:rsid w:val="00A80E12"/>
    <w:rsid w:val="00A81859"/>
    <w:rsid w:val="00A82AB7"/>
    <w:rsid w:val="00A851CA"/>
    <w:rsid w:val="00A9243D"/>
    <w:rsid w:val="00A92D8B"/>
    <w:rsid w:val="00A96752"/>
    <w:rsid w:val="00A97E04"/>
    <w:rsid w:val="00AB6184"/>
    <w:rsid w:val="00AB7992"/>
    <w:rsid w:val="00AC009C"/>
    <w:rsid w:val="00AC222B"/>
    <w:rsid w:val="00B0552B"/>
    <w:rsid w:val="00B178EE"/>
    <w:rsid w:val="00B20EEA"/>
    <w:rsid w:val="00B33B3D"/>
    <w:rsid w:val="00B362CA"/>
    <w:rsid w:val="00B413BB"/>
    <w:rsid w:val="00B652B9"/>
    <w:rsid w:val="00B674EB"/>
    <w:rsid w:val="00B83526"/>
    <w:rsid w:val="00B87DA2"/>
    <w:rsid w:val="00B90E10"/>
    <w:rsid w:val="00B92768"/>
    <w:rsid w:val="00B9389E"/>
    <w:rsid w:val="00B9533F"/>
    <w:rsid w:val="00B95A09"/>
    <w:rsid w:val="00B95FBB"/>
    <w:rsid w:val="00B9768A"/>
    <w:rsid w:val="00BB0FB3"/>
    <w:rsid w:val="00BB2928"/>
    <w:rsid w:val="00BB323B"/>
    <w:rsid w:val="00BB32CF"/>
    <w:rsid w:val="00BB4A9A"/>
    <w:rsid w:val="00BB5350"/>
    <w:rsid w:val="00BC2191"/>
    <w:rsid w:val="00BC319B"/>
    <w:rsid w:val="00BC66EC"/>
    <w:rsid w:val="00BC73B3"/>
    <w:rsid w:val="00BD35F0"/>
    <w:rsid w:val="00BD7B8F"/>
    <w:rsid w:val="00BD7C96"/>
    <w:rsid w:val="00BE13E7"/>
    <w:rsid w:val="00BE617A"/>
    <w:rsid w:val="00BE6627"/>
    <w:rsid w:val="00C122FD"/>
    <w:rsid w:val="00C14C63"/>
    <w:rsid w:val="00C244A2"/>
    <w:rsid w:val="00C273A0"/>
    <w:rsid w:val="00C5036D"/>
    <w:rsid w:val="00C53078"/>
    <w:rsid w:val="00C5763A"/>
    <w:rsid w:val="00C62DDD"/>
    <w:rsid w:val="00C6674D"/>
    <w:rsid w:val="00C86242"/>
    <w:rsid w:val="00CA0130"/>
    <w:rsid w:val="00CC2AF9"/>
    <w:rsid w:val="00CE1C9B"/>
    <w:rsid w:val="00CF3D1C"/>
    <w:rsid w:val="00CF6865"/>
    <w:rsid w:val="00D009B0"/>
    <w:rsid w:val="00D034E6"/>
    <w:rsid w:val="00D1021E"/>
    <w:rsid w:val="00D1052E"/>
    <w:rsid w:val="00D17688"/>
    <w:rsid w:val="00D31B20"/>
    <w:rsid w:val="00D33D2C"/>
    <w:rsid w:val="00D34491"/>
    <w:rsid w:val="00D374B1"/>
    <w:rsid w:val="00D37768"/>
    <w:rsid w:val="00D42B6A"/>
    <w:rsid w:val="00D43163"/>
    <w:rsid w:val="00D43D9D"/>
    <w:rsid w:val="00D44F5F"/>
    <w:rsid w:val="00D45B41"/>
    <w:rsid w:val="00D55DD4"/>
    <w:rsid w:val="00D55EAA"/>
    <w:rsid w:val="00D76B4B"/>
    <w:rsid w:val="00D7741B"/>
    <w:rsid w:val="00D80A2C"/>
    <w:rsid w:val="00D97D1F"/>
    <w:rsid w:val="00DA5148"/>
    <w:rsid w:val="00DA5542"/>
    <w:rsid w:val="00DA7567"/>
    <w:rsid w:val="00DB30CE"/>
    <w:rsid w:val="00DB4C43"/>
    <w:rsid w:val="00DD125D"/>
    <w:rsid w:val="00DE3C37"/>
    <w:rsid w:val="00DF108F"/>
    <w:rsid w:val="00DF136C"/>
    <w:rsid w:val="00DF3DB8"/>
    <w:rsid w:val="00E049DD"/>
    <w:rsid w:val="00E04CCA"/>
    <w:rsid w:val="00E06485"/>
    <w:rsid w:val="00E116A7"/>
    <w:rsid w:val="00E13E38"/>
    <w:rsid w:val="00E14287"/>
    <w:rsid w:val="00E33B43"/>
    <w:rsid w:val="00E40A25"/>
    <w:rsid w:val="00E437AF"/>
    <w:rsid w:val="00E526B6"/>
    <w:rsid w:val="00E7064A"/>
    <w:rsid w:val="00E717AA"/>
    <w:rsid w:val="00E73F3F"/>
    <w:rsid w:val="00E80D9D"/>
    <w:rsid w:val="00E82DD4"/>
    <w:rsid w:val="00E8309A"/>
    <w:rsid w:val="00E8404C"/>
    <w:rsid w:val="00E85E20"/>
    <w:rsid w:val="00EA059A"/>
    <w:rsid w:val="00EA33E0"/>
    <w:rsid w:val="00EA3FAA"/>
    <w:rsid w:val="00EA52ED"/>
    <w:rsid w:val="00EA6BF4"/>
    <w:rsid w:val="00EB249D"/>
    <w:rsid w:val="00EB65B7"/>
    <w:rsid w:val="00EB7EF7"/>
    <w:rsid w:val="00EC3233"/>
    <w:rsid w:val="00ED739D"/>
    <w:rsid w:val="00EE3D3E"/>
    <w:rsid w:val="00F035CC"/>
    <w:rsid w:val="00F07BF8"/>
    <w:rsid w:val="00F11852"/>
    <w:rsid w:val="00F15813"/>
    <w:rsid w:val="00F167A1"/>
    <w:rsid w:val="00F34633"/>
    <w:rsid w:val="00F35B4B"/>
    <w:rsid w:val="00F3751A"/>
    <w:rsid w:val="00F4097D"/>
    <w:rsid w:val="00F40FBA"/>
    <w:rsid w:val="00F422AF"/>
    <w:rsid w:val="00F45411"/>
    <w:rsid w:val="00F514AD"/>
    <w:rsid w:val="00F600CE"/>
    <w:rsid w:val="00F61F5B"/>
    <w:rsid w:val="00F676C1"/>
    <w:rsid w:val="00F67F0E"/>
    <w:rsid w:val="00F70303"/>
    <w:rsid w:val="00F74D53"/>
    <w:rsid w:val="00F77BBF"/>
    <w:rsid w:val="00F83427"/>
    <w:rsid w:val="00F94DDC"/>
    <w:rsid w:val="00F94E7D"/>
    <w:rsid w:val="00F97273"/>
    <w:rsid w:val="00FA7B54"/>
    <w:rsid w:val="00FB6F0E"/>
    <w:rsid w:val="00FC3621"/>
    <w:rsid w:val="00FE726F"/>
    <w:rsid w:val="00FF3576"/>
    <w:rsid w:val="01A34F0C"/>
    <w:rsid w:val="044EFB2F"/>
    <w:rsid w:val="06828354"/>
    <w:rsid w:val="071E7CCA"/>
    <w:rsid w:val="0B043D93"/>
    <w:rsid w:val="0B6B36A6"/>
    <w:rsid w:val="0C46D56A"/>
    <w:rsid w:val="0DCA4CED"/>
    <w:rsid w:val="10425B80"/>
    <w:rsid w:val="10C52E7A"/>
    <w:rsid w:val="117AF243"/>
    <w:rsid w:val="11AC8281"/>
    <w:rsid w:val="12B028B4"/>
    <w:rsid w:val="12B1BA3B"/>
    <w:rsid w:val="131E267B"/>
    <w:rsid w:val="135C67F1"/>
    <w:rsid w:val="13F33BE5"/>
    <w:rsid w:val="14478A29"/>
    <w:rsid w:val="149DE3FF"/>
    <w:rsid w:val="14CDB765"/>
    <w:rsid w:val="14DE83AC"/>
    <w:rsid w:val="17C4D08B"/>
    <w:rsid w:val="19A162D3"/>
    <w:rsid w:val="1A23CF34"/>
    <w:rsid w:val="1B5D90F4"/>
    <w:rsid w:val="1C2F5D3C"/>
    <w:rsid w:val="1CBDD31A"/>
    <w:rsid w:val="1D153485"/>
    <w:rsid w:val="1D2A3CE2"/>
    <w:rsid w:val="1E145B55"/>
    <w:rsid w:val="1E282543"/>
    <w:rsid w:val="1EE8D88D"/>
    <w:rsid w:val="1EF0F444"/>
    <w:rsid w:val="21395104"/>
    <w:rsid w:val="226CACD5"/>
    <w:rsid w:val="22CA667F"/>
    <w:rsid w:val="23D37B55"/>
    <w:rsid w:val="25100F14"/>
    <w:rsid w:val="25FCFAC2"/>
    <w:rsid w:val="261815D0"/>
    <w:rsid w:val="263FF53F"/>
    <w:rsid w:val="2723E32B"/>
    <w:rsid w:val="27987D2C"/>
    <w:rsid w:val="27DE1862"/>
    <w:rsid w:val="27FB9D84"/>
    <w:rsid w:val="2826BD32"/>
    <w:rsid w:val="2828E744"/>
    <w:rsid w:val="28EA4EEB"/>
    <w:rsid w:val="297093FD"/>
    <w:rsid w:val="29C05C83"/>
    <w:rsid w:val="2A820EA4"/>
    <w:rsid w:val="2B6EB8B4"/>
    <w:rsid w:val="2B8FDC4E"/>
    <w:rsid w:val="2CC0238B"/>
    <w:rsid w:val="2D6AA794"/>
    <w:rsid w:val="2E5F6FAE"/>
    <w:rsid w:val="2EF16014"/>
    <w:rsid w:val="3076263D"/>
    <w:rsid w:val="312833CA"/>
    <w:rsid w:val="320E2593"/>
    <w:rsid w:val="32B5E2F3"/>
    <w:rsid w:val="3381DDE3"/>
    <w:rsid w:val="33C53192"/>
    <w:rsid w:val="34377AFF"/>
    <w:rsid w:val="35200FE6"/>
    <w:rsid w:val="35AB63F3"/>
    <w:rsid w:val="37648D33"/>
    <w:rsid w:val="38CAB333"/>
    <w:rsid w:val="39324AB2"/>
    <w:rsid w:val="399B8611"/>
    <w:rsid w:val="3A5D66F2"/>
    <w:rsid w:val="3C6EACFF"/>
    <w:rsid w:val="3CF02996"/>
    <w:rsid w:val="3CF14CDD"/>
    <w:rsid w:val="3D95DEF8"/>
    <w:rsid w:val="3DE6FA7A"/>
    <w:rsid w:val="3DF0496D"/>
    <w:rsid w:val="3E44FE4C"/>
    <w:rsid w:val="3F43FA67"/>
    <w:rsid w:val="400C60D5"/>
    <w:rsid w:val="410E8E0C"/>
    <w:rsid w:val="41B37524"/>
    <w:rsid w:val="41E5AE6C"/>
    <w:rsid w:val="430431D8"/>
    <w:rsid w:val="434DC311"/>
    <w:rsid w:val="446B17B8"/>
    <w:rsid w:val="459BCE22"/>
    <w:rsid w:val="466BA018"/>
    <w:rsid w:val="47AC0E1D"/>
    <w:rsid w:val="47DFF6CF"/>
    <w:rsid w:val="489BDC74"/>
    <w:rsid w:val="4925581A"/>
    <w:rsid w:val="493284C2"/>
    <w:rsid w:val="4A303324"/>
    <w:rsid w:val="4A402C11"/>
    <w:rsid w:val="4AD82F64"/>
    <w:rsid w:val="4C008B61"/>
    <w:rsid w:val="4D84B9CB"/>
    <w:rsid w:val="513F1700"/>
    <w:rsid w:val="5178BE9B"/>
    <w:rsid w:val="517DE4D5"/>
    <w:rsid w:val="5256A064"/>
    <w:rsid w:val="543B5559"/>
    <w:rsid w:val="54412359"/>
    <w:rsid w:val="599CF51D"/>
    <w:rsid w:val="599FFFB3"/>
    <w:rsid w:val="5A634679"/>
    <w:rsid w:val="5B6B9D16"/>
    <w:rsid w:val="5B6C417F"/>
    <w:rsid w:val="5B766B9E"/>
    <w:rsid w:val="5C80CB2B"/>
    <w:rsid w:val="5E23C464"/>
    <w:rsid w:val="5F6B79D5"/>
    <w:rsid w:val="5FA144A4"/>
    <w:rsid w:val="603D63E8"/>
    <w:rsid w:val="604ABE3E"/>
    <w:rsid w:val="60C8A78A"/>
    <w:rsid w:val="61290A8A"/>
    <w:rsid w:val="6176CB5E"/>
    <w:rsid w:val="62217902"/>
    <w:rsid w:val="6244FBD2"/>
    <w:rsid w:val="62F5E21A"/>
    <w:rsid w:val="63923788"/>
    <w:rsid w:val="65061832"/>
    <w:rsid w:val="65406C27"/>
    <w:rsid w:val="65847E80"/>
    <w:rsid w:val="6858A462"/>
    <w:rsid w:val="689AF420"/>
    <w:rsid w:val="694F9186"/>
    <w:rsid w:val="6A1DE472"/>
    <w:rsid w:val="6B80A3DA"/>
    <w:rsid w:val="6BE332CB"/>
    <w:rsid w:val="6C4073F9"/>
    <w:rsid w:val="6DBA7569"/>
    <w:rsid w:val="6FA1D906"/>
    <w:rsid w:val="7056E6C2"/>
    <w:rsid w:val="708BB319"/>
    <w:rsid w:val="7099DC19"/>
    <w:rsid w:val="70B7FC6B"/>
    <w:rsid w:val="71F754EB"/>
    <w:rsid w:val="728D22CD"/>
    <w:rsid w:val="729819A4"/>
    <w:rsid w:val="73630DB6"/>
    <w:rsid w:val="7410C4E5"/>
    <w:rsid w:val="74248598"/>
    <w:rsid w:val="76803DF1"/>
    <w:rsid w:val="7719DE7B"/>
    <w:rsid w:val="77269D07"/>
    <w:rsid w:val="793BBED1"/>
    <w:rsid w:val="7B2435A5"/>
    <w:rsid w:val="7E58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0148617"/>
  <w15:docId w15:val="{2424B4C5-5455-4316-995C-3E9DC4A8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B95A09"/>
    <w:pPr>
      <w:keepLines/>
      <w:tabs>
        <w:tab w:val="left" w:pos="567"/>
        <w:tab w:val="left" w:pos="720"/>
        <w:tab w:val="center" w:pos="4320"/>
        <w:tab w:val="right" w:pos="8640"/>
      </w:tabs>
      <w:jc w:val="both"/>
    </w:pPr>
    <w:rPr>
      <w:rFonts w:ascii="Book Antiqua" w:hAnsi="Book Antiqua"/>
      <w:sz w:val="22"/>
      <w:szCs w:val="20"/>
      <w:lang w:val="en-GB"/>
    </w:rPr>
  </w:style>
  <w:style w:type="paragraph" w:styleId="BodyTextIndent3">
    <w:name w:val="Body Text Indent 3"/>
    <w:basedOn w:val="Normal"/>
    <w:rsid w:val="00A36F2D"/>
    <w:pPr>
      <w:keepNext/>
      <w:keepLines/>
      <w:ind w:left="180" w:hanging="180"/>
      <w:jc w:val="both"/>
    </w:pPr>
    <w:rPr>
      <w:sz w:val="22"/>
      <w:szCs w:val="20"/>
      <w:lang w:val="hu-HU"/>
    </w:rPr>
  </w:style>
  <w:style w:type="paragraph" w:styleId="Header">
    <w:name w:val="header"/>
    <w:basedOn w:val="Normal"/>
    <w:rsid w:val="00B9389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9389E"/>
  </w:style>
  <w:style w:type="character" w:styleId="CommentReference">
    <w:name w:val="annotation reference"/>
    <w:uiPriority w:val="99"/>
    <w:semiHidden/>
    <w:unhideWhenUsed/>
    <w:rsid w:val="00422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23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23A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3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23AD"/>
    <w:rPr>
      <w:b/>
      <w:bCs/>
    </w:rPr>
  </w:style>
  <w:style w:type="paragraph" w:styleId="Revision">
    <w:name w:val="Revision"/>
    <w:hidden/>
    <w:uiPriority w:val="99"/>
    <w:semiHidden/>
    <w:rsid w:val="004223A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92D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7E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7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DAEMSEngagementItemInfo xmlns="http://schemas.microsoft.com/DAEMSEngagementItemInfoXML">
  <EngagementID>5000627137</EngagementID>
  <LogicalEMSServerID>839239884721417863</LogicalEMSServerID>
  <WorkingPaperID>4383921569100002335</WorkingPaperID>
</DAEMSEngagementItem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DEAFAA36D6349B84EE19D1D3F90F9" ma:contentTypeVersion="4" ma:contentTypeDescription="Create a new document." ma:contentTypeScope="" ma:versionID="017a2043408e6cfb6bff5149985f73a7">
  <xsd:schema xmlns:xsd="http://www.w3.org/2001/XMLSchema" xmlns:xs="http://www.w3.org/2001/XMLSchema" xmlns:p="http://schemas.microsoft.com/office/2006/metadata/properties" xmlns:ns2="ff41d117-1b29-42e9-bdec-823443b86f65" targetNamespace="http://schemas.microsoft.com/office/2006/metadata/properties" ma:root="true" ma:fieldsID="ffbd222ead722fc9e61156c1e25f8b4a" ns2:_="">
    <xsd:import namespace="ff41d117-1b29-42e9-bdec-823443b86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1d117-1b29-42e9-bdec-823443b86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D155C-4C91-4043-B7B0-9E4E0466CC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3F0850-1EE9-4615-B6A6-50CE59F899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E3DF2E-3EBE-41F8-BA61-156687A8F0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4363B8-889B-4497-B788-AEF1FF8206D0}">
  <ds:schemaRefs>
    <ds:schemaRef ds:uri="http://schemas.microsoft.com/DAEMSEngagementItemInfoXML"/>
  </ds:schemaRefs>
</ds:datastoreItem>
</file>

<file path=customXml/itemProps5.xml><?xml version="1.0" encoding="utf-8"?>
<ds:datastoreItem xmlns:ds="http://schemas.openxmlformats.org/officeDocument/2006/customXml" ds:itemID="{D248D7C3-68B4-45E4-93A6-54E9B31EF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1d117-1b29-42e9-bdec-823443b86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1213</Words>
  <Characters>8735</Characters>
  <Application>Microsoft Office Word</Application>
  <DocSecurity>0</DocSecurity>
  <Lines>207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FLEXTRONICS INTERNATIONAL  KFT</vt:lpstr>
    </vt:vector>
  </TitlesOfParts>
  <Company>FLEXTRONICS</Company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FLEXTRONICS INTERNATIONAL  KFT</dc:title>
  <dc:subject/>
  <dc:creator>sarvbell</dc:creator>
  <cp:keywords/>
  <dc:description/>
  <cp:lastModifiedBy>Ildiko Viczmandi</cp:lastModifiedBy>
  <cp:revision>3</cp:revision>
  <cp:lastPrinted>2025-07-30T11:55:00Z</cp:lastPrinted>
  <dcterms:created xsi:type="dcterms:W3CDTF">2026-07-21T14:21:00Z</dcterms:created>
  <dcterms:modified xsi:type="dcterms:W3CDTF">2026-07-27T14:48:00Z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2021-08-27T16:31:14Z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8d145678-35b1-472a-bcdb-49a652ccab2c</vt:lpwstr>
  </property>
  <property fmtid="{D5CDD505-2E9C-101B-9397-08002B2CF9AE}" pid="9" name="MSIP_Label_ea60d57e-af5b-4752-ac57-3e4f28ca11dc_ContentBits">
    <vt:lpwstr>0</vt:lpwstr>
  </property>
  <property fmtid="{D5CDD505-2E9C-101B-9397-08002B2CF9AE}" pid="10" name="ContentTypeId">
    <vt:lpwstr>0x010100033DEAFAA36D6349B84EE19D1D3F90F9</vt:lpwstr>
  </property>
  <property fmtid="{D5CDD505-2E9C-101B-9397-08002B2CF9AE}" pid="11" name="MediaServiceImageTags">
    <vt:lpwstr/>
  </property>
</Properties>
</file>